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5916" w14:textId="5938219B" w:rsidR="002F23B7" w:rsidRDefault="00E9555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Diocesan Giving Office</w:t>
      </w:r>
      <w:r w:rsidR="001E3008">
        <w:rPr>
          <w:rFonts w:ascii="Calibri" w:hAnsi="Calibri" w:cs="Calibri"/>
          <w:b/>
          <w:bCs/>
        </w:rPr>
        <w:t>r</w:t>
      </w:r>
      <w:r w:rsidR="0040411A">
        <w:rPr>
          <w:rFonts w:ascii="Calibri" w:hAnsi="Calibri" w:cs="Calibri"/>
          <w:b/>
          <w:bCs/>
        </w:rPr>
        <w:t xml:space="preserve"> – Portsmouth </w:t>
      </w:r>
    </w:p>
    <w:p w14:paraId="1884D1A7" w14:textId="1B5FF3DB" w:rsidR="008E63D7" w:rsidRPr="008E63D7" w:rsidRDefault="008E63D7" w:rsidP="008E63D7">
      <w:pPr>
        <w:rPr>
          <w:rFonts w:ascii="Calibri" w:hAnsi="Calibri" w:cs="Calibri"/>
        </w:rPr>
      </w:pPr>
      <w:r w:rsidRPr="008E63D7">
        <w:rPr>
          <w:rFonts w:ascii="Calibri" w:hAnsi="Calibri" w:cs="Calibri"/>
        </w:rPr>
        <w:t>The Diocese of Portsmouth is a vibrant, forward</w:t>
      </w:r>
      <w:r w:rsidRPr="008E63D7">
        <w:rPr>
          <w:rFonts w:ascii="Calibri" w:hAnsi="Calibri" w:cs="Calibri"/>
        </w:rPr>
        <w:noBreakHyphen/>
        <w:t>looking community of churches, schools, and partners, working together to grow faith, inspire generous and sustainable ministry, and bring compassion, hope, and meaningful transformation to the people</w:t>
      </w:r>
      <w:r w:rsidR="00CC5841">
        <w:rPr>
          <w:rFonts w:ascii="Calibri" w:hAnsi="Calibri" w:cs="Calibri"/>
        </w:rPr>
        <w:t xml:space="preserve">. </w:t>
      </w:r>
    </w:p>
    <w:p w14:paraId="3A700F3F" w14:textId="295CB2D4" w:rsidR="008A31B4" w:rsidRPr="008A31B4" w:rsidRDefault="008A31B4" w:rsidP="008A31B4">
      <w:pPr>
        <w:rPr>
          <w:rFonts w:ascii="Calibri" w:hAnsi="Calibri" w:cs="Calibri"/>
        </w:rPr>
      </w:pPr>
      <w:r w:rsidRPr="008A31B4">
        <w:rPr>
          <w:rFonts w:ascii="Calibri" w:hAnsi="Calibri" w:cs="Calibri"/>
        </w:rPr>
        <w:t xml:space="preserve">The Diocese comprises </w:t>
      </w:r>
      <w:r w:rsidRPr="008A31B4">
        <w:rPr>
          <w:rFonts w:ascii="Calibri" w:hAnsi="Calibri" w:cs="Calibri"/>
          <w:i/>
          <w:iCs/>
        </w:rPr>
        <w:t>around 129–139 parishes</w:t>
      </w:r>
      <w:r w:rsidRPr="008A31B4">
        <w:rPr>
          <w:rFonts w:ascii="Calibri" w:hAnsi="Calibri" w:cs="Calibri"/>
        </w:rPr>
        <w:t xml:space="preserve"> and </w:t>
      </w:r>
      <w:r w:rsidRPr="008A31B4">
        <w:rPr>
          <w:rFonts w:ascii="Calibri" w:hAnsi="Calibri" w:cs="Calibri"/>
          <w:i/>
          <w:iCs/>
        </w:rPr>
        <w:t>approximately 172 churches</w:t>
      </w:r>
      <w:r w:rsidRPr="008A31B4">
        <w:rPr>
          <w:rFonts w:ascii="Calibri" w:hAnsi="Calibri" w:cs="Calibri"/>
        </w:rPr>
        <w:t xml:space="preserve">, serving a population of </w:t>
      </w:r>
      <w:r w:rsidRPr="008A31B4">
        <w:rPr>
          <w:rFonts w:ascii="Calibri" w:hAnsi="Calibri" w:cs="Calibri"/>
          <w:i/>
          <w:iCs/>
        </w:rPr>
        <w:t>around 766,000 people</w:t>
      </w:r>
      <w:r w:rsidRPr="008A31B4">
        <w:rPr>
          <w:rFonts w:ascii="Calibri" w:hAnsi="Calibri" w:cs="Calibri"/>
        </w:rPr>
        <w:t xml:space="preserve"> across south</w:t>
      </w:r>
      <w:r w:rsidRPr="008A31B4">
        <w:rPr>
          <w:rFonts w:ascii="Calibri" w:hAnsi="Calibri" w:cs="Calibri"/>
        </w:rPr>
        <w:noBreakHyphen/>
        <w:t>east Hampshire and the Isle of Wight.</w:t>
      </w:r>
    </w:p>
    <w:p w14:paraId="006860C1" w14:textId="77777777" w:rsidR="00157BEC" w:rsidRDefault="00157BEC">
      <w:pPr>
        <w:rPr>
          <w:rFonts w:ascii="Calibri" w:hAnsi="Calibri" w:cs="Calibri"/>
        </w:rPr>
      </w:pPr>
    </w:p>
    <w:p w14:paraId="0C40E33E" w14:textId="77777777" w:rsidR="00A17CB3" w:rsidRPr="00CA7E2D" w:rsidRDefault="00A17CB3" w:rsidP="00A17CB3">
      <w:pPr>
        <w:rPr>
          <w:rFonts w:ascii="Calibri" w:hAnsi="Calibri" w:cs="Calibri"/>
          <w:b/>
          <w:bCs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Key Responsibilities</w:t>
      </w:r>
    </w:p>
    <w:p w14:paraId="305A814A" w14:textId="0936BF2A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Strategic Support</w:t>
      </w:r>
      <w:r w:rsidRPr="00CA7E2D">
        <w:rPr>
          <w:rFonts w:ascii="Calibri" w:hAnsi="Calibri" w:cs="Calibri"/>
          <w:sz w:val="22"/>
          <w:szCs w:val="22"/>
        </w:rPr>
        <w:br/>
        <w:t xml:space="preserve">Collaborate with </w:t>
      </w:r>
      <w:r w:rsidRPr="00C406C5">
        <w:rPr>
          <w:rFonts w:ascii="Calibri" w:hAnsi="Calibri" w:cs="Calibri"/>
          <w:sz w:val="22"/>
          <w:szCs w:val="22"/>
        </w:rPr>
        <w:t xml:space="preserve">the </w:t>
      </w:r>
      <w:r w:rsidR="00E724F2">
        <w:rPr>
          <w:rFonts w:ascii="Calibri" w:hAnsi="Calibri" w:cs="Calibri"/>
          <w:sz w:val="22"/>
          <w:szCs w:val="22"/>
        </w:rPr>
        <w:t>M&amp;D</w:t>
      </w:r>
      <w:r w:rsidRPr="00C406C5">
        <w:rPr>
          <w:rFonts w:ascii="Calibri" w:hAnsi="Calibri" w:cs="Calibri"/>
          <w:sz w:val="22"/>
          <w:szCs w:val="22"/>
        </w:rPr>
        <w:t xml:space="preserve"> </w:t>
      </w:r>
      <w:r w:rsidR="00592D89">
        <w:rPr>
          <w:rFonts w:ascii="Calibri" w:hAnsi="Calibri" w:cs="Calibri"/>
          <w:sz w:val="22"/>
          <w:szCs w:val="22"/>
        </w:rPr>
        <w:t xml:space="preserve">lead </w:t>
      </w:r>
      <w:r w:rsidRPr="00CA7E2D">
        <w:rPr>
          <w:rFonts w:ascii="Calibri" w:hAnsi="Calibri" w:cs="Calibri"/>
          <w:sz w:val="22"/>
          <w:szCs w:val="22"/>
        </w:rPr>
        <w:t>to help parishes develop and sustain a clear vision and strategy for using and growing their mission resources.</w:t>
      </w:r>
    </w:p>
    <w:p w14:paraId="1B1EBD77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Resource Development</w:t>
      </w:r>
      <w:r w:rsidRPr="00CA7E2D">
        <w:rPr>
          <w:rFonts w:ascii="Calibri" w:hAnsi="Calibri" w:cs="Calibri"/>
          <w:sz w:val="22"/>
          <w:szCs w:val="22"/>
        </w:rPr>
        <w:br/>
        <w:t>Create or signpost accessible and inspiring resources—online and in print—on Christian stewardship and parish financial management.</w:t>
      </w:r>
    </w:p>
    <w:p w14:paraId="05573FF2" w14:textId="0B5BDA9E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First Point of Contact</w:t>
      </w:r>
      <w:r w:rsidRPr="00CA7E2D">
        <w:rPr>
          <w:rFonts w:ascii="Calibri" w:hAnsi="Calibri" w:cs="Calibri"/>
          <w:sz w:val="22"/>
          <w:szCs w:val="22"/>
        </w:rPr>
        <w:br/>
        <w:t xml:space="preserve">Serve as </w:t>
      </w:r>
      <w:r w:rsidR="00776414">
        <w:rPr>
          <w:rFonts w:ascii="Calibri" w:hAnsi="Calibri" w:cs="Calibri"/>
          <w:sz w:val="22"/>
          <w:szCs w:val="22"/>
        </w:rPr>
        <w:t>a</w:t>
      </w:r>
      <w:r w:rsidRPr="00CA7E2D">
        <w:rPr>
          <w:rFonts w:ascii="Calibri" w:hAnsi="Calibri" w:cs="Calibri"/>
          <w:sz w:val="22"/>
          <w:szCs w:val="22"/>
        </w:rPr>
        <w:t xml:space="preserve"> primary </w:t>
      </w:r>
      <w:r w:rsidRPr="00C406C5">
        <w:rPr>
          <w:rFonts w:ascii="Calibri" w:hAnsi="Calibri" w:cs="Calibri"/>
          <w:sz w:val="22"/>
          <w:szCs w:val="22"/>
        </w:rPr>
        <w:t>point of contact for parishes seeking guidance</w:t>
      </w:r>
      <w:r w:rsidRPr="00CA7E2D">
        <w:rPr>
          <w:rFonts w:ascii="Calibri" w:hAnsi="Calibri" w:cs="Calibri"/>
          <w:sz w:val="22"/>
          <w:szCs w:val="22"/>
        </w:rPr>
        <w:t xml:space="preserve"> on stewardship or financial management.</w:t>
      </w:r>
    </w:p>
    <w:p w14:paraId="7F3CE5DA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Training &amp; Support</w:t>
      </w:r>
      <w:r w:rsidRPr="00CA7E2D">
        <w:rPr>
          <w:rFonts w:ascii="Calibri" w:hAnsi="Calibri" w:cs="Calibri"/>
          <w:sz w:val="22"/>
          <w:szCs w:val="22"/>
        </w:rPr>
        <w:br/>
        <w:t>Train, mentor, and support parish treasurers in fulfilling their roles and responsibilities.</w:t>
      </w:r>
    </w:p>
    <w:p w14:paraId="5E4ACC36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Advice &amp; Updates</w:t>
      </w:r>
      <w:r w:rsidRPr="00CA7E2D">
        <w:rPr>
          <w:rFonts w:ascii="Calibri" w:hAnsi="Calibri" w:cs="Calibri"/>
          <w:sz w:val="22"/>
          <w:szCs w:val="22"/>
        </w:rPr>
        <w:br/>
        <w:t>Provide regular guidance and updates to parishes—particularly treasurers and financial teams—on stewardship, Gift Aid, the central Gift Aid system, and general financial matters.</w:t>
      </w:r>
    </w:p>
    <w:p w14:paraId="768922BC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Compliance &amp; Analysis</w:t>
      </w:r>
      <w:r w:rsidRPr="00CA7E2D">
        <w:rPr>
          <w:rFonts w:ascii="Calibri" w:hAnsi="Calibri" w:cs="Calibri"/>
          <w:sz w:val="22"/>
          <w:szCs w:val="22"/>
        </w:rPr>
        <w:br/>
        <w:t>Review parish annual reports, accounts, and financial returns to ensure compliance with legislation and diocesan requirements. Analyse these reports to offer tailored guidance to parishes and inform the Diocesan Secretary.</w:t>
      </w:r>
    </w:p>
    <w:p w14:paraId="06D8EE93" w14:textId="77777777" w:rsidR="00264DB6" w:rsidRPr="007E5124" w:rsidRDefault="00264DB6" w:rsidP="00264DB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E5124">
        <w:rPr>
          <w:rFonts w:ascii="Calibri" w:hAnsi="Calibri" w:cs="Calibri"/>
          <w:b/>
          <w:bCs/>
          <w:sz w:val="22"/>
          <w:szCs w:val="22"/>
        </w:rPr>
        <w:t>Stewardship &amp; Gift Aid Support</w:t>
      </w:r>
    </w:p>
    <w:p w14:paraId="4B453094" w14:textId="3DBC6DD8" w:rsidR="00264DB6" w:rsidRPr="007F25A8" w:rsidRDefault="00264DB6" w:rsidP="00264DB6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7F25A8">
        <w:rPr>
          <w:rFonts w:ascii="Calibri" w:hAnsi="Calibri" w:cs="Calibri"/>
          <w:sz w:val="22"/>
          <w:szCs w:val="22"/>
        </w:rPr>
        <w:t xml:space="preserve">nputting data into the </w:t>
      </w:r>
      <w:r w:rsidR="00CC5841" w:rsidRPr="007F25A8">
        <w:rPr>
          <w:rFonts w:ascii="Calibri" w:hAnsi="Calibri" w:cs="Calibri"/>
          <w:sz w:val="22"/>
          <w:szCs w:val="22"/>
        </w:rPr>
        <w:t>donation’s</w:t>
      </w:r>
      <w:r w:rsidRPr="007F25A8">
        <w:rPr>
          <w:rFonts w:ascii="Calibri" w:hAnsi="Calibri" w:cs="Calibri"/>
          <w:sz w:val="22"/>
          <w:szCs w:val="22"/>
        </w:rPr>
        <w:t xml:space="preserve"> coordinator software for the Gift Aid and tax recovery scheme.</w:t>
      </w:r>
    </w:p>
    <w:p w14:paraId="386579EE" w14:textId="77777777" w:rsidR="00264DB6" w:rsidRDefault="00264DB6" w:rsidP="00264DB6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Liaise with parishes and support the roll-out of ongoing projects (e.g., Digital Giving).</w:t>
      </w:r>
    </w:p>
    <w:p w14:paraId="754059A1" w14:textId="77777777" w:rsidR="00264DB6" w:rsidRPr="00CA7E2D" w:rsidRDefault="00264DB6" w:rsidP="00A23593">
      <w:pPr>
        <w:ind w:left="720"/>
        <w:rPr>
          <w:rFonts w:ascii="Calibri" w:hAnsi="Calibri" w:cs="Calibri"/>
          <w:sz w:val="22"/>
          <w:szCs w:val="22"/>
        </w:rPr>
      </w:pPr>
    </w:p>
    <w:p w14:paraId="3FC7F7D6" w14:textId="77777777" w:rsidR="00A17CB3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lastRenderedPageBreak/>
        <w:t>Governance &amp; Risk Management</w:t>
      </w:r>
      <w:r w:rsidRPr="00CA7E2D">
        <w:rPr>
          <w:rFonts w:ascii="Calibri" w:hAnsi="Calibri" w:cs="Calibri"/>
          <w:sz w:val="22"/>
          <w:szCs w:val="22"/>
        </w:rPr>
        <w:br/>
        <w:t>Promote awareness of trustee responsibilities and financial risk management across the diocese.</w:t>
      </w:r>
    </w:p>
    <w:p w14:paraId="3EC83640" w14:textId="77777777" w:rsidR="003B3C75" w:rsidRDefault="003B3C75" w:rsidP="003B3C75">
      <w:pPr>
        <w:rPr>
          <w:rFonts w:ascii="Calibri" w:hAnsi="Calibri" w:cs="Calibri"/>
          <w:sz w:val="22"/>
          <w:szCs w:val="22"/>
        </w:rPr>
      </w:pPr>
    </w:p>
    <w:p w14:paraId="292AF844" w14:textId="77777777" w:rsidR="003B3C75" w:rsidRDefault="003B3C75" w:rsidP="003B3C75">
      <w:pPr>
        <w:rPr>
          <w:rFonts w:ascii="Calibri" w:hAnsi="Calibri" w:cs="Calibri"/>
          <w:sz w:val="22"/>
          <w:szCs w:val="22"/>
        </w:rPr>
      </w:pPr>
    </w:p>
    <w:p w14:paraId="5DFCC18C" w14:textId="77777777" w:rsidR="005F20CC" w:rsidRPr="005F20CC" w:rsidRDefault="005F20CC" w:rsidP="005F20CC">
      <w:pPr>
        <w:rPr>
          <w:rFonts w:ascii="Calibri" w:hAnsi="Calibri" w:cs="Calibri"/>
          <w:b/>
          <w:bCs/>
          <w:sz w:val="22"/>
          <w:szCs w:val="22"/>
        </w:rPr>
      </w:pPr>
      <w:r w:rsidRPr="005F20CC">
        <w:rPr>
          <w:rFonts w:ascii="Calibri" w:hAnsi="Calibri" w:cs="Calibri"/>
          <w:b/>
          <w:bCs/>
          <w:sz w:val="22"/>
          <w:szCs w:val="22"/>
        </w:rPr>
        <w:t>Key tasks/involvement:</w:t>
      </w:r>
    </w:p>
    <w:p w14:paraId="449A09C0" w14:textId="77777777" w:rsidR="005F20CC" w:rsidRPr="005F20CC" w:rsidRDefault="005F20CC" w:rsidP="005F20CC">
      <w:p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Be the lead contact in the implementation of projects developed by the National Giving Team, specifically in the next 3 years:</w:t>
      </w:r>
    </w:p>
    <w:p w14:paraId="6474E82F" w14:textId="77777777" w:rsidR="005F20CC" w:rsidRPr="005F20CC" w:rsidRDefault="005F20CC" w:rsidP="005F20CC">
      <w:p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·        Clergy Training</w:t>
      </w:r>
    </w:p>
    <w:p w14:paraId="73FC4051" w14:textId="77777777" w:rsidR="005F20CC" w:rsidRPr="005F20CC" w:rsidRDefault="005F20CC" w:rsidP="005F20CC">
      <w:p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·        Promotion of Legacy Giving</w:t>
      </w:r>
    </w:p>
    <w:p w14:paraId="2F3C5D30" w14:textId="77777777" w:rsidR="005F20CC" w:rsidRPr="005F20CC" w:rsidRDefault="005F20CC" w:rsidP="005F20CC">
      <w:p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·        Roll-out of Digital Giving in low-income communities</w:t>
      </w:r>
    </w:p>
    <w:p w14:paraId="39CFB45C" w14:textId="77777777" w:rsidR="005F20CC" w:rsidRPr="005F20CC" w:rsidRDefault="005F20CC" w:rsidP="005F20CC">
      <w:p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 </w:t>
      </w:r>
    </w:p>
    <w:p w14:paraId="7046F08E" w14:textId="77777777" w:rsidR="005F20CC" w:rsidRPr="005F20CC" w:rsidRDefault="005F20CC" w:rsidP="005F20CC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Be the lead contact in the promotion, implementation and advice for exiting Digital Giving solutions across the Diocese, with particular focus on the mainland parishes.</w:t>
      </w:r>
    </w:p>
    <w:p w14:paraId="6C876E32" w14:textId="4DEC87B3" w:rsidR="005F20CC" w:rsidRPr="005F20CC" w:rsidRDefault="005F20CC" w:rsidP="005F20CC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Be the lead contact in the promotion, implementation, advice and support for Parish Giving Scheme across the Diocese</w:t>
      </w:r>
      <w:r w:rsidRPr="005F20CC">
        <w:rPr>
          <w:rFonts w:ascii="Calibri" w:hAnsi="Calibri" w:cs="Calibri"/>
          <w:sz w:val="22"/>
          <w:szCs w:val="22"/>
        </w:rPr>
        <w:t>.</w:t>
      </w:r>
    </w:p>
    <w:p w14:paraId="229B62AF" w14:textId="061EC5F5" w:rsidR="005F20CC" w:rsidRPr="005F20CC" w:rsidRDefault="005F20CC" w:rsidP="005F20CC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Full participation in the Cornerstone Programme when implemented in the Diocese</w:t>
      </w:r>
      <w:r w:rsidRPr="005F20CC">
        <w:rPr>
          <w:rFonts w:ascii="Calibri" w:hAnsi="Calibri" w:cs="Calibri"/>
          <w:sz w:val="22"/>
          <w:szCs w:val="22"/>
        </w:rPr>
        <w:t>.</w:t>
      </w:r>
    </w:p>
    <w:p w14:paraId="3E25AA6B" w14:textId="77777777" w:rsidR="005F20CC" w:rsidRPr="005F20CC" w:rsidRDefault="005F20CC" w:rsidP="005F20CC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F20CC">
        <w:rPr>
          <w:rFonts w:ascii="Calibri" w:hAnsi="Calibri" w:cs="Calibri"/>
          <w:sz w:val="22"/>
          <w:szCs w:val="22"/>
        </w:rPr>
        <w:t>Full participation in the ongoing work of increasing knowledge and awareness of PCC officers, including Treasurers, Churchwardens and Trustees.</w:t>
      </w:r>
    </w:p>
    <w:p w14:paraId="2C03583D" w14:textId="77777777" w:rsidR="00835CF2" w:rsidRPr="005F20CC" w:rsidRDefault="00835CF2" w:rsidP="00996A41">
      <w:pPr>
        <w:rPr>
          <w:rFonts w:ascii="Calibri" w:hAnsi="Calibri" w:cs="Calibri"/>
          <w:sz w:val="22"/>
          <w:szCs w:val="22"/>
        </w:rPr>
      </w:pPr>
    </w:p>
    <w:p w14:paraId="21EE3AE0" w14:textId="77777777" w:rsidR="00CA7E2D" w:rsidRDefault="00CA7E2D" w:rsidP="00CA7E2D">
      <w:pPr>
        <w:rPr>
          <w:rFonts w:ascii="Calibri" w:hAnsi="Calibri" w:cs="Calibri"/>
        </w:rPr>
      </w:pPr>
    </w:p>
    <w:p w14:paraId="22943883" w14:textId="36BAFBA8" w:rsidR="00CA7E2D" w:rsidRPr="00CA7E2D" w:rsidRDefault="00CA7E2D" w:rsidP="00CA7E2D">
      <w:pPr>
        <w:rPr>
          <w:rFonts w:ascii="Calibri" w:hAnsi="Calibri" w:cs="Calibri"/>
          <w:b/>
          <w:bCs/>
        </w:rPr>
      </w:pPr>
      <w:r w:rsidRPr="00CA7E2D">
        <w:rPr>
          <w:rFonts w:ascii="Calibri" w:hAnsi="Calibri" w:cs="Calibri"/>
          <w:b/>
          <w:bCs/>
        </w:rPr>
        <w:t xml:space="preserve">Person Specification </w:t>
      </w:r>
    </w:p>
    <w:p w14:paraId="2B48BBC1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Strong understanding of Christian stewardship principles and parish financial management.</w:t>
      </w:r>
    </w:p>
    <w:p w14:paraId="20579D81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Excellent communication and training skills, with the ability to engage and inspire volunteers.</w:t>
      </w:r>
    </w:p>
    <w:p w14:paraId="5C420ECA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Analytical skills for reviewing financial reports and identifying trends or risks.</w:t>
      </w:r>
    </w:p>
    <w:p w14:paraId="6D3E4CAC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Familiarity with Gift Aid processes and charity law compliance.</w:t>
      </w:r>
    </w:p>
    <w:p w14:paraId="0A1054E7" w14:textId="77777777" w:rsid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Ability to work collaboratively and build positive relationships across diverse parish contexts.</w:t>
      </w:r>
    </w:p>
    <w:p w14:paraId="2D6E0FFD" w14:textId="12D5C92E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Strong administrative and organisational skills with attention to detail. </w:t>
      </w:r>
    </w:p>
    <w:p w14:paraId="72683A0B" w14:textId="3717AD60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Ability to manage data accurately and maintain confidentiality. </w:t>
      </w:r>
    </w:p>
    <w:p w14:paraId="2387AFBC" w14:textId="00575E77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lastRenderedPageBreak/>
        <w:t xml:space="preserve">Good understanding of financial processes and record-keeping. </w:t>
      </w:r>
    </w:p>
    <w:p w14:paraId="276D7CF7" w14:textId="6AD964DC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Excellent communication skills for liaising with parishes and internal teams. </w:t>
      </w:r>
    </w:p>
    <w:p w14:paraId="2E5FD604" w14:textId="33F3623C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Competent IT skills, including experience with databases and Microsoft Office. </w:t>
      </w:r>
    </w:p>
    <w:p w14:paraId="5F3060D2" w14:textId="7D481A76" w:rsidR="00157BEC" w:rsidRPr="00CC5841" w:rsidRDefault="00925BD4" w:rsidP="00157BE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>Ability to work independently and prioritise tasks effectively.</w:t>
      </w:r>
    </w:p>
    <w:sectPr w:rsidR="00157BEC" w:rsidRPr="00CC584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4937" w14:textId="77777777" w:rsidR="0073257C" w:rsidRDefault="0073257C" w:rsidP="005249A8">
      <w:pPr>
        <w:spacing w:after="0" w:line="240" w:lineRule="auto"/>
      </w:pPr>
      <w:r>
        <w:separator/>
      </w:r>
    </w:p>
  </w:endnote>
  <w:endnote w:type="continuationSeparator" w:id="0">
    <w:p w14:paraId="1DD964C7" w14:textId="77777777" w:rsidR="0073257C" w:rsidRDefault="0073257C" w:rsidP="0052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B46D" w14:textId="6DAB89C2" w:rsidR="005249A8" w:rsidRDefault="005249A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D0D8BA" wp14:editId="1D721CE7">
          <wp:simplePos x="0" y="0"/>
          <wp:positionH relativeFrom="column">
            <wp:posOffset>-47625</wp:posOffset>
          </wp:positionH>
          <wp:positionV relativeFrom="page">
            <wp:posOffset>9725025</wp:posOffset>
          </wp:positionV>
          <wp:extent cx="5731510" cy="897255"/>
          <wp:effectExtent l="0" t="0" r="2540" b="0"/>
          <wp:wrapTight wrapText="bothSides">
            <wp:wrapPolygon edited="0">
              <wp:start x="0" y="0"/>
              <wp:lineTo x="0" y="21096"/>
              <wp:lineTo x="21538" y="21096"/>
              <wp:lineTo x="21538" y="0"/>
              <wp:lineTo x="0" y="0"/>
            </wp:wrapPolygon>
          </wp:wrapTight>
          <wp:docPr id="1555909733" name="Picture 2" descr="A close 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9484" w14:textId="77777777" w:rsidR="0073257C" w:rsidRDefault="0073257C" w:rsidP="005249A8">
      <w:pPr>
        <w:spacing w:after="0" w:line="240" w:lineRule="auto"/>
      </w:pPr>
      <w:r>
        <w:separator/>
      </w:r>
    </w:p>
  </w:footnote>
  <w:footnote w:type="continuationSeparator" w:id="0">
    <w:p w14:paraId="020C31BA" w14:textId="77777777" w:rsidR="0073257C" w:rsidRDefault="0073257C" w:rsidP="0052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DD3" w14:textId="739BC0D8" w:rsidR="005249A8" w:rsidRDefault="005249A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42112F" wp14:editId="22A16645">
          <wp:simplePos x="0" y="0"/>
          <wp:positionH relativeFrom="page">
            <wp:posOffset>180975</wp:posOffset>
          </wp:positionH>
          <wp:positionV relativeFrom="page">
            <wp:posOffset>39370</wp:posOffset>
          </wp:positionV>
          <wp:extent cx="7172960" cy="1082040"/>
          <wp:effectExtent l="0" t="0" r="8890" b="3810"/>
          <wp:wrapTight wrapText="bothSides">
            <wp:wrapPolygon edited="0">
              <wp:start x="0" y="0"/>
              <wp:lineTo x="0" y="21296"/>
              <wp:lineTo x="21569" y="21296"/>
              <wp:lineTo x="21569" y="0"/>
              <wp:lineTo x="0" y="0"/>
            </wp:wrapPolygon>
          </wp:wrapTight>
          <wp:docPr id="208360139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9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A38"/>
    <w:multiLevelType w:val="hybridMultilevel"/>
    <w:tmpl w:val="0122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059"/>
    <w:multiLevelType w:val="hybridMultilevel"/>
    <w:tmpl w:val="8FC86CB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5029E"/>
    <w:multiLevelType w:val="hybridMultilevel"/>
    <w:tmpl w:val="06BCDC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43724"/>
    <w:multiLevelType w:val="hybridMultilevel"/>
    <w:tmpl w:val="580AD7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A2E46"/>
    <w:multiLevelType w:val="hybridMultilevel"/>
    <w:tmpl w:val="CB3C4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80E9B"/>
    <w:multiLevelType w:val="hybridMultilevel"/>
    <w:tmpl w:val="16C8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426E"/>
    <w:multiLevelType w:val="multilevel"/>
    <w:tmpl w:val="67D6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93B77"/>
    <w:multiLevelType w:val="multilevel"/>
    <w:tmpl w:val="2B7CC18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005F5"/>
    <w:multiLevelType w:val="multilevel"/>
    <w:tmpl w:val="5598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81D26"/>
    <w:multiLevelType w:val="multilevel"/>
    <w:tmpl w:val="E5A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37150"/>
    <w:multiLevelType w:val="multilevel"/>
    <w:tmpl w:val="B14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D59EB"/>
    <w:multiLevelType w:val="multilevel"/>
    <w:tmpl w:val="C57E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01916"/>
    <w:multiLevelType w:val="hybridMultilevel"/>
    <w:tmpl w:val="817CD2F4"/>
    <w:lvl w:ilvl="0" w:tplc="404CF7C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14D47"/>
    <w:multiLevelType w:val="hybridMultilevel"/>
    <w:tmpl w:val="89503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61210"/>
    <w:multiLevelType w:val="multilevel"/>
    <w:tmpl w:val="32D2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36A71"/>
    <w:multiLevelType w:val="multilevel"/>
    <w:tmpl w:val="5968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93707"/>
    <w:multiLevelType w:val="hybridMultilevel"/>
    <w:tmpl w:val="72025B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1845985">
    <w:abstractNumId w:val="13"/>
  </w:num>
  <w:num w:numId="2" w16cid:durableId="1603343446">
    <w:abstractNumId w:val="4"/>
  </w:num>
  <w:num w:numId="3" w16cid:durableId="1158573437">
    <w:abstractNumId w:val="6"/>
  </w:num>
  <w:num w:numId="4" w16cid:durableId="1816679126">
    <w:abstractNumId w:val="15"/>
  </w:num>
  <w:num w:numId="5" w16cid:durableId="115217002">
    <w:abstractNumId w:val="7"/>
  </w:num>
  <w:num w:numId="6" w16cid:durableId="2065249574">
    <w:abstractNumId w:val="8"/>
  </w:num>
  <w:num w:numId="7" w16cid:durableId="893546638">
    <w:abstractNumId w:val="9"/>
  </w:num>
  <w:num w:numId="8" w16cid:durableId="1128820404">
    <w:abstractNumId w:val="10"/>
  </w:num>
  <w:num w:numId="9" w16cid:durableId="1092236750">
    <w:abstractNumId w:val="11"/>
  </w:num>
  <w:num w:numId="10" w16cid:durableId="145323078">
    <w:abstractNumId w:val="14"/>
  </w:num>
  <w:num w:numId="11" w16cid:durableId="1457915303">
    <w:abstractNumId w:val="0"/>
  </w:num>
  <w:num w:numId="12" w16cid:durableId="792528415">
    <w:abstractNumId w:val="2"/>
  </w:num>
  <w:num w:numId="13" w16cid:durableId="1712462802">
    <w:abstractNumId w:val="3"/>
  </w:num>
  <w:num w:numId="14" w16cid:durableId="709376987">
    <w:abstractNumId w:val="16"/>
  </w:num>
  <w:num w:numId="15" w16cid:durableId="317657175">
    <w:abstractNumId w:val="1"/>
  </w:num>
  <w:num w:numId="16" w16cid:durableId="278293955">
    <w:abstractNumId w:val="5"/>
  </w:num>
  <w:num w:numId="17" w16cid:durableId="631709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A8"/>
    <w:rsid w:val="00030378"/>
    <w:rsid w:val="000330D7"/>
    <w:rsid w:val="00050C31"/>
    <w:rsid w:val="00057296"/>
    <w:rsid w:val="000B45CD"/>
    <w:rsid w:val="000F7777"/>
    <w:rsid w:val="00157BEC"/>
    <w:rsid w:val="00176060"/>
    <w:rsid w:val="001C634B"/>
    <w:rsid w:val="001D600E"/>
    <w:rsid w:val="001E3008"/>
    <w:rsid w:val="00211C22"/>
    <w:rsid w:val="002516DD"/>
    <w:rsid w:val="00264DB6"/>
    <w:rsid w:val="002F23B7"/>
    <w:rsid w:val="00340A49"/>
    <w:rsid w:val="00366D93"/>
    <w:rsid w:val="00397889"/>
    <w:rsid w:val="003B3C75"/>
    <w:rsid w:val="0040411A"/>
    <w:rsid w:val="00453C0E"/>
    <w:rsid w:val="004C1C08"/>
    <w:rsid w:val="00502450"/>
    <w:rsid w:val="005249A8"/>
    <w:rsid w:val="00561B0C"/>
    <w:rsid w:val="005821DB"/>
    <w:rsid w:val="00592D89"/>
    <w:rsid w:val="005F20CC"/>
    <w:rsid w:val="0063444B"/>
    <w:rsid w:val="006405DD"/>
    <w:rsid w:val="00653887"/>
    <w:rsid w:val="006E50D0"/>
    <w:rsid w:val="00714605"/>
    <w:rsid w:val="00721986"/>
    <w:rsid w:val="0073257C"/>
    <w:rsid w:val="0074788A"/>
    <w:rsid w:val="00753251"/>
    <w:rsid w:val="0077276F"/>
    <w:rsid w:val="00776414"/>
    <w:rsid w:val="007E5124"/>
    <w:rsid w:val="007F25A8"/>
    <w:rsid w:val="007F54E7"/>
    <w:rsid w:val="00803209"/>
    <w:rsid w:val="00835CF2"/>
    <w:rsid w:val="008A31B4"/>
    <w:rsid w:val="008A55E9"/>
    <w:rsid w:val="008E63D7"/>
    <w:rsid w:val="008E73B8"/>
    <w:rsid w:val="0090145F"/>
    <w:rsid w:val="00925BD4"/>
    <w:rsid w:val="0096362C"/>
    <w:rsid w:val="00996A41"/>
    <w:rsid w:val="00A17CB3"/>
    <w:rsid w:val="00A23593"/>
    <w:rsid w:val="00A66D1F"/>
    <w:rsid w:val="00AA066F"/>
    <w:rsid w:val="00B2561F"/>
    <w:rsid w:val="00B64E01"/>
    <w:rsid w:val="00B855E6"/>
    <w:rsid w:val="00C406C5"/>
    <w:rsid w:val="00C55DFC"/>
    <w:rsid w:val="00C77196"/>
    <w:rsid w:val="00CA5841"/>
    <w:rsid w:val="00CA7E2D"/>
    <w:rsid w:val="00CC5841"/>
    <w:rsid w:val="00CC6641"/>
    <w:rsid w:val="00CD36DB"/>
    <w:rsid w:val="00D27A9C"/>
    <w:rsid w:val="00D83F05"/>
    <w:rsid w:val="00E724F2"/>
    <w:rsid w:val="00E95555"/>
    <w:rsid w:val="00E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9F70E"/>
  <w15:chartTrackingRefBased/>
  <w15:docId w15:val="{FBB6A2C4-494E-4B65-8575-E76CAF3B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9A8"/>
  </w:style>
  <w:style w:type="paragraph" w:styleId="Footer">
    <w:name w:val="footer"/>
    <w:basedOn w:val="Normal"/>
    <w:link w:val="FooterChar"/>
    <w:uiPriority w:val="99"/>
    <w:unhideWhenUsed/>
    <w:rsid w:val="0052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9A8"/>
  </w:style>
  <w:style w:type="paragraph" w:styleId="Revision">
    <w:name w:val="Revision"/>
    <w:hidden/>
    <w:uiPriority w:val="99"/>
    <w:semiHidden/>
    <w:rsid w:val="00340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4" ma:contentTypeDescription="Create a new document." ma:contentTypeScope="" ma:versionID="cfed7899fe5e889db59b9e529bc2e1a8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6f9b9167c4809e5684a2fa170506a749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1478d6-973c-4266-bb20-f4077420ad5d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5DED38-2CA1-4543-B05F-EFD78660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9858A-523A-4F0F-96F2-72E1DC010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4DE7B-3CF5-4A89-91FF-083AA918F1A6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Gifford</dc:creator>
  <cp:keywords/>
  <dc:description/>
  <cp:lastModifiedBy>Louise Gifford</cp:lastModifiedBy>
  <cp:revision>2</cp:revision>
  <cp:lastPrinted>2025-12-01T11:45:00Z</cp:lastPrinted>
  <dcterms:created xsi:type="dcterms:W3CDTF">2026-03-31T09:55:00Z</dcterms:created>
  <dcterms:modified xsi:type="dcterms:W3CDTF">2026-03-31T09:55:00Z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b7a576a1-6e47-49b8-a2ee-8327b784cb0d</vt:lpwstr>
  </property>
  <property fmtid="{D5CDD505-2E9C-101B-9397-08002B2CF9AE}" pid="3" name="ContentTypeId">
    <vt:lpwstr>0x0101003C039752084F974F8A936374EF80F060</vt:lpwstr>
  </property>
</Properties>
</file>