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C8C6" w14:textId="55A3AFF1" w:rsidR="009311C5" w:rsidRDefault="00EE48A7" w:rsidP="00EE48A7">
      <w:pPr>
        <w:tabs>
          <w:tab w:val="left" w:pos="1356"/>
          <w:tab w:val="center" w:pos="4513"/>
        </w:tabs>
        <w:rPr>
          <w:b/>
          <w:bCs/>
        </w:rPr>
      </w:pPr>
      <w:r>
        <w:rPr>
          <w:b/>
          <w:bCs/>
        </w:rPr>
        <w:tab/>
      </w:r>
      <w:r>
        <w:rPr>
          <w:b/>
          <w:bCs/>
        </w:rPr>
        <w:tab/>
      </w:r>
      <w:r w:rsidRPr="00756773">
        <w:rPr>
          <w:rFonts w:ascii="Lato" w:eastAsia="Times New Roman" w:hAnsi="Lato" w:cs="Times New Roman"/>
          <w:noProof/>
          <w:color w:val="auto"/>
          <w:szCs w:val="24"/>
          <w:lang w:eastAsia="en-GB"/>
        </w:rPr>
        <w:drawing>
          <wp:anchor distT="0" distB="0" distL="114300" distR="114300" simplePos="0" relativeHeight="251661312" behindDoc="0" locked="0" layoutInCell="1" allowOverlap="1" wp14:anchorId="412D465F" wp14:editId="065CC7FE">
            <wp:simplePos x="0" y="0"/>
            <wp:positionH relativeFrom="column">
              <wp:posOffset>3360420</wp:posOffset>
            </wp:positionH>
            <wp:positionV relativeFrom="paragraph">
              <wp:posOffset>54610</wp:posOffset>
            </wp:positionV>
            <wp:extent cx="809625" cy="487680"/>
            <wp:effectExtent l="0" t="0" r="9525" b="7620"/>
            <wp:wrapNone/>
            <wp:docPr id="7" name="Picture 4" descr="A logo for a church&#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4" descr="A logo for a church&#10;&#10;AI-generated content may be incorrec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87680"/>
                    </a:xfrm>
                    <a:prstGeom prst="rect">
                      <a:avLst/>
                    </a:prstGeom>
                    <a:noFill/>
                  </pic:spPr>
                </pic:pic>
              </a:graphicData>
            </a:graphic>
            <wp14:sizeRelH relativeFrom="page">
              <wp14:pctWidth>0</wp14:pctWidth>
            </wp14:sizeRelH>
            <wp14:sizeRelV relativeFrom="page">
              <wp14:pctHeight>0</wp14:pctHeight>
            </wp14:sizeRelV>
          </wp:anchor>
        </w:drawing>
      </w:r>
      <w:r w:rsidR="00756773" w:rsidRPr="00577E43">
        <w:rPr>
          <w:rFonts w:ascii="Calibri" w:eastAsia="Calibri" w:hAnsi="Calibri" w:cs="Times New Roman"/>
          <w:noProof/>
          <w:color w:val="auto"/>
          <w:sz w:val="22"/>
          <w:szCs w:val="22"/>
        </w:rPr>
        <w:drawing>
          <wp:inline distT="0" distB="0" distL="0" distR="0" wp14:anchorId="55836185" wp14:editId="225CAB5F">
            <wp:extent cx="731520" cy="543098"/>
            <wp:effectExtent l="0" t="0" r="0" b="9525"/>
            <wp:docPr id="10237276"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276" name="Picture 2" descr="A black background with a black squa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543098"/>
                    </a:xfrm>
                    <a:prstGeom prst="rect">
                      <a:avLst/>
                    </a:prstGeom>
                    <a:noFill/>
                  </pic:spPr>
                </pic:pic>
              </a:graphicData>
            </a:graphic>
          </wp:inline>
        </w:drawing>
      </w:r>
      <w:r w:rsidR="009311C5" w:rsidRPr="009311C5">
        <w:rPr>
          <w:rFonts w:ascii="Calibri" w:eastAsia="Calibri" w:hAnsi="Calibri" w:cs="Times New Roman"/>
          <w:noProof/>
          <w:color w:val="auto"/>
          <w:szCs w:val="24"/>
        </w:rPr>
        <w:drawing>
          <wp:anchor distT="0" distB="0" distL="114300" distR="114300" simplePos="0" relativeHeight="251659264" behindDoc="1" locked="0" layoutInCell="1" allowOverlap="1" wp14:anchorId="6F95B6D7" wp14:editId="5441944F">
            <wp:simplePos x="0" y="0"/>
            <wp:positionH relativeFrom="column">
              <wp:posOffset>-480060</wp:posOffset>
            </wp:positionH>
            <wp:positionV relativeFrom="paragraph">
              <wp:posOffset>-579120</wp:posOffset>
            </wp:positionV>
            <wp:extent cx="6831708" cy="1101889"/>
            <wp:effectExtent l="0" t="0" r="7620" b="3175"/>
            <wp:wrapNone/>
            <wp:docPr id="1329038052"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38052" name="Picture 1" descr="A white background with black and white clou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30416" cy="1133939"/>
                    </a:xfrm>
                    <a:prstGeom prst="rect">
                      <a:avLst/>
                    </a:prstGeom>
                  </pic:spPr>
                </pic:pic>
              </a:graphicData>
            </a:graphic>
            <wp14:sizeRelH relativeFrom="page">
              <wp14:pctWidth>0</wp14:pctWidth>
            </wp14:sizeRelH>
            <wp14:sizeRelV relativeFrom="page">
              <wp14:pctHeight>0</wp14:pctHeight>
            </wp14:sizeRelV>
          </wp:anchor>
        </w:drawing>
      </w:r>
    </w:p>
    <w:p w14:paraId="3AB80B66" w14:textId="2F47C028" w:rsidR="009311C5" w:rsidRDefault="009311C5" w:rsidP="00D46E12">
      <w:pPr>
        <w:jc w:val="center"/>
        <w:rPr>
          <w:b/>
          <w:bCs/>
        </w:rPr>
      </w:pPr>
    </w:p>
    <w:p w14:paraId="42F5ECA2" w14:textId="73111906" w:rsidR="009311C5" w:rsidRDefault="009311C5" w:rsidP="00A2025A">
      <w:pPr>
        <w:rPr>
          <w:b/>
          <w:bCs/>
        </w:rPr>
      </w:pPr>
    </w:p>
    <w:p w14:paraId="53A15002" w14:textId="630716D4" w:rsidR="00D46E12" w:rsidRPr="009F0E72" w:rsidRDefault="00D46E12" w:rsidP="00D46E12">
      <w:pPr>
        <w:jc w:val="center"/>
        <w:rPr>
          <w:rFonts w:ascii="Calibri" w:hAnsi="Calibri" w:cs="Calibri"/>
          <w:b/>
          <w:bCs/>
          <w:szCs w:val="24"/>
        </w:rPr>
      </w:pPr>
      <w:r w:rsidRPr="009F0E72">
        <w:rPr>
          <w:rFonts w:ascii="Calibri" w:hAnsi="Calibri" w:cs="Calibri"/>
          <w:b/>
          <w:bCs/>
          <w:szCs w:val="24"/>
        </w:rPr>
        <w:t>HOLY TRINITY WITH ST COLUMBA, FAREHAM</w:t>
      </w:r>
    </w:p>
    <w:p w14:paraId="6E872CAC" w14:textId="2B3ADC94" w:rsidR="00D46E12" w:rsidRPr="009F0E72" w:rsidRDefault="00D46E12" w:rsidP="00E758F1">
      <w:pPr>
        <w:rPr>
          <w:rFonts w:ascii="Calibri" w:hAnsi="Calibri" w:cs="Calibri"/>
          <w:b/>
          <w:bCs/>
          <w:szCs w:val="24"/>
        </w:rPr>
      </w:pPr>
    </w:p>
    <w:p w14:paraId="52C9BB6B" w14:textId="77777777" w:rsidR="00D46E12" w:rsidRPr="009F0E72" w:rsidRDefault="00D46E12" w:rsidP="00D46E12">
      <w:pPr>
        <w:rPr>
          <w:rFonts w:ascii="Calibri" w:hAnsi="Calibri" w:cs="Calibri"/>
          <w:szCs w:val="24"/>
        </w:rPr>
      </w:pPr>
    </w:p>
    <w:tbl>
      <w:tblPr>
        <w:tblpPr w:leftFromText="180" w:rightFromText="180" w:vertAnchor="text" w:horzAnchor="margin" w:tblpY="-46"/>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3081"/>
        <w:gridCol w:w="5558"/>
      </w:tblGrid>
      <w:tr w:rsidR="00736ADF" w:rsidRPr="009F0E72" w14:paraId="3282F1BD" w14:textId="77777777" w:rsidTr="00736ADF">
        <w:trPr>
          <w:trHeight w:val="294"/>
        </w:trPr>
        <w:tc>
          <w:tcPr>
            <w:tcW w:w="3081" w:type="dxa"/>
            <w:tcBorders>
              <w:top w:val="single" w:sz="8" w:space="0" w:color="000000"/>
              <w:left w:val="single" w:sz="8" w:space="0" w:color="000000"/>
              <w:bottom w:val="single" w:sz="8" w:space="0" w:color="000000"/>
              <w:right w:val="single" w:sz="8" w:space="0" w:color="000000"/>
            </w:tcBorders>
            <w:shd w:val="clear" w:color="auto" w:fill="132857"/>
            <w:tcMar>
              <w:top w:w="80" w:type="nil"/>
              <w:left w:w="80" w:type="nil"/>
              <w:bottom w:w="80" w:type="nil"/>
              <w:right w:w="80" w:type="nil"/>
            </w:tcMar>
          </w:tcPr>
          <w:p w14:paraId="2A4CB76F"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FFFFFF"/>
                <w:szCs w:val="24"/>
              </w:rPr>
              <w:t>Job profile</w:t>
            </w:r>
          </w:p>
        </w:tc>
        <w:tc>
          <w:tcPr>
            <w:tcW w:w="5558" w:type="dxa"/>
            <w:tcBorders>
              <w:top w:val="single" w:sz="8" w:space="0" w:color="000000"/>
              <w:left w:val="single" w:sz="8" w:space="0" w:color="000000"/>
              <w:bottom w:val="single" w:sz="8" w:space="0" w:color="000000"/>
              <w:right w:val="single" w:sz="8" w:space="0" w:color="000000"/>
            </w:tcBorders>
            <w:shd w:val="clear" w:color="auto" w:fill="132857"/>
            <w:tcMar>
              <w:top w:w="80" w:type="nil"/>
              <w:left w:w="80" w:type="nil"/>
              <w:bottom w:w="80" w:type="nil"/>
              <w:right w:w="80" w:type="nil"/>
            </w:tcMar>
          </w:tcPr>
          <w:p w14:paraId="5C25D5AB" w14:textId="77777777" w:rsidR="00736ADF" w:rsidRPr="00736ADF" w:rsidRDefault="00736ADF" w:rsidP="00736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color w:val="auto"/>
                <w:szCs w:val="24"/>
              </w:rPr>
            </w:pPr>
          </w:p>
        </w:tc>
      </w:tr>
      <w:tr w:rsidR="00736ADF" w:rsidRPr="00736ADF" w14:paraId="792CF00B" w14:textId="77777777" w:rsidTr="00736ADF">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80B9B9"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000000"/>
                <w:szCs w:val="24"/>
              </w:rPr>
              <w:t>Job title</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61D4C9" w14:textId="4F4531A1" w:rsidR="00736ADF" w:rsidRPr="00736ADF" w:rsidRDefault="00736ADF" w:rsidP="00736ADF">
            <w:pPr>
              <w:autoSpaceDE w:val="0"/>
              <w:autoSpaceDN w:val="0"/>
              <w:adjustRightInd w:val="0"/>
              <w:rPr>
                <w:rFonts w:ascii="Calibri" w:eastAsia="Calibri" w:hAnsi="Calibri" w:cs="Calibri"/>
                <w:color w:val="000000"/>
                <w:szCs w:val="24"/>
              </w:rPr>
            </w:pPr>
            <w:r w:rsidRPr="009F0E72">
              <w:rPr>
                <w:rFonts w:ascii="Calibri" w:eastAsia="Calibri" w:hAnsi="Calibri" w:cs="Calibri"/>
                <w:color w:val="auto"/>
                <w:szCs w:val="24"/>
              </w:rPr>
              <w:t>Secretary to the Vicar</w:t>
            </w:r>
          </w:p>
        </w:tc>
      </w:tr>
      <w:tr w:rsidR="00736ADF" w:rsidRPr="00736ADF" w14:paraId="5EF75918" w14:textId="77777777" w:rsidTr="00736ADF">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01CBB5"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000000"/>
                <w:szCs w:val="24"/>
              </w:rPr>
              <w:t>Reports to</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BF0C660" w14:textId="4B77E78E" w:rsidR="00736ADF" w:rsidRPr="00736ADF" w:rsidRDefault="00336138" w:rsidP="00736ADF">
            <w:pPr>
              <w:autoSpaceDE w:val="0"/>
              <w:autoSpaceDN w:val="0"/>
              <w:adjustRightInd w:val="0"/>
              <w:rPr>
                <w:rFonts w:ascii="Calibri" w:eastAsia="Calibri" w:hAnsi="Calibri" w:cs="Calibri"/>
                <w:color w:val="auto"/>
                <w:szCs w:val="24"/>
              </w:rPr>
            </w:pPr>
            <w:r w:rsidRPr="009F0E72">
              <w:rPr>
                <w:rFonts w:ascii="Calibri" w:eastAsia="Calibri" w:hAnsi="Calibri" w:cs="Calibri"/>
                <w:color w:val="000000"/>
                <w:szCs w:val="24"/>
              </w:rPr>
              <w:t>The Vicar</w:t>
            </w:r>
          </w:p>
        </w:tc>
      </w:tr>
      <w:tr w:rsidR="00736ADF" w:rsidRPr="00736ADF" w14:paraId="6947CA77" w14:textId="77777777" w:rsidTr="00736ADF">
        <w:tblPrEx>
          <w:tblBorders>
            <w:top w:val="none" w:sz="0" w:space="0" w:color="auto"/>
          </w:tblBorders>
        </w:tblPrEx>
        <w:trPr>
          <w:trHeight w:val="262"/>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21D040"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000000"/>
                <w:szCs w:val="24"/>
              </w:rPr>
              <w:t>Principle Location</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3EFB9E" w14:textId="157906C9" w:rsidR="00736ADF" w:rsidRPr="00736ADF" w:rsidRDefault="00736ADF" w:rsidP="00736ADF">
            <w:pPr>
              <w:autoSpaceDE w:val="0"/>
              <w:autoSpaceDN w:val="0"/>
              <w:adjustRightInd w:val="0"/>
              <w:rPr>
                <w:rFonts w:ascii="Calibri" w:eastAsia="Calibri" w:hAnsi="Calibri" w:cs="Calibri"/>
                <w:color w:val="auto"/>
                <w:szCs w:val="24"/>
              </w:rPr>
            </w:pPr>
            <w:r w:rsidRPr="009F0E72">
              <w:rPr>
                <w:rFonts w:ascii="Calibri" w:eastAsia="Calibri" w:hAnsi="Calibri" w:cs="Calibri"/>
                <w:color w:val="000000"/>
                <w:szCs w:val="24"/>
              </w:rPr>
              <w:t>Parish Centre, Holy Trinity Church Fareham PO16 0EL</w:t>
            </w:r>
          </w:p>
        </w:tc>
      </w:tr>
      <w:tr w:rsidR="00736ADF" w:rsidRPr="00736ADF" w14:paraId="63FD736E" w14:textId="77777777" w:rsidTr="00736ADF">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2F30FE"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000000"/>
                <w:szCs w:val="24"/>
              </w:rPr>
              <w:t>Travel required</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773A1E" w14:textId="3DCE5DC8" w:rsidR="00736ADF" w:rsidRPr="00736ADF" w:rsidRDefault="00736ADF" w:rsidP="00736ADF">
            <w:pPr>
              <w:autoSpaceDE w:val="0"/>
              <w:autoSpaceDN w:val="0"/>
              <w:adjustRightInd w:val="0"/>
              <w:rPr>
                <w:rFonts w:ascii="Calibri" w:eastAsia="Calibri" w:hAnsi="Calibri" w:cs="Calibri"/>
                <w:color w:val="auto"/>
                <w:szCs w:val="24"/>
              </w:rPr>
            </w:pPr>
            <w:r w:rsidRPr="009F0E72">
              <w:rPr>
                <w:rFonts w:ascii="Calibri" w:eastAsia="Calibri" w:hAnsi="Calibri" w:cs="Calibri"/>
                <w:color w:val="000000"/>
                <w:szCs w:val="24"/>
              </w:rPr>
              <w:t>Home to Parish Centre</w:t>
            </w:r>
            <w:r w:rsidR="00565AEB">
              <w:rPr>
                <w:rFonts w:ascii="Calibri" w:eastAsia="Calibri" w:hAnsi="Calibri" w:cs="Calibri"/>
                <w:color w:val="000000"/>
                <w:szCs w:val="24"/>
              </w:rPr>
              <w:t xml:space="preserve"> and some travel to St Columba Church as required.  </w:t>
            </w:r>
          </w:p>
        </w:tc>
      </w:tr>
      <w:tr w:rsidR="00736ADF" w:rsidRPr="00736ADF" w14:paraId="54092968" w14:textId="77777777" w:rsidTr="00736ADF">
        <w:tblPrEx>
          <w:tblBorders>
            <w:top w:val="none" w:sz="0" w:space="0" w:color="auto"/>
          </w:tblBorders>
        </w:tblPrEx>
        <w:trPr>
          <w:trHeight w:val="86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422E56"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000000"/>
                <w:szCs w:val="24"/>
              </w:rPr>
              <w:t>Work pattern / hours</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B0430E" w14:textId="3731BCE3" w:rsidR="00736ADF" w:rsidRPr="00736ADF" w:rsidRDefault="00E4352E" w:rsidP="00736ADF">
            <w:pPr>
              <w:autoSpaceDE w:val="0"/>
              <w:autoSpaceDN w:val="0"/>
              <w:adjustRightInd w:val="0"/>
              <w:rPr>
                <w:rFonts w:ascii="Calibri" w:eastAsia="Calibri" w:hAnsi="Calibri" w:cs="Calibri"/>
                <w:color w:val="000000"/>
                <w:szCs w:val="24"/>
              </w:rPr>
            </w:pPr>
            <w:r>
              <w:rPr>
                <w:rFonts w:ascii="Calibri" w:eastAsia="Calibri" w:hAnsi="Calibri" w:cs="Calibri"/>
                <w:color w:val="000000"/>
                <w:szCs w:val="24"/>
              </w:rPr>
              <w:t>1</w:t>
            </w:r>
            <w:r w:rsidR="005545B2">
              <w:rPr>
                <w:rFonts w:ascii="Calibri" w:eastAsia="Calibri" w:hAnsi="Calibri" w:cs="Calibri"/>
                <w:color w:val="000000"/>
                <w:szCs w:val="24"/>
              </w:rPr>
              <w:t>5</w:t>
            </w:r>
            <w:r>
              <w:rPr>
                <w:rFonts w:ascii="Calibri" w:eastAsia="Calibri" w:hAnsi="Calibri" w:cs="Calibri"/>
                <w:color w:val="000000"/>
                <w:szCs w:val="24"/>
              </w:rPr>
              <w:t xml:space="preserve"> hours per week</w:t>
            </w:r>
            <w:r w:rsidR="004E3F10">
              <w:rPr>
                <w:rFonts w:ascii="Calibri" w:eastAsia="Calibri" w:hAnsi="Calibri" w:cs="Calibri"/>
                <w:color w:val="000000"/>
                <w:szCs w:val="24"/>
              </w:rPr>
              <w:t xml:space="preserve"> Mon-Fri</w:t>
            </w:r>
          </w:p>
        </w:tc>
      </w:tr>
      <w:tr w:rsidR="00736ADF" w:rsidRPr="00736ADF" w14:paraId="41D18582" w14:textId="77777777" w:rsidTr="00736ADF">
        <w:tblPrEx>
          <w:tblBorders>
            <w:top w:val="none" w:sz="0" w:space="0" w:color="auto"/>
          </w:tblBorders>
        </w:tblPrEx>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C820C07" w14:textId="77777777" w:rsidR="00736ADF" w:rsidRPr="00736ADF" w:rsidRDefault="00736ADF" w:rsidP="00736ADF">
            <w:pPr>
              <w:autoSpaceDE w:val="0"/>
              <w:autoSpaceDN w:val="0"/>
              <w:adjustRightInd w:val="0"/>
              <w:rPr>
                <w:rFonts w:ascii="Calibri" w:eastAsia="Calibri" w:hAnsi="Calibri" w:cs="Calibri"/>
                <w:color w:val="auto"/>
                <w:szCs w:val="24"/>
              </w:rPr>
            </w:pPr>
            <w:r w:rsidRPr="00736ADF">
              <w:rPr>
                <w:rFonts w:ascii="Calibri" w:eastAsia="Calibri" w:hAnsi="Calibri" w:cs="Calibri"/>
                <w:color w:val="000000"/>
                <w:szCs w:val="24"/>
              </w:rPr>
              <w:t>Date written/updated</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14175F" w14:textId="106A78C1" w:rsidR="00736ADF" w:rsidRPr="00736ADF" w:rsidRDefault="00736ADF" w:rsidP="00736ADF">
            <w:pPr>
              <w:autoSpaceDE w:val="0"/>
              <w:autoSpaceDN w:val="0"/>
              <w:adjustRightInd w:val="0"/>
              <w:rPr>
                <w:rFonts w:ascii="Calibri" w:eastAsia="Calibri" w:hAnsi="Calibri" w:cs="Calibri"/>
                <w:color w:val="auto"/>
                <w:szCs w:val="24"/>
              </w:rPr>
            </w:pPr>
            <w:r w:rsidRPr="009F0E72">
              <w:rPr>
                <w:rFonts w:ascii="Calibri" w:eastAsia="Calibri" w:hAnsi="Calibri" w:cs="Calibri"/>
                <w:color w:val="000000"/>
                <w:szCs w:val="24"/>
              </w:rPr>
              <w:t>May 2025</w:t>
            </w:r>
          </w:p>
        </w:tc>
      </w:tr>
      <w:tr w:rsidR="003A10C0" w:rsidRPr="00736ADF" w14:paraId="5969FAB6" w14:textId="77777777" w:rsidTr="00736ADF">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665C2B" w14:textId="23E52BC4" w:rsidR="003A10C0" w:rsidRDefault="003A10C0" w:rsidP="00736ADF">
            <w:pPr>
              <w:autoSpaceDE w:val="0"/>
              <w:autoSpaceDN w:val="0"/>
              <w:adjustRightInd w:val="0"/>
              <w:rPr>
                <w:rFonts w:ascii="Calibri" w:eastAsia="Calibri" w:hAnsi="Calibri" w:cs="Calibri"/>
                <w:color w:val="000000"/>
                <w:szCs w:val="24"/>
              </w:rPr>
            </w:pPr>
            <w:r>
              <w:rPr>
                <w:rFonts w:ascii="Calibri" w:eastAsia="Calibri" w:hAnsi="Calibri" w:cs="Calibri"/>
                <w:color w:val="000000"/>
                <w:szCs w:val="24"/>
              </w:rPr>
              <w:t>Closing Date</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EACA91" w14:textId="3E254586" w:rsidR="003A10C0" w:rsidRDefault="003A10C0" w:rsidP="00736ADF">
            <w:pPr>
              <w:autoSpaceDE w:val="0"/>
              <w:autoSpaceDN w:val="0"/>
              <w:adjustRightInd w:val="0"/>
              <w:rPr>
                <w:rFonts w:ascii="Calibri" w:eastAsia="Calibri" w:hAnsi="Calibri" w:cs="Calibri"/>
                <w:color w:val="000000"/>
                <w:szCs w:val="24"/>
              </w:rPr>
            </w:pPr>
            <w:r>
              <w:rPr>
                <w:rFonts w:ascii="Calibri" w:eastAsia="Calibri" w:hAnsi="Calibri" w:cs="Calibri"/>
                <w:color w:val="000000"/>
                <w:szCs w:val="24"/>
              </w:rPr>
              <w:t>June 20</w:t>
            </w:r>
            <w:r w:rsidRPr="003A10C0">
              <w:rPr>
                <w:rFonts w:ascii="Calibri" w:eastAsia="Calibri" w:hAnsi="Calibri" w:cs="Calibri"/>
                <w:color w:val="000000"/>
                <w:szCs w:val="24"/>
                <w:vertAlign w:val="superscript"/>
              </w:rPr>
              <w:t>th</w:t>
            </w:r>
            <w:r>
              <w:rPr>
                <w:rFonts w:ascii="Calibri" w:eastAsia="Calibri" w:hAnsi="Calibri" w:cs="Calibri"/>
                <w:color w:val="000000"/>
                <w:szCs w:val="24"/>
              </w:rPr>
              <w:t xml:space="preserve"> 2025</w:t>
            </w:r>
          </w:p>
        </w:tc>
      </w:tr>
      <w:tr w:rsidR="00736ADF" w:rsidRPr="00736ADF" w14:paraId="5C3108E7" w14:textId="77777777" w:rsidTr="00736ADF">
        <w:trPr>
          <w:trHeight w:val="278"/>
        </w:trPr>
        <w:tc>
          <w:tcPr>
            <w:tcW w:w="308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FB9895" w14:textId="3EF1A3A7" w:rsidR="00736ADF" w:rsidRPr="00736ADF" w:rsidRDefault="00E4352E" w:rsidP="00736ADF">
            <w:pPr>
              <w:autoSpaceDE w:val="0"/>
              <w:autoSpaceDN w:val="0"/>
              <w:adjustRightInd w:val="0"/>
              <w:rPr>
                <w:rFonts w:ascii="Calibri" w:eastAsia="Calibri" w:hAnsi="Calibri" w:cs="Calibri"/>
                <w:color w:val="auto"/>
                <w:szCs w:val="24"/>
              </w:rPr>
            </w:pPr>
            <w:r>
              <w:rPr>
                <w:rFonts w:ascii="Calibri" w:eastAsia="Calibri" w:hAnsi="Calibri" w:cs="Calibri"/>
                <w:color w:val="000000"/>
                <w:szCs w:val="24"/>
              </w:rPr>
              <w:t xml:space="preserve">Interview </w:t>
            </w:r>
            <w:r w:rsidR="00736ADF" w:rsidRPr="00736ADF">
              <w:rPr>
                <w:rFonts w:ascii="Calibri" w:eastAsia="Calibri" w:hAnsi="Calibri" w:cs="Calibri"/>
                <w:color w:val="000000"/>
                <w:szCs w:val="24"/>
              </w:rPr>
              <w:t>Date</w:t>
            </w:r>
          </w:p>
        </w:tc>
        <w:tc>
          <w:tcPr>
            <w:tcW w:w="555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194320" w14:textId="4AABE700" w:rsidR="00736ADF" w:rsidRPr="00736ADF" w:rsidRDefault="00A15D64" w:rsidP="00736ADF">
            <w:pPr>
              <w:autoSpaceDE w:val="0"/>
              <w:autoSpaceDN w:val="0"/>
              <w:adjustRightInd w:val="0"/>
              <w:rPr>
                <w:rFonts w:ascii="Calibri" w:eastAsia="Calibri" w:hAnsi="Calibri" w:cs="Calibri"/>
                <w:b/>
                <w:bCs/>
                <w:color w:val="000000"/>
                <w:szCs w:val="24"/>
              </w:rPr>
            </w:pPr>
            <w:r>
              <w:rPr>
                <w:rFonts w:ascii="Calibri" w:eastAsia="Calibri" w:hAnsi="Calibri" w:cs="Calibri"/>
                <w:color w:val="000000"/>
                <w:szCs w:val="24"/>
              </w:rPr>
              <w:t>July 1</w:t>
            </w:r>
            <w:r w:rsidRPr="00A15D64">
              <w:rPr>
                <w:rFonts w:ascii="Calibri" w:eastAsia="Calibri" w:hAnsi="Calibri" w:cs="Calibri"/>
                <w:color w:val="000000"/>
                <w:szCs w:val="24"/>
                <w:vertAlign w:val="superscript"/>
              </w:rPr>
              <w:t>st</w:t>
            </w:r>
            <w:r>
              <w:rPr>
                <w:rFonts w:ascii="Calibri" w:eastAsia="Calibri" w:hAnsi="Calibri" w:cs="Calibri"/>
                <w:color w:val="000000"/>
                <w:szCs w:val="24"/>
              </w:rPr>
              <w:t xml:space="preserve"> </w:t>
            </w:r>
            <w:r w:rsidR="009D1003">
              <w:rPr>
                <w:rFonts w:ascii="Calibri" w:eastAsia="Calibri" w:hAnsi="Calibri" w:cs="Calibri"/>
                <w:color w:val="000000"/>
                <w:szCs w:val="24"/>
              </w:rPr>
              <w:t>2025</w:t>
            </w:r>
          </w:p>
        </w:tc>
      </w:tr>
    </w:tbl>
    <w:p w14:paraId="5C220052" w14:textId="52A43AE4" w:rsidR="0060557D" w:rsidRPr="009F0E72" w:rsidRDefault="00E315C9" w:rsidP="00370A21">
      <w:pPr>
        <w:spacing w:after="120"/>
        <w:rPr>
          <w:rFonts w:ascii="Calibri" w:hAnsi="Calibri" w:cs="Calibri"/>
          <w:b/>
          <w:bCs/>
          <w:szCs w:val="24"/>
        </w:rPr>
      </w:pPr>
      <w:r>
        <w:rPr>
          <w:rFonts w:ascii="Calibri" w:hAnsi="Calibri" w:cs="Calibri"/>
          <w:b/>
          <w:bCs/>
          <w:szCs w:val="24"/>
        </w:rPr>
        <w:t>BACKGROUND</w:t>
      </w:r>
      <w:r w:rsidR="00431587">
        <w:rPr>
          <w:rFonts w:ascii="Calibri" w:hAnsi="Calibri" w:cs="Calibri"/>
          <w:b/>
          <w:bCs/>
          <w:szCs w:val="24"/>
        </w:rPr>
        <w:t xml:space="preserve"> and ROLE</w:t>
      </w:r>
    </w:p>
    <w:p w14:paraId="0A3A085C" w14:textId="77777777" w:rsidR="008D22C6" w:rsidRDefault="008D22C6" w:rsidP="008D22C6">
      <w:pPr>
        <w:spacing w:after="120"/>
        <w:rPr>
          <w:rFonts w:ascii="Calibri" w:hAnsi="Calibri" w:cs="Calibri"/>
          <w:szCs w:val="24"/>
        </w:rPr>
      </w:pPr>
      <w:r w:rsidRPr="009F0E72">
        <w:rPr>
          <w:rFonts w:ascii="Calibri" w:hAnsi="Calibri" w:cs="Calibri"/>
          <w:szCs w:val="24"/>
        </w:rPr>
        <w:t xml:space="preserve">We are </w:t>
      </w:r>
      <w:r>
        <w:rPr>
          <w:rFonts w:ascii="Calibri" w:hAnsi="Calibri" w:cs="Calibri"/>
          <w:szCs w:val="24"/>
        </w:rPr>
        <w:t>a large Parish, blessed</w:t>
      </w:r>
      <w:r w:rsidRPr="00370A21">
        <w:rPr>
          <w:rFonts w:ascii="Calibri" w:hAnsi="Calibri" w:cs="Calibri"/>
          <w:szCs w:val="24"/>
        </w:rPr>
        <w:t xml:space="preserve"> with two churches, one in the town centre of Fareham, the other in the heart of a residential area off Highlands Road. </w:t>
      </w:r>
    </w:p>
    <w:p w14:paraId="3F42FF79" w14:textId="66D0A2F6" w:rsidR="00370A21" w:rsidRPr="00370A21" w:rsidRDefault="00484E94" w:rsidP="00370A21">
      <w:pPr>
        <w:spacing w:after="120"/>
        <w:rPr>
          <w:rFonts w:ascii="Calibri" w:hAnsi="Calibri" w:cs="Calibri"/>
          <w:szCs w:val="24"/>
        </w:rPr>
      </w:pPr>
      <w:r>
        <w:rPr>
          <w:rFonts w:ascii="Calibri" w:hAnsi="Calibri" w:cs="Calibri"/>
          <w:szCs w:val="24"/>
        </w:rPr>
        <w:t>L</w:t>
      </w:r>
      <w:r w:rsidR="000004A2">
        <w:rPr>
          <w:rFonts w:ascii="Calibri" w:hAnsi="Calibri" w:cs="Calibri"/>
          <w:szCs w:val="24"/>
        </w:rPr>
        <w:t>ocated in</w:t>
      </w:r>
      <w:r w:rsidR="008D22C6">
        <w:rPr>
          <w:rFonts w:ascii="Calibri" w:hAnsi="Calibri" w:cs="Calibri"/>
          <w:szCs w:val="24"/>
        </w:rPr>
        <w:t xml:space="preserve"> </w:t>
      </w:r>
      <w:r w:rsidR="0060557D" w:rsidRPr="009F0E72">
        <w:rPr>
          <w:rFonts w:ascii="Calibri" w:hAnsi="Calibri" w:cs="Calibri"/>
          <w:szCs w:val="24"/>
        </w:rPr>
        <w:t>the Diocese of Portsmouth</w:t>
      </w:r>
      <w:r w:rsidR="000004A2">
        <w:rPr>
          <w:rFonts w:ascii="Calibri" w:hAnsi="Calibri" w:cs="Calibri"/>
          <w:szCs w:val="24"/>
        </w:rPr>
        <w:t xml:space="preserve">, </w:t>
      </w:r>
      <w:r w:rsidR="00854B3C">
        <w:rPr>
          <w:rFonts w:ascii="Calibri" w:hAnsi="Calibri" w:cs="Calibri"/>
          <w:szCs w:val="24"/>
        </w:rPr>
        <w:t>seek</w:t>
      </w:r>
      <w:r w:rsidR="00343FBC">
        <w:rPr>
          <w:rFonts w:ascii="Calibri" w:hAnsi="Calibri" w:cs="Calibri"/>
          <w:szCs w:val="24"/>
        </w:rPr>
        <w:t>ing</w:t>
      </w:r>
      <w:r w:rsidR="00854B3C">
        <w:rPr>
          <w:rFonts w:ascii="Calibri" w:hAnsi="Calibri" w:cs="Calibri"/>
          <w:szCs w:val="24"/>
        </w:rPr>
        <w:t xml:space="preserve"> to be </w:t>
      </w:r>
      <w:r w:rsidR="0060557D" w:rsidRPr="009F0E72">
        <w:rPr>
          <w:rFonts w:ascii="Calibri" w:hAnsi="Calibri" w:cs="Calibri"/>
          <w:i/>
          <w:iCs/>
          <w:szCs w:val="24"/>
        </w:rPr>
        <w:t>“a rejuvenating community of Jesus-centred, Kingdom-seeking disciples”</w:t>
      </w:r>
      <w:r w:rsidR="00343FBC">
        <w:rPr>
          <w:rFonts w:ascii="Calibri" w:hAnsi="Calibri" w:cs="Calibri"/>
          <w:szCs w:val="24"/>
        </w:rPr>
        <w:t>, o</w:t>
      </w:r>
      <w:r w:rsidR="00370A21" w:rsidRPr="00370A21">
        <w:rPr>
          <w:rFonts w:ascii="Calibri" w:hAnsi="Calibri" w:cs="Calibri"/>
          <w:szCs w:val="24"/>
        </w:rPr>
        <w:t>ur </w:t>
      </w:r>
      <w:hyperlink r:id="rId13" w:tgtFrame="_blank" w:history="1">
        <w:r w:rsidR="00370A21" w:rsidRPr="00370A21">
          <w:rPr>
            <w:rStyle w:val="Hyperlink"/>
            <w:rFonts w:ascii="Calibri" w:hAnsi="Calibri" w:cs="Calibri"/>
            <w:szCs w:val="24"/>
          </w:rPr>
          <w:t>Mission</w:t>
        </w:r>
      </w:hyperlink>
      <w:r w:rsidR="00370A21" w:rsidRPr="00370A21">
        <w:rPr>
          <w:rFonts w:ascii="Calibri" w:hAnsi="Calibri" w:cs="Calibri"/>
          <w:szCs w:val="24"/>
        </w:rPr>
        <w:t> is to practise our faith together, by reaching out, sharing what we have and partnering with others for the common good. Our Values include engaging with the wider world and generously serving those in need. </w:t>
      </w:r>
    </w:p>
    <w:p w14:paraId="72DC1AA6" w14:textId="058FC101" w:rsidR="00370A21" w:rsidRPr="00370A21" w:rsidRDefault="00343FBC" w:rsidP="00370A21">
      <w:pPr>
        <w:spacing w:after="120"/>
        <w:rPr>
          <w:rFonts w:ascii="Calibri" w:hAnsi="Calibri" w:cs="Calibri"/>
          <w:szCs w:val="24"/>
        </w:rPr>
      </w:pPr>
      <w:r>
        <w:rPr>
          <w:rFonts w:ascii="Calibri" w:hAnsi="Calibri" w:cs="Calibri"/>
          <w:szCs w:val="24"/>
        </w:rPr>
        <w:t>We seek to grow together as a</w:t>
      </w:r>
      <w:r w:rsidRPr="00370A21">
        <w:rPr>
          <w:rFonts w:ascii="Calibri" w:hAnsi="Calibri" w:cs="Calibri"/>
          <w:szCs w:val="24"/>
        </w:rPr>
        <w:t xml:space="preserve"> welcoming</w:t>
      </w:r>
      <w:r>
        <w:rPr>
          <w:rFonts w:ascii="Calibri" w:hAnsi="Calibri" w:cs="Calibri"/>
          <w:szCs w:val="24"/>
        </w:rPr>
        <w:t xml:space="preserve"> </w:t>
      </w:r>
      <w:r w:rsidRPr="00370A21">
        <w:rPr>
          <w:rFonts w:ascii="Calibri" w:hAnsi="Calibri" w:cs="Calibri"/>
          <w:szCs w:val="24"/>
        </w:rPr>
        <w:t xml:space="preserve">and inclusive community of faith.  </w:t>
      </w:r>
      <w:r w:rsidR="00370A21" w:rsidRPr="00370A21">
        <w:rPr>
          <w:rFonts w:ascii="Calibri" w:hAnsi="Calibri" w:cs="Calibri"/>
          <w:szCs w:val="24"/>
        </w:rPr>
        <w:t>We are an active member of </w:t>
      </w:r>
      <w:hyperlink r:id="rId14" w:tgtFrame="_blank" w:history="1">
        <w:r w:rsidR="00370A21" w:rsidRPr="00370A21">
          <w:rPr>
            <w:rStyle w:val="Hyperlink"/>
            <w:rFonts w:ascii="Calibri" w:hAnsi="Calibri" w:cs="Calibri"/>
            <w:szCs w:val="24"/>
          </w:rPr>
          <w:t>Christians Together in Fareham</w:t>
        </w:r>
      </w:hyperlink>
      <w:r>
        <w:rPr>
          <w:rFonts w:ascii="Calibri" w:hAnsi="Calibri" w:cs="Calibri"/>
          <w:szCs w:val="24"/>
        </w:rPr>
        <w:t xml:space="preserve"> and the </w:t>
      </w:r>
      <w:hyperlink r:id="rId15" w:tgtFrame="_blank" w:history="1">
        <w:r w:rsidRPr="00370A21">
          <w:rPr>
            <w:rStyle w:val="Hyperlink"/>
            <w:rFonts w:ascii="Calibri" w:hAnsi="Calibri" w:cs="Calibri"/>
            <w:szCs w:val="24"/>
          </w:rPr>
          <w:t>Inclusive Church Network</w:t>
        </w:r>
      </w:hyperlink>
      <w:r w:rsidR="00267433">
        <w:rPr>
          <w:rFonts w:ascii="Calibri" w:hAnsi="Calibri" w:cs="Calibri"/>
          <w:szCs w:val="24"/>
        </w:rPr>
        <w:t xml:space="preserve">, </w:t>
      </w:r>
      <w:r w:rsidR="009F1C13">
        <w:rPr>
          <w:rFonts w:ascii="Calibri" w:hAnsi="Calibri" w:cs="Calibri"/>
          <w:szCs w:val="24"/>
        </w:rPr>
        <w:t>as well H</w:t>
      </w:r>
      <w:r w:rsidR="00370A21" w:rsidRPr="009F0E72">
        <w:rPr>
          <w:rFonts w:ascii="Calibri" w:hAnsi="Calibri" w:cs="Calibri"/>
          <w:szCs w:val="24"/>
        </w:rPr>
        <w:t xml:space="preserve">ost </w:t>
      </w:r>
      <w:r w:rsidR="00B83A19">
        <w:rPr>
          <w:rFonts w:ascii="Calibri" w:hAnsi="Calibri" w:cs="Calibri"/>
          <w:szCs w:val="24"/>
        </w:rPr>
        <w:t xml:space="preserve">to Deaf Church and to </w:t>
      </w:r>
      <w:r w:rsidR="00370A21" w:rsidRPr="009F0E72">
        <w:rPr>
          <w:rFonts w:ascii="Calibri" w:hAnsi="Calibri" w:cs="Calibri"/>
          <w:szCs w:val="24"/>
        </w:rPr>
        <w:t xml:space="preserve">the Open Table Network.  </w:t>
      </w:r>
      <w:r w:rsidR="001A6F4A" w:rsidRPr="009F0E72">
        <w:rPr>
          <w:rFonts w:ascii="Calibri" w:hAnsi="Calibri" w:cs="Calibri"/>
          <w:szCs w:val="24"/>
        </w:rPr>
        <w:t>Further information</w:t>
      </w:r>
      <w:r w:rsidR="00370A21" w:rsidRPr="00370A21">
        <w:rPr>
          <w:rFonts w:ascii="Calibri" w:hAnsi="Calibri" w:cs="Calibri"/>
          <w:szCs w:val="24"/>
        </w:rPr>
        <w:t xml:space="preserve"> can be found on our website.  </w:t>
      </w:r>
      <w:hyperlink r:id="rId16" w:history="1">
        <w:r w:rsidR="00370A21" w:rsidRPr="00370A21">
          <w:rPr>
            <w:rStyle w:val="Hyperlink"/>
            <w:rFonts w:ascii="Calibri" w:hAnsi="Calibri" w:cs="Calibri"/>
            <w:szCs w:val="24"/>
          </w:rPr>
          <w:t>https://htscf.org.uk/</w:t>
        </w:r>
      </w:hyperlink>
      <w:r w:rsidR="00370A21" w:rsidRPr="00370A21">
        <w:rPr>
          <w:rFonts w:ascii="Calibri" w:hAnsi="Calibri" w:cs="Calibri"/>
          <w:szCs w:val="24"/>
        </w:rPr>
        <w:t xml:space="preserve"> </w:t>
      </w:r>
    </w:p>
    <w:p w14:paraId="2027D828" w14:textId="1BBC116F" w:rsidR="00D46E12" w:rsidRPr="009F0E72" w:rsidRDefault="002D6EC0" w:rsidP="009F17F6">
      <w:pPr>
        <w:spacing w:after="120"/>
        <w:rPr>
          <w:rFonts w:ascii="Calibri" w:hAnsi="Calibri" w:cs="Calibri"/>
          <w:szCs w:val="24"/>
        </w:rPr>
      </w:pPr>
      <w:r>
        <w:rPr>
          <w:rFonts w:ascii="Calibri" w:hAnsi="Calibri" w:cs="Calibri"/>
          <w:szCs w:val="24"/>
        </w:rPr>
        <w:t xml:space="preserve">Responsible to the Vicar, the Secretary has a pivotal role in </w:t>
      </w:r>
      <w:r w:rsidR="00A33810">
        <w:rPr>
          <w:rFonts w:ascii="Calibri" w:hAnsi="Calibri" w:cs="Calibri"/>
          <w:szCs w:val="24"/>
        </w:rPr>
        <w:t xml:space="preserve">providing administrative support and </w:t>
      </w:r>
      <w:r w:rsidR="007D1AE3">
        <w:rPr>
          <w:rFonts w:ascii="Calibri" w:hAnsi="Calibri" w:cs="Calibri"/>
          <w:szCs w:val="24"/>
        </w:rPr>
        <w:t>overseeing the running of t</w:t>
      </w:r>
      <w:r w:rsidR="007D1AE3" w:rsidRPr="009F0E72">
        <w:rPr>
          <w:rFonts w:ascii="Calibri" w:hAnsi="Calibri" w:cs="Calibri"/>
          <w:szCs w:val="24"/>
        </w:rPr>
        <w:t>he Parish Office</w:t>
      </w:r>
      <w:r w:rsidR="007D1AE3">
        <w:rPr>
          <w:rFonts w:ascii="Calibri" w:hAnsi="Calibri" w:cs="Calibri"/>
          <w:szCs w:val="24"/>
        </w:rPr>
        <w:t>, which</w:t>
      </w:r>
      <w:r w:rsidR="007D1AE3" w:rsidRPr="009F0E72">
        <w:rPr>
          <w:rFonts w:ascii="Calibri" w:hAnsi="Calibri" w:cs="Calibri"/>
          <w:szCs w:val="24"/>
        </w:rPr>
        <w:t xml:space="preserve"> serves as a focus of information and communication at the heart of church life</w:t>
      </w:r>
      <w:r w:rsidR="007D1AE3">
        <w:rPr>
          <w:rFonts w:ascii="Calibri" w:hAnsi="Calibri" w:cs="Calibri"/>
          <w:szCs w:val="24"/>
        </w:rPr>
        <w:t xml:space="preserve">.  </w:t>
      </w:r>
    </w:p>
    <w:p w14:paraId="04148AE6" w14:textId="77777777" w:rsidR="00124186" w:rsidRPr="009F0E72" w:rsidRDefault="00124186" w:rsidP="009F17F6">
      <w:pPr>
        <w:spacing w:after="120"/>
        <w:rPr>
          <w:rFonts w:ascii="Calibri" w:hAnsi="Calibri" w:cs="Calibri"/>
          <w:szCs w:val="24"/>
        </w:rPr>
      </w:pPr>
    </w:p>
    <w:p w14:paraId="190F174F" w14:textId="7596E87E" w:rsidR="00B061DE" w:rsidRDefault="00B061DE" w:rsidP="00D46E12">
      <w:pPr>
        <w:spacing w:after="120"/>
        <w:rPr>
          <w:rFonts w:ascii="Calibri" w:hAnsi="Calibri" w:cs="Calibri"/>
          <w:b/>
          <w:bCs/>
          <w:szCs w:val="24"/>
        </w:rPr>
      </w:pPr>
      <w:r>
        <w:rPr>
          <w:rFonts w:ascii="Calibri" w:hAnsi="Calibri" w:cs="Calibri"/>
          <w:b/>
          <w:bCs/>
          <w:szCs w:val="24"/>
        </w:rPr>
        <w:t>KEY RESPONSIBILITIES</w:t>
      </w:r>
    </w:p>
    <w:p w14:paraId="41FF1805" w14:textId="3C7614F7" w:rsidR="00D46E12" w:rsidRPr="009F0E72" w:rsidRDefault="005C3583" w:rsidP="00D46E12">
      <w:pPr>
        <w:spacing w:after="120"/>
        <w:rPr>
          <w:rFonts w:ascii="Calibri" w:hAnsi="Calibri" w:cs="Calibri"/>
          <w:b/>
          <w:bCs/>
          <w:szCs w:val="24"/>
        </w:rPr>
      </w:pPr>
      <w:r w:rsidRPr="009F0E72">
        <w:rPr>
          <w:rFonts w:ascii="Calibri" w:hAnsi="Calibri" w:cs="Calibri"/>
          <w:b/>
          <w:bCs/>
          <w:szCs w:val="24"/>
        </w:rPr>
        <w:t>Responsible</w:t>
      </w:r>
      <w:r w:rsidR="00D46E12" w:rsidRPr="009F0E72">
        <w:rPr>
          <w:rFonts w:ascii="Calibri" w:hAnsi="Calibri" w:cs="Calibri"/>
          <w:b/>
          <w:bCs/>
          <w:szCs w:val="24"/>
        </w:rPr>
        <w:t xml:space="preserve"> to</w:t>
      </w:r>
      <w:r w:rsidRPr="009F0E72">
        <w:rPr>
          <w:rFonts w:ascii="Calibri" w:hAnsi="Calibri" w:cs="Calibri"/>
          <w:b/>
          <w:bCs/>
          <w:szCs w:val="24"/>
        </w:rPr>
        <w:t xml:space="preserve"> </w:t>
      </w:r>
      <w:r w:rsidR="00D46E12" w:rsidRPr="009F0E72">
        <w:rPr>
          <w:rFonts w:ascii="Calibri" w:hAnsi="Calibri" w:cs="Calibri"/>
          <w:b/>
          <w:bCs/>
          <w:szCs w:val="24"/>
        </w:rPr>
        <w:t>the Vicar</w:t>
      </w:r>
      <w:r w:rsidRPr="009F0E72">
        <w:rPr>
          <w:rFonts w:ascii="Calibri" w:hAnsi="Calibri" w:cs="Calibri"/>
          <w:b/>
          <w:bCs/>
          <w:szCs w:val="24"/>
        </w:rPr>
        <w:t xml:space="preserve">: </w:t>
      </w:r>
    </w:p>
    <w:p w14:paraId="72493C73" w14:textId="56F83059"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Handle routine letters and e-mails, replying or drafting replies where required.</w:t>
      </w:r>
    </w:p>
    <w:p w14:paraId="7EA0F04C" w14:textId="104E57DF"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Act as a point of contact for enquiries, by post, e-mail, phone or in person.</w:t>
      </w:r>
    </w:p>
    <w:p w14:paraId="5185C544" w14:textId="288DC002"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 xml:space="preserve">Be responsible for the administration and all necessary arrangements for funerals, baptisms and weddings from first contact to follow up after the services, print the </w:t>
      </w:r>
      <w:r w:rsidRPr="009F0E72">
        <w:rPr>
          <w:rFonts w:ascii="Calibri" w:hAnsi="Calibri" w:cs="Calibri"/>
          <w:szCs w:val="24"/>
        </w:rPr>
        <w:lastRenderedPageBreak/>
        <w:t>marriage documentation, certificates, liaise with verger/organist/choir, print Orders of Service, prepare baptism gift bags etc.</w:t>
      </w:r>
    </w:p>
    <w:p w14:paraId="1BDFA768" w14:textId="610BD6D4"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Assist with production of parish publications.</w:t>
      </w:r>
    </w:p>
    <w:p w14:paraId="6E25F96D" w14:textId="1E3D7582"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Preparing Orders of Service, special service sheets, photocopying, etc.</w:t>
      </w:r>
    </w:p>
    <w:p w14:paraId="71B90EC0" w14:textId="751062BC"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Assisting the Vicar and Churchwardens in ensuring policies (</w:t>
      </w:r>
      <w:r w:rsidR="00671F4B" w:rsidRPr="009F0E72">
        <w:rPr>
          <w:rFonts w:ascii="Calibri" w:hAnsi="Calibri" w:cs="Calibri"/>
          <w:szCs w:val="24"/>
        </w:rPr>
        <w:t>Safeguarding</w:t>
      </w:r>
      <w:r w:rsidRPr="009F0E72">
        <w:rPr>
          <w:rFonts w:ascii="Calibri" w:hAnsi="Calibri" w:cs="Calibri"/>
          <w:szCs w:val="24"/>
        </w:rPr>
        <w:t>, Health and Safety, Data Protection, etc) are regularly updated and alerting Vicar/ Churchwardens to possible non-compliance</w:t>
      </w:r>
      <w:r w:rsidR="00671F4B" w:rsidRPr="009F0E72">
        <w:rPr>
          <w:rFonts w:ascii="Calibri" w:hAnsi="Calibri" w:cs="Calibri"/>
          <w:szCs w:val="24"/>
        </w:rPr>
        <w:t xml:space="preserve">. </w:t>
      </w:r>
    </w:p>
    <w:p w14:paraId="0397E6EF" w14:textId="287339DA"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Any other administrative duties as required by the Vicar.</w:t>
      </w:r>
    </w:p>
    <w:p w14:paraId="75830496" w14:textId="77777777" w:rsidR="00D46E12" w:rsidRPr="009F0E72" w:rsidRDefault="00D46E12" w:rsidP="00D46E12">
      <w:pPr>
        <w:rPr>
          <w:rFonts w:ascii="Calibri" w:hAnsi="Calibri" w:cs="Calibri"/>
          <w:szCs w:val="24"/>
        </w:rPr>
      </w:pPr>
    </w:p>
    <w:p w14:paraId="3E53DD50" w14:textId="2C7F50E1" w:rsidR="00D46E12" w:rsidRPr="009F0E72" w:rsidRDefault="00D46E12" w:rsidP="00D46E12">
      <w:pPr>
        <w:spacing w:after="120"/>
        <w:rPr>
          <w:rFonts w:ascii="Calibri" w:hAnsi="Calibri" w:cs="Calibri"/>
          <w:b/>
          <w:bCs/>
          <w:szCs w:val="24"/>
        </w:rPr>
      </w:pPr>
      <w:r w:rsidRPr="009F0E72">
        <w:rPr>
          <w:rFonts w:ascii="Calibri" w:hAnsi="Calibri" w:cs="Calibri"/>
          <w:b/>
          <w:bCs/>
          <w:szCs w:val="24"/>
        </w:rPr>
        <w:t xml:space="preserve">Administrative support </w:t>
      </w:r>
      <w:r w:rsidR="001A6F4A" w:rsidRPr="009F0E72">
        <w:rPr>
          <w:rFonts w:ascii="Calibri" w:hAnsi="Calibri" w:cs="Calibri"/>
          <w:b/>
          <w:bCs/>
          <w:szCs w:val="24"/>
        </w:rPr>
        <w:t xml:space="preserve">to the </w:t>
      </w:r>
      <w:r w:rsidR="002D6EC0">
        <w:rPr>
          <w:rFonts w:ascii="Calibri" w:hAnsi="Calibri" w:cs="Calibri"/>
          <w:b/>
          <w:bCs/>
          <w:szCs w:val="24"/>
        </w:rPr>
        <w:t xml:space="preserve">wider </w:t>
      </w:r>
      <w:r w:rsidR="001A6F4A" w:rsidRPr="009F0E72">
        <w:rPr>
          <w:rFonts w:ascii="Calibri" w:hAnsi="Calibri" w:cs="Calibri"/>
          <w:b/>
          <w:bCs/>
          <w:szCs w:val="24"/>
        </w:rPr>
        <w:t>Parish</w:t>
      </w:r>
    </w:p>
    <w:p w14:paraId="325E126A" w14:textId="21629DCC"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Take responsibility for office organisation so that information is accessible to those requiring it.</w:t>
      </w:r>
    </w:p>
    <w:p w14:paraId="5DF549DE" w14:textId="10DC5AB9"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Assist the Parish Administrator in compiling updates for CCLI hymn and music data reports.</w:t>
      </w:r>
    </w:p>
    <w:p w14:paraId="28ACEE9E" w14:textId="0B9D8261"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Manage bookings</w:t>
      </w:r>
      <w:r w:rsidR="009F17F6" w:rsidRPr="009F0E72">
        <w:rPr>
          <w:rFonts w:ascii="Calibri" w:hAnsi="Calibri" w:cs="Calibri"/>
          <w:szCs w:val="24"/>
        </w:rPr>
        <w:t xml:space="preserve"> &amp; keys</w:t>
      </w:r>
      <w:r w:rsidRPr="009F0E72">
        <w:rPr>
          <w:rFonts w:ascii="Calibri" w:hAnsi="Calibri" w:cs="Calibri"/>
          <w:szCs w:val="24"/>
        </w:rPr>
        <w:t xml:space="preserve"> of Holy Trinity Parish Centre</w:t>
      </w:r>
      <w:r w:rsidR="009F17F6" w:rsidRPr="009F0E72">
        <w:rPr>
          <w:rFonts w:ascii="Calibri" w:hAnsi="Calibri" w:cs="Calibri"/>
          <w:szCs w:val="24"/>
        </w:rPr>
        <w:t xml:space="preserve"> and St Columba Church ad</w:t>
      </w:r>
      <w:r w:rsidRPr="009F0E72">
        <w:rPr>
          <w:rFonts w:ascii="Calibri" w:hAnsi="Calibri" w:cs="Calibri"/>
          <w:szCs w:val="24"/>
        </w:rPr>
        <w:t>ministration of contracts,</w:t>
      </w:r>
      <w:r w:rsidR="009F17F6" w:rsidRPr="009F0E72">
        <w:rPr>
          <w:rFonts w:ascii="Calibri" w:hAnsi="Calibri" w:cs="Calibri"/>
          <w:szCs w:val="24"/>
        </w:rPr>
        <w:t xml:space="preserve"> </w:t>
      </w:r>
      <w:r w:rsidRPr="009F0E72">
        <w:rPr>
          <w:rFonts w:ascii="Calibri" w:hAnsi="Calibri" w:cs="Calibri"/>
          <w:szCs w:val="24"/>
        </w:rPr>
        <w:t>invoices, accurate recording and banking of cash receipts. Develop on-going constructive dialogue with users and be pro-active in suggesting helpful changes to Standing Committee.</w:t>
      </w:r>
    </w:p>
    <w:p w14:paraId="0D4ADCDF" w14:textId="62837435"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Shared with office team, to handle routine office mail and appropriate correspondence for the Churchwardens and other clergy.</w:t>
      </w:r>
    </w:p>
    <w:p w14:paraId="0C0816B4" w14:textId="796C3F75"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Assist the Administrator in keeping office files updated, maintaining parish database and various parish lists and electronic diaries.</w:t>
      </w:r>
    </w:p>
    <w:p w14:paraId="2D5BBA01" w14:textId="3D40A3E6"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Assist with keeping the Parish website up to date.</w:t>
      </w:r>
    </w:p>
    <w:p w14:paraId="32FB7E33" w14:textId="700A299C" w:rsidR="00D46E12" w:rsidRPr="009F0E72" w:rsidRDefault="00D46E12"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Deputise for Administrator's routine tasks during periods of absence/holiday.</w:t>
      </w:r>
    </w:p>
    <w:p w14:paraId="11A76043" w14:textId="00231B90" w:rsidR="009F17F6" w:rsidRPr="009F0E72" w:rsidRDefault="009F17F6"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Manage stationery &amp; book orders</w:t>
      </w:r>
    </w:p>
    <w:p w14:paraId="38123FCC" w14:textId="431CBB28" w:rsidR="009F17F6" w:rsidRPr="009F0E72" w:rsidRDefault="009F17F6"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Manage the parish cleaner’s working hours and scheduling the leaning for the week.</w:t>
      </w:r>
    </w:p>
    <w:p w14:paraId="2A28731B" w14:textId="40DAEA5C" w:rsidR="009F17F6" w:rsidRPr="009F0E72" w:rsidRDefault="009F17F6"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 xml:space="preserve">Update the website with posters, notices of events, Orders of Service (including redaction of copyright material), the </w:t>
      </w:r>
      <w:proofErr w:type="spellStart"/>
      <w:r w:rsidR="002132F9" w:rsidRPr="009F0E72">
        <w:rPr>
          <w:rFonts w:ascii="Calibri" w:hAnsi="Calibri" w:cs="Calibri"/>
          <w:szCs w:val="24"/>
        </w:rPr>
        <w:t>Newsheet</w:t>
      </w:r>
      <w:proofErr w:type="spellEnd"/>
      <w:r w:rsidRPr="009F0E72">
        <w:rPr>
          <w:rFonts w:ascii="Calibri" w:hAnsi="Calibri" w:cs="Calibri"/>
          <w:szCs w:val="24"/>
        </w:rPr>
        <w:t xml:space="preserve"> and bookings via the website calendar.</w:t>
      </w:r>
    </w:p>
    <w:p w14:paraId="48787140" w14:textId="48BB17C0" w:rsidR="009F17F6" w:rsidRPr="009F0E72" w:rsidRDefault="009F17F6"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Manage and update the ‘A Church Near You’ entry for the parish, including update and posting of regular and one-off events, service details and notices.</w:t>
      </w:r>
    </w:p>
    <w:p w14:paraId="19C557D8" w14:textId="7628ECCF" w:rsidR="00924234" w:rsidRPr="009F0E72" w:rsidRDefault="00924234"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Undertake Safeguarding training as required.</w:t>
      </w:r>
    </w:p>
    <w:p w14:paraId="0F8DB83A" w14:textId="57214E2E" w:rsidR="00924234" w:rsidRPr="009F0E72" w:rsidRDefault="00924234"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Produce monthly service posters for both churches. Update the external and internal notice boards at Holy Trinity.</w:t>
      </w:r>
    </w:p>
    <w:p w14:paraId="1BD7A525" w14:textId="2E6FD300" w:rsidR="00B459C9" w:rsidRPr="009F0E72" w:rsidRDefault="00B459C9" w:rsidP="009F17F6">
      <w:pPr>
        <w:pStyle w:val="ListParagraph"/>
        <w:numPr>
          <w:ilvl w:val="0"/>
          <w:numId w:val="3"/>
        </w:numPr>
        <w:spacing w:after="60"/>
        <w:ind w:left="426" w:hanging="437"/>
        <w:rPr>
          <w:rFonts w:ascii="Calibri" w:hAnsi="Calibri" w:cs="Calibri"/>
          <w:szCs w:val="24"/>
        </w:rPr>
      </w:pPr>
      <w:r w:rsidRPr="009F0E72">
        <w:rPr>
          <w:rFonts w:ascii="Calibri" w:hAnsi="Calibri" w:cs="Calibri"/>
          <w:szCs w:val="24"/>
        </w:rPr>
        <w:t xml:space="preserve">Collate the data for the </w:t>
      </w:r>
      <w:r w:rsidR="00AD03A1" w:rsidRPr="009F0E72">
        <w:rPr>
          <w:rFonts w:ascii="Calibri" w:hAnsi="Calibri" w:cs="Calibri"/>
          <w:szCs w:val="24"/>
        </w:rPr>
        <w:t>Parish Annual Statistics.</w:t>
      </w:r>
    </w:p>
    <w:p w14:paraId="75252917" w14:textId="77777777" w:rsidR="00D46E12" w:rsidRPr="009F0E72" w:rsidRDefault="00D46E12" w:rsidP="00D46E12">
      <w:pPr>
        <w:rPr>
          <w:rFonts w:ascii="Calibri" w:hAnsi="Calibri" w:cs="Calibri"/>
          <w:szCs w:val="24"/>
        </w:rPr>
      </w:pPr>
      <w:r w:rsidRPr="009F0E72">
        <w:rPr>
          <w:rFonts w:ascii="Calibri" w:hAnsi="Calibri" w:cs="Calibri"/>
          <w:szCs w:val="24"/>
        </w:rPr>
        <w:t xml:space="preserve"> </w:t>
      </w:r>
    </w:p>
    <w:p w14:paraId="2DA64AE5" w14:textId="555EB0AB" w:rsidR="00D46E12" w:rsidRPr="009F0E72" w:rsidRDefault="009F0E72" w:rsidP="00D46E12">
      <w:pPr>
        <w:rPr>
          <w:rFonts w:ascii="Calibri" w:hAnsi="Calibri" w:cs="Calibri"/>
          <w:b/>
          <w:bCs/>
          <w:szCs w:val="24"/>
        </w:rPr>
      </w:pPr>
      <w:r w:rsidRPr="009F0E72">
        <w:rPr>
          <w:rFonts w:ascii="Calibri" w:hAnsi="Calibri" w:cs="Calibri"/>
          <w:b/>
          <w:bCs/>
          <w:szCs w:val="24"/>
        </w:rPr>
        <w:t>PERSON SPECIFICATION</w:t>
      </w:r>
    </w:p>
    <w:p w14:paraId="5F94107A" w14:textId="77777777" w:rsidR="00D46E12" w:rsidRPr="009F0E72" w:rsidRDefault="00D46E12" w:rsidP="00D46E12">
      <w:pPr>
        <w:rPr>
          <w:rFonts w:ascii="Calibri" w:hAnsi="Calibri" w:cs="Calibri"/>
          <w:szCs w:val="24"/>
        </w:rPr>
      </w:pPr>
    </w:p>
    <w:p w14:paraId="4E48F7A1" w14:textId="77777777" w:rsidR="00D46E12" w:rsidRPr="009F0E72" w:rsidRDefault="00D46E12" w:rsidP="00D46E12">
      <w:pPr>
        <w:rPr>
          <w:rFonts w:ascii="Calibri" w:hAnsi="Calibri" w:cs="Calibri"/>
          <w:b/>
          <w:bCs/>
          <w:szCs w:val="24"/>
        </w:rPr>
      </w:pPr>
      <w:r w:rsidRPr="009F0E72">
        <w:rPr>
          <w:rFonts w:ascii="Calibri" w:hAnsi="Calibri" w:cs="Calibri"/>
          <w:b/>
          <w:bCs/>
          <w:szCs w:val="24"/>
        </w:rPr>
        <w:t>Qualifications</w:t>
      </w:r>
    </w:p>
    <w:p w14:paraId="6050B720" w14:textId="3DE627EC"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Educated to a good general level, particularly in English and Maths</w:t>
      </w:r>
      <w:r w:rsidR="00643810">
        <w:rPr>
          <w:rFonts w:ascii="Calibri" w:hAnsi="Calibri" w:cs="Calibri"/>
          <w:szCs w:val="24"/>
        </w:rPr>
        <w:t>.</w:t>
      </w:r>
    </w:p>
    <w:p w14:paraId="138E2616" w14:textId="41965A55"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RSA or equivalent Typing- or proven secretarial experience</w:t>
      </w:r>
      <w:r w:rsidR="00643810">
        <w:rPr>
          <w:rFonts w:ascii="Calibri" w:hAnsi="Calibri" w:cs="Calibri"/>
          <w:szCs w:val="24"/>
        </w:rPr>
        <w:t>.</w:t>
      </w:r>
    </w:p>
    <w:p w14:paraId="4F57DD34" w14:textId="4014414D"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IT skills - proficient in Microsoft Word, Excel, Publisher, Outlook</w:t>
      </w:r>
      <w:r w:rsidR="00643810">
        <w:rPr>
          <w:rFonts w:ascii="Calibri" w:hAnsi="Calibri" w:cs="Calibri"/>
          <w:szCs w:val="24"/>
        </w:rPr>
        <w:t>.</w:t>
      </w:r>
    </w:p>
    <w:p w14:paraId="78CDEB1B" w14:textId="6419F951"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Working knowledge of database desirable but training will be given</w:t>
      </w:r>
      <w:r w:rsidR="00643810">
        <w:rPr>
          <w:rFonts w:ascii="Calibri" w:hAnsi="Calibri" w:cs="Calibri"/>
          <w:szCs w:val="24"/>
        </w:rPr>
        <w:t>.</w:t>
      </w:r>
    </w:p>
    <w:p w14:paraId="0EC15523" w14:textId="77777777" w:rsidR="00D46E12" w:rsidRPr="009F0E72" w:rsidRDefault="00D46E12" w:rsidP="00D46E12">
      <w:pPr>
        <w:rPr>
          <w:rFonts w:ascii="Calibri" w:hAnsi="Calibri" w:cs="Calibri"/>
          <w:szCs w:val="24"/>
        </w:rPr>
      </w:pPr>
    </w:p>
    <w:p w14:paraId="3887631F" w14:textId="77777777" w:rsidR="00643810" w:rsidRDefault="00643810" w:rsidP="00D46E12">
      <w:pPr>
        <w:rPr>
          <w:rFonts w:ascii="Calibri" w:hAnsi="Calibri" w:cs="Calibri"/>
          <w:b/>
          <w:bCs/>
          <w:szCs w:val="24"/>
        </w:rPr>
      </w:pPr>
    </w:p>
    <w:p w14:paraId="3B0E879D" w14:textId="77777777" w:rsidR="00643810" w:rsidRDefault="00643810" w:rsidP="00D46E12">
      <w:pPr>
        <w:rPr>
          <w:rFonts w:ascii="Calibri" w:hAnsi="Calibri" w:cs="Calibri"/>
          <w:b/>
          <w:bCs/>
          <w:szCs w:val="24"/>
        </w:rPr>
      </w:pPr>
    </w:p>
    <w:p w14:paraId="29EBC99A" w14:textId="3CF26B63" w:rsidR="00D46E12" w:rsidRDefault="00D46E12" w:rsidP="00D46E12">
      <w:pPr>
        <w:rPr>
          <w:rFonts w:ascii="Calibri" w:hAnsi="Calibri" w:cs="Calibri"/>
          <w:b/>
          <w:bCs/>
          <w:szCs w:val="24"/>
        </w:rPr>
      </w:pPr>
      <w:r w:rsidRPr="009F0E72">
        <w:rPr>
          <w:rFonts w:ascii="Calibri" w:hAnsi="Calibri" w:cs="Calibri"/>
          <w:b/>
          <w:bCs/>
          <w:szCs w:val="24"/>
        </w:rPr>
        <w:t>Experience, Skills and Knowledge</w:t>
      </w:r>
    </w:p>
    <w:p w14:paraId="726F7B40" w14:textId="4AE048BF" w:rsidR="00C7564B" w:rsidRPr="009F0E72" w:rsidRDefault="00C7564B" w:rsidP="00C7564B">
      <w:pPr>
        <w:ind w:firstLine="720"/>
        <w:rPr>
          <w:rFonts w:ascii="Calibri" w:hAnsi="Calibri" w:cs="Calibri"/>
          <w:b/>
          <w:bCs/>
          <w:szCs w:val="24"/>
        </w:rPr>
      </w:pPr>
      <w:r>
        <w:rPr>
          <w:rFonts w:ascii="Calibri" w:hAnsi="Calibri" w:cs="Calibri"/>
          <w:b/>
          <w:bCs/>
          <w:szCs w:val="24"/>
        </w:rPr>
        <w:t>Essential</w:t>
      </w:r>
    </w:p>
    <w:p w14:paraId="55A1E106" w14:textId="377552ED"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General office and administration procedures, filing and reception work</w:t>
      </w:r>
      <w:r w:rsidR="00643810">
        <w:rPr>
          <w:rFonts w:ascii="Calibri" w:hAnsi="Calibri" w:cs="Calibri"/>
          <w:szCs w:val="24"/>
        </w:rPr>
        <w:t>.</w:t>
      </w:r>
    </w:p>
    <w:p w14:paraId="3E429958" w14:textId="2AFB0D1D"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Good communication skills, both written and oral</w:t>
      </w:r>
      <w:r w:rsidR="00643810">
        <w:rPr>
          <w:rFonts w:ascii="Calibri" w:hAnsi="Calibri" w:cs="Calibri"/>
          <w:szCs w:val="24"/>
        </w:rPr>
        <w:t>.</w:t>
      </w:r>
    </w:p>
    <w:p w14:paraId="1C01899B" w14:textId="7C32E228"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Ability to prioritise use o</w:t>
      </w:r>
      <w:r w:rsidR="0031036C" w:rsidRPr="009F0E72">
        <w:rPr>
          <w:rFonts w:ascii="Calibri" w:hAnsi="Calibri" w:cs="Calibri"/>
          <w:szCs w:val="24"/>
        </w:rPr>
        <w:t>f t</w:t>
      </w:r>
      <w:r w:rsidRPr="009F0E72">
        <w:rPr>
          <w:rFonts w:ascii="Calibri" w:hAnsi="Calibri" w:cs="Calibri"/>
          <w:szCs w:val="24"/>
        </w:rPr>
        <w:t>ime and resources</w:t>
      </w:r>
      <w:r w:rsidR="00643810">
        <w:rPr>
          <w:rFonts w:ascii="Calibri" w:hAnsi="Calibri" w:cs="Calibri"/>
          <w:szCs w:val="24"/>
        </w:rPr>
        <w:t>.</w:t>
      </w:r>
    </w:p>
    <w:p w14:paraId="0208C179" w14:textId="471B0374"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Able to work alone but also with others</w:t>
      </w:r>
      <w:r w:rsidR="00643810">
        <w:rPr>
          <w:rFonts w:ascii="Calibri" w:hAnsi="Calibri" w:cs="Calibri"/>
          <w:szCs w:val="24"/>
        </w:rPr>
        <w:t>.</w:t>
      </w:r>
    </w:p>
    <w:p w14:paraId="24F30158" w14:textId="72605AC5" w:rsidR="00D46E1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Able to work to deadlines</w:t>
      </w:r>
      <w:r w:rsidR="00643810">
        <w:rPr>
          <w:rFonts w:ascii="Calibri" w:hAnsi="Calibri" w:cs="Calibri"/>
          <w:szCs w:val="24"/>
        </w:rPr>
        <w:t>.</w:t>
      </w:r>
    </w:p>
    <w:p w14:paraId="36A9834C" w14:textId="4D9966F5" w:rsidR="00C7564B" w:rsidRPr="00C7564B" w:rsidRDefault="00C7564B" w:rsidP="00C7564B">
      <w:pPr>
        <w:ind w:firstLine="720"/>
        <w:rPr>
          <w:rFonts w:ascii="Calibri" w:hAnsi="Calibri" w:cs="Calibri"/>
          <w:b/>
          <w:bCs/>
          <w:szCs w:val="24"/>
        </w:rPr>
      </w:pPr>
      <w:r w:rsidRPr="00C7564B">
        <w:rPr>
          <w:rFonts w:ascii="Calibri" w:hAnsi="Calibri" w:cs="Calibri"/>
          <w:b/>
          <w:bCs/>
          <w:szCs w:val="24"/>
        </w:rPr>
        <w:t>Desirable</w:t>
      </w:r>
    </w:p>
    <w:p w14:paraId="19876444" w14:textId="75872B67"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Knowledge of Church of England and insight into parish life</w:t>
      </w:r>
      <w:r w:rsidR="00643810">
        <w:rPr>
          <w:rFonts w:ascii="Calibri" w:hAnsi="Calibri" w:cs="Calibri"/>
          <w:szCs w:val="24"/>
        </w:rPr>
        <w:t>.</w:t>
      </w:r>
    </w:p>
    <w:p w14:paraId="7A1E4045" w14:textId="77777777" w:rsidR="00D46E12" w:rsidRPr="009F0E72" w:rsidRDefault="00D46E12" w:rsidP="00D46E12">
      <w:pPr>
        <w:rPr>
          <w:rFonts w:ascii="Calibri" w:hAnsi="Calibri" w:cs="Calibri"/>
          <w:szCs w:val="24"/>
        </w:rPr>
      </w:pPr>
    </w:p>
    <w:p w14:paraId="7594806A" w14:textId="77777777" w:rsidR="00D46E12" w:rsidRPr="009F0E72" w:rsidRDefault="00D46E12" w:rsidP="00D46E12">
      <w:pPr>
        <w:rPr>
          <w:rFonts w:ascii="Calibri" w:hAnsi="Calibri" w:cs="Calibri"/>
          <w:b/>
          <w:bCs/>
          <w:szCs w:val="24"/>
        </w:rPr>
      </w:pPr>
      <w:r w:rsidRPr="009F0E72">
        <w:rPr>
          <w:rFonts w:ascii="Calibri" w:hAnsi="Calibri" w:cs="Calibri"/>
          <w:b/>
          <w:bCs/>
          <w:szCs w:val="24"/>
        </w:rPr>
        <w:t>Personal Qualities</w:t>
      </w:r>
    </w:p>
    <w:p w14:paraId="5D0F4B2E" w14:textId="5D9907BA"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Helpful and approachable</w:t>
      </w:r>
      <w:r w:rsidR="00643810">
        <w:rPr>
          <w:rFonts w:ascii="Calibri" w:hAnsi="Calibri" w:cs="Calibri"/>
          <w:szCs w:val="24"/>
        </w:rPr>
        <w:t>.</w:t>
      </w:r>
    </w:p>
    <w:p w14:paraId="2EC41A79" w14:textId="52CA4768"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Able to handle pressure</w:t>
      </w:r>
      <w:r w:rsidR="00643810">
        <w:rPr>
          <w:rFonts w:ascii="Calibri" w:hAnsi="Calibri" w:cs="Calibri"/>
          <w:szCs w:val="24"/>
        </w:rPr>
        <w:t>.</w:t>
      </w:r>
    </w:p>
    <w:p w14:paraId="343869FA" w14:textId="35223CA5"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Assertive</w:t>
      </w:r>
      <w:r w:rsidR="00643810">
        <w:rPr>
          <w:rFonts w:ascii="Calibri" w:hAnsi="Calibri" w:cs="Calibri"/>
          <w:szCs w:val="24"/>
        </w:rPr>
        <w:t>.</w:t>
      </w:r>
    </w:p>
    <w:p w14:paraId="73466360" w14:textId="7D7D53F0"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Diplomatic, confidential and discreet</w:t>
      </w:r>
      <w:r w:rsidR="00643810">
        <w:rPr>
          <w:rFonts w:ascii="Calibri" w:hAnsi="Calibri" w:cs="Calibri"/>
          <w:szCs w:val="24"/>
        </w:rPr>
        <w:t>.</w:t>
      </w:r>
    </w:p>
    <w:p w14:paraId="6E5F459F" w14:textId="4C0A21C3"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Able to relate to individuals at all levels</w:t>
      </w:r>
      <w:r w:rsidR="00643810">
        <w:rPr>
          <w:rFonts w:ascii="Calibri" w:hAnsi="Calibri" w:cs="Calibri"/>
          <w:szCs w:val="24"/>
        </w:rPr>
        <w:t>.</w:t>
      </w:r>
    </w:p>
    <w:p w14:paraId="57FEC63E" w14:textId="3BBE0E2E"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Attention to detail</w:t>
      </w:r>
      <w:r w:rsidR="00643810">
        <w:rPr>
          <w:rFonts w:ascii="Calibri" w:hAnsi="Calibri" w:cs="Calibri"/>
          <w:szCs w:val="24"/>
        </w:rPr>
        <w:t>.</w:t>
      </w:r>
    </w:p>
    <w:p w14:paraId="64081E80" w14:textId="0532DA79"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Ability to use initiative and common sense</w:t>
      </w:r>
      <w:r w:rsidR="00643810">
        <w:rPr>
          <w:rFonts w:ascii="Calibri" w:hAnsi="Calibri" w:cs="Calibri"/>
          <w:szCs w:val="24"/>
        </w:rPr>
        <w:t>.</w:t>
      </w:r>
    </w:p>
    <w:p w14:paraId="2686F682" w14:textId="0AF40CAE"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Quick to grasp essentials and willing to attend relevant training courses</w:t>
      </w:r>
      <w:r w:rsidR="00643810">
        <w:rPr>
          <w:rFonts w:ascii="Calibri" w:hAnsi="Calibri" w:cs="Calibri"/>
          <w:szCs w:val="24"/>
        </w:rPr>
        <w:t>.</w:t>
      </w:r>
    </w:p>
    <w:p w14:paraId="22ABA32F" w14:textId="4F9735F1"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Flexible - including a willingness to be flexible about working hours</w:t>
      </w:r>
      <w:r w:rsidR="00643810">
        <w:rPr>
          <w:rFonts w:ascii="Calibri" w:hAnsi="Calibri" w:cs="Calibri"/>
          <w:szCs w:val="24"/>
        </w:rPr>
        <w:t>.</w:t>
      </w:r>
    </w:p>
    <w:p w14:paraId="2DA00044" w14:textId="76FD4A5F" w:rsidR="00D46E12" w:rsidRPr="009F0E72" w:rsidRDefault="00D46E12" w:rsidP="00D46E12">
      <w:pPr>
        <w:rPr>
          <w:rFonts w:ascii="Calibri" w:hAnsi="Calibri" w:cs="Calibri"/>
          <w:szCs w:val="24"/>
        </w:rPr>
      </w:pPr>
      <w:r w:rsidRPr="009F0E72">
        <w:rPr>
          <w:rFonts w:ascii="Calibri" w:hAnsi="Calibri" w:cs="Calibri"/>
          <w:szCs w:val="24"/>
        </w:rPr>
        <w:t>•</w:t>
      </w:r>
      <w:r w:rsidRPr="009F0E72">
        <w:rPr>
          <w:rFonts w:ascii="Calibri" w:hAnsi="Calibri" w:cs="Calibri"/>
          <w:szCs w:val="24"/>
        </w:rPr>
        <w:tab/>
        <w:t>Sympathetic to views and beliefs of the Church of England</w:t>
      </w:r>
      <w:r w:rsidR="00643810">
        <w:rPr>
          <w:rFonts w:ascii="Calibri" w:hAnsi="Calibri" w:cs="Calibri"/>
          <w:szCs w:val="24"/>
        </w:rPr>
        <w:t>.</w:t>
      </w:r>
    </w:p>
    <w:p w14:paraId="6E370166" w14:textId="77777777" w:rsidR="00D46E12" w:rsidRPr="009F0E72" w:rsidRDefault="00D46E12" w:rsidP="00D46E12">
      <w:pPr>
        <w:rPr>
          <w:rFonts w:ascii="Calibri" w:hAnsi="Calibri" w:cs="Calibri"/>
          <w:szCs w:val="24"/>
        </w:rPr>
      </w:pPr>
    </w:p>
    <w:p w14:paraId="11C10BEB" w14:textId="77777777" w:rsidR="00C7564B" w:rsidRDefault="00C7564B" w:rsidP="00D46E12">
      <w:pPr>
        <w:rPr>
          <w:rFonts w:ascii="Calibri" w:hAnsi="Calibri" w:cs="Calibri"/>
          <w:szCs w:val="24"/>
          <w:highlight w:val="yellow"/>
        </w:rPr>
      </w:pPr>
    </w:p>
    <w:p w14:paraId="444F6C81" w14:textId="7EB62428" w:rsidR="00C7564B" w:rsidRPr="0076450B" w:rsidRDefault="00C7564B" w:rsidP="00D46E12">
      <w:pPr>
        <w:rPr>
          <w:rFonts w:ascii="Calibri" w:hAnsi="Calibri" w:cs="Calibri"/>
          <w:b/>
          <w:bCs/>
          <w:szCs w:val="24"/>
        </w:rPr>
      </w:pPr>
      <w:r w:rsidRPr="0076450B">
        <w:rPr>
          <w:rFonts w:ascii="Calibri" w:hAnsi="Calibri" w:cs="Calibri"/>
          <w:b/>
          <w:bCs/>
          <w:szCs w:val="24"/>
        </w:rPr>
        <w:t>Remuneration</w:t>
      </w:r>
    </w:p>
    <w:p w14:paraId="12D299A3" w14:textId="6EE39A8F" w:rsidR="00C7564B" w:rsidRPr="0076450B" w:rsidRDefault="00B12654" w:rsidP="00D46E12">
      <w:pPr>
        <w:rPr>
          <w:rFonts w:ascii="Calibri" w:hAnsi="Calibri" w:cs="Calibri"/>
          <w:szCs w:val="24"/>
        </w:rPr>
      </w:pPr>
      <w:r w:rsidRPr="0076450B">
        <w:rPr>
          <w:rFonts w:ascii="Calibri" w:hAnsi="Calibri" w:cs="Calibri"/>
          <w:szCs w:val="24"/>
        </w:rPr>
        <w:t>Salary:</w:t>
      </w:r>
      <w:r w:rsidR="00B6342A" w:rsidRPr="0076450B">
        <w:rPr>
          <w:rFonts w:ascii="Calibri" w:hAnsi="Calibri" w:cs="Calibri"/>
          <w:szCs w:val="24"/>
        </w:rPr>
        <w:t xml:space="preserve"> </w:t>
      </w:r>
      <w:r w:rsidR="0076450B" w:rsidRPr="0076450B">
        <w:rPr>
          <w:rFonts w:ascii="Calibri" w:hAnsi="Calibri" w:cs="Calibri"/>
          <w:szCs w:val="24"/>
        </w:rPr>
        <w:t>£</w:t>
      </w:r>
      <w:r w:rsidR="00B6342A" w:rsidRPr="0076450B">
        <w:rPr>
          <w:rFonts w:ascii="Calibri" w:hAnsi="Calibri" w:cs="Calibri"/>
          <w:szCs w:val="24"/>
        </w:rPr>
        <w:t>14</w:t>
      </w:r>
      <w:r w:rsidR="0076450B" w:rsidRPr="0076450B">
        <w:rPr>
          <w:rFonts w:ascii="Calibri" w:hAnsi="Calibri" w:cs="Calibri"/>
          <w:szCs w:val="24"/>
        </w:rPr>
        <w:t xml:space="preserve">.50 </w:t>
      </w:r>
      <w:r w:rsidR="00B6342A" w:rsidRPr="0076450B">
        <w:rPr>
          <w:rFonts w:ascii="Calibri" w:hAnsi="Calibri" w:cs="Calibri"/>
          <w:szCs w:val="24"/>
        </w:rPr>
        <w:t>per hour</w:t>
      </w:r>
    </w:p>
    <w:p w14:paraId="2EC80FE2" w14:textId="507251C6" w:rsidR="0076450B" w:rsidRDefault="00C7564B" w:rsidP="00D46E12">
      <w:pPr>
        <w:rPr>
          <w:rFonts w:ascii="Calibri" w:hAnsi="Calibri" w:cs="Calibri"/>
          <w:szCs w:val="24"/>
        </w:rPr>
      </w:pPr>
      <w:r w:rsidRPr="0076450B">
        <w:rPr>
          <w:rFonts w:ascii="Calibri" w:hAnsi="Calibri" w:cs="Calibri"/>
          <w:szCs w:val="24"/>
        </w:rPr>
        <w:t xml:space="preserve">Holidays: </w:t>
      </w:r>
      <w:r w:rsidR="00745ABA" w:rsidRPr="0076450B">
        <w:rPr>
          <w:rFonts w:ascii="Calibri" w:hAnsi="Calibri" w:cs="Calibri"/>
          <w:szCs w:val="24"/>
        </w:rPr>
        <w:t>20 days + bank holidays</w:t>
      </w:r>
    </w:p>
    <w:p w14:paraId="08FAFC5A" w14:textId="00F4E57C" w:rsidR="00D46E12" w:rsidRDefault="00745ABA" w:rsidP="00D46E12">
      <w:r>
        <w:rPr>
          <w:rFonts w:ascii="Calibri" w:hAnsi="Calibri" w:cs="Calibri"/>
          <w:szCs w:val="24"/>
        </w:rPr>
        <w:t xml:space="preserve"> </w:t>
      </w:r>
    </w:p>
    <w:p w14:paraId="28AFEDD4" w14:textId="77777777" w:rsidR="00C424E0" w:rsidRDefault="00C424E0"/>
    <w:sectPr w:rsidR="00C424E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AD2F" w14:textId="77777777" w:rsidR="009D7666" w:rsidRDefault="009D7666" w:rsidP="009311C5">
      <w:r>
        <w:separator/>
      </w:r>
    </w:p>
  </w:endnote>
  <w:endnote w:type="continuationSeparator" w:id="0">
    <w:p w14:paraId="26022B3D" w14:textId="77777777" w:rsidR="009D7666" w:rsidRDefault="009D7666" w:rsidP="0093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ntarell">
    <w:altName w:val="Calibri"/>
    <w:charset w:val="00"/>
    <w:family w:val="auto"/>
    <w:pitch w:val="variable"/>
    <w:sig w:usb0="A000006F" w:usb1="4000000A" w:usb2="00000000" w:usb3="00000000" w:csb0="00000093"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36B3" w14:textId="756A0E00" w:rsidR="009311C5" w:rsidRPr="00AF4B72" w:rsidRDefault="00AF4B72" w:rsidP="0082416F">
    <w:pPr>
      <w:pStyle w:val="Footer"/>
      <w:rPr>
        <w:rFonts w:ascii="Calibri" w:hAnsi="Calibri" w:cs="Calibri"/>
      </w:rPr>
    </w:pPr>
    <w:r w:rsidRPr="00AF4B72">
      <w:rPr>
        <w:rFonts w:ascii="Calibri" w:hAnsi="Calibri" w:cs="Calibri"/>
      </w:rPr>
      <w:t>Holy Trinity with St Columba, Parish Office, West Street, FAREHAM PO16 0EL.</w:t>
    </w:r>
    <w:r w:rsidRPr="00AF4B72">
      <w:rPr>
        <w:rFonts w:ascii="Calibri" w:hAnsi="Calibri" w:cs="Calibri"/>
      </w:rPr>
      <w:br/>
      <w:t>Registered Charity 1135129.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6FE2" w14:textId="77777777" w:rsidR="009D7666" w:rsidRDefault="009D7666" w:rsidP="009311C5">
      <w:r>
        <w:separator/>
      </w:r>
    </w:p>
  </w:footnote>
  <w:footnote w:type="continuationSeparator" w:id="0">
    <w:p w14:paraId="5BBAEB3B" w14:textId="77777777" w:rsidR="009D7666" w:rsidRDefault="009D7666" w:rsidP="0093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A1A4A"/>
    <w:multiLevelType w:val="multilevel"/>
    <w:tmpl w:val="5436249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68B0540"/>
    <w:multiLevelType w:val="hybridMultilevel"/>
    <w:tmpl w:val="3DB2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B39FB"/>
    <w:multiLevelType w:val="hybridMultilevel"/>
    <w:tmpl w:val="11346D78"/>
    <w:lvl w:ilvl="0" w:tplc="EF449470">
      <w:start w:val="3"/>
      <w:numFmt w:val="bullet"/>
      <w:lvlText w:val="•"/>
      <w:lvlJc w:val="left"/>
      <w:pPr>
        <w:ind w:left="720" w:hanging="720"/>
      </w:pPr>
      <w:rPr>
        <w:rFonts w:ascii="Lato Light" w:eastAsiaTheme="minorHAnsi" w:hAnsi="Lato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433528">
    <w:abstractNumId w:val="0"/>
  </w:num>
  <w:num w:numId="2" w16cid:durableId="736899217">
    <w:abstractNumId w:val="1"/>
  </w:num>
  <w:num w:numId="3" w16cid:durableId="91281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12"/>
    <w:rsid w:val="000004A2"/>
    <w:rsid w:val="000006A9"/>
    <w:rsid w:val="0000606F"/>
    <w:rsid w:val="00007C89"/>
    <w:rsid w:val="00025E60"/>
    <w:rsid w:val="00033F46"/>
    <w:rsid w:val="000341F6"/>
    <w:rsid w:val="00034C3C"/>
    <w:rsid w:val="00037EB6"/>
    <w:rsid w:val="000444E5"/>
    <w:rsid w:val="000472A6"/>
    <w:rsid w:val="0005215E"/>
    <w:rsid w:val="000542D9"/>
    <w:rsid w:val="0007695C"/>
    <w:rsid w:val="000919EF"/>
    <w:rsid w:val="00094CEC"/>
    <w:rsid w:val="000A3C62"/>
    <w:rsid w:val="000C4609"/>
    <w:rsid w:val="000C5510"/>
    <w:rsid w:val="000D0114"/>
    <w:rsid w:val="000D05D9"/>
    <w:rsid w:val="000D3BFE"/>
    <w:rsid w:val="000E3D29"/>
    <w:rsid w:val="00100800"/>
    <w:rsid w:val="00101133"/>
    <w:rsid w:val="00101517"/>
    <w:rsid w:val="00114694"/>
    <w:rsid w:val="00124152"/>
    <w:rsid w:val="00124186"/>
    <w:rsid w:val="0013065F"/>
    <w:rsid w:val="00157D3A"/>
    <w:rsid w:val="0016447F"/>
    <w:rsid w:val="001678A4"/>
    <w:rsid w:val="0018573D"/>
    <w:rsid w:val="001A6F4A"/>
    <w:rsid w:val="001B45F7"/>
    <w:rsid w:val="001D0D68"/>
    <w:rsid w:val="001E24DD"/>
    <w:rsid w:val="001F062C"/>
    <w:rsid w:val="001F36D5"/>
    <w:rsid w:val="001F4330"/>
    <w:rsid w:val="002019A2"/>
    <w:rsid w:val="002105F0"/>
    <w:rsid w:val="002132F9"/>
    <w:rsid w:val="00224C1B"/>
    <w:rsid w:val="00244373"/>
    <w:rsid w:val="002446B2"/>
    <w:rsid w:val="00253AE4"/>
    <w:rsid w:val="00260706"/>
    <w:rsid w:val="00262F4B"/>
    <w:rsid w:val="002643F9"/>
    <w:rsid w:val="00265247"/>
    <w:rsid w:val="00266B1B"/>
    <w:rsid w:val="00267433"/>
    <w:rsid w:val="00292AEE"/>
    <w:rsid w:val="00293586"/>
    <w:rsid w:val="0029513D"/>
    <w:rsid w:val="0029533C"/>
    <w:rsid w:val="002B08E8"/>
    <w:rsid w:val="002D6EC0"/>
    <w:rsid w:val="002F4A82"/>
    <w:rsid w:val="00300F19"/>
    <w:rsid w:val="0030585C"/>
    <w:rsid w:val="003077C9"/>
    <w:rsid w:val="0031036C"/>
    <w:rsid w:val="00310EAD"/>
    <w:rsid w:val="0031476A"/>
    <w:rsid w:val="0032492A"/>
    <w:rsid w:val="00332040"/>
    <w:rsid w:val="00332138"/>
    <w:rsid w:val="00336138"/>
    <w:rsid w:val="00337CAF"/>
    <w:rsid w:val="0034036E"/>
    <w:rsid w:val="00343129"/>
    <w:rsid w:val="00343FBC"/>
    <w:rsid w:val="00370A21"/>
    <w:rsid w:val="0038114B"/>
    <w:rsid w:val="003871BA"/>
    <w:rsid w:val="00387F63"/>
    <w:rsid w:val="003965B5"/>
    <w:rsid w:val="003A10C0"/>
    <w:rsid w:val="003A1DB7"/>
    <w:rsid w:val="003A5413"/>
    <w:rsid w:val="003B09C4"/>
    <w:rsid w:val="003B5C0B"/>
    <w:rsid w:val="003B60F0"/>
    <w:rsid w:val="003C62A9"/>
    <w:rsid w:val="003D2FD5"/>
    <w:rsid w:val="003D602A"/>
    <w:rsid w:val="003F265C"/>
    <w:rsid w:val="003F2ACC"/>
    <w:rsid w:val="003F3205"/>
    <w:rsid w:val="003F6A7E"/>
    <w:rsid w:val="003F6FE9"/>
    <w:rsid w:val="00431587"/>
    <w:rsid w:val="0043726A"/>
    <w:rsid w:val="0044646A"/>
    <w:rsid w:val="004578BD"/>
    <w:rsid w:val="004657CA"/>
    <w:rsid w:val="00465BCA"/>
    <w:rsid w:val="0048215B"/>
    <w:rsid w:val="00482DA5"/>
    <w:rsid w:val="00484E94"/>
    <w:rsid w:val="00496569"/>
    <w:rsid w:val="004B4333"/>
    <w:rsid w:val="004C410B"/>
    <w:rsid w:val="004E2595"/>
    <w:rsid w:val="004E3F10"/>
    <w:rsid w:val="004F30C4"/>
    <w:rsid w:val="004F49C0"/>
    <w:rsid w:val="00512809"/>
    <w:rsid w:val="005301E1"/>
    <w:rsid w:val="00540085"/>
    <w:rsid w:val="005403C5"/>
    <w:rsid w:val="005545B2"/>
    <w:rsid w:val="00563CE7"/>
    <w:rsid w:val="00565AEB"/>
    <w:rsid w:val="00574B5E"/>
    <w:rsid w:val="00577E43"/>
    <w:rsid w:val="00590607"/>
    <w:rsid w:val="00592BB9"/>
    <w:rsid w:val="0059510D"/>
    <w:rsid w:val="00596F88"/>
    <w:rsid w:val="005A004C"/>
    <w:rsid w:val="005A58BB"/>
    <w:rsid w:val="005C2B02"/>
    <w:rsid w:val="005C3583"/>
    <w:rsid w:val="005D575D"/>
    <w:rsid w:val="005E2DCF"/>
    <w:rsid w:val="005E41E8"/>
    <w:rsid w:val="005F07C9"/>
    <w:rsid w:val="005F5E65"/>
    <w:rsid w:val="00604775"/>
    <w:rsid w:val="0060557D"/>
    <w:rsid w:val="00606AD9"/>
    <w:rsid w:val="00613E3A"/>
    <w:rsid w:val="006320B4"/>
    <w:rsid w:val="0063258C"/>
    <w:rsid w:val="00641129"/>
    <w:rsid w:val="00643810"/>
    <w:rsid w:val="00652C21"/>
    <w:rsid w:val="006553A6"/>
    <w:rsid w:val="00660374"/>
    <w:rsid w:val="0066262F"/>
    <w:rsid w:val="00662F9C"/>
    <w:rsid w:val="00666F27"/>
    <w:rsid w:val="00671F4B"/>
    <w:rsid w:val="00673004"/>
    <w:rsid w:val="006856A5"/>
    <w:rsid w:val="00686841"/>
    <w:rsid w:val="00687DA6"/>
    <w:rsid w:val="006A6B7A"/>
    <w:rsid w:val="006A7F31"/>
    <w:rsid w:val="006B133E"/>
    <w:rsid w:val="006B44D8"/>
    <w:rsid w:val="006C75A2"/>
    <w:rsid w:val="006D51F8"/>
    <w:rsid w:val="006D5AAD"/>
    <w:rsid w:val="006D6CD1"/>
    <w:rsid w:val="006E6953"/>
    <w:rsid w:val="006F307F"/>
    <w:rsid w:val="006F30C9"/>
    <w:rsid w:val="006F3CE8"/>
    <w:rsid w:val="006F7FB4"/>
    <w:rsid w:val="00707C0C"/>
    <w:rsid w:val="00707F34"/>
    <w:rsid w:val="00711832"/>
    <w:rsid w:val="00717FBA"/>
    <w:rsid w:val="00736ADF"/>
    <w:rsid w:val="00740B85"/>
    <w:rsid w:val="0074188A"/>
    <w:rsid w:val="00745ABA"/>
    <w:rsid w:val="00753CDE"/>
    <w:rsid w:val="00756432"/>
    <w:rsid w:val="00756773"/>
    <w:rsid w:val="00760F88"/>
    <w:rsid w:val="0076450B"/>
    <w:rsid w:val="00767CBA"/>
    <w:rsid w:val="007767EE"/>
    <w:rsid w:val="007775F5"/>
    <w:rsid w:val="00793C21"/>
    <w:rsid w:val="007A17D0"/>
    <w:rsid w:val="007A2D2B"/>
    <w:rsid w:val="007A44F2"/>
    <w:rsid w:val="007A60BF"/>
    <w:rsid w:val="007B3FD3"/>
    <w:rsid w:val="007B65DC"/>
    <w:rsid w:val="007C4B9A"/>
    <w:rsid w:val="007C7380"/>
    <w:rsid w:val="007D0565"/>
    <w:rsid w:val="007D1AE3"/>
    <w:rsid w:val="007D265A"/>
    <w:rsid w:val="007F63A4"/>
    <w:rsid w:val="0080224C"/>
    <w:rsid w:val="00802D04"/>
    <w:rsid w:val="0081003B"/>
    <w:rsid w:val="00812347"/>
    <w:rsid w:val="00813A75"/>
    <w:rsid w:val="0082416F"/>
    <w:rsid w:val="008373CD"/>
    <w:rsid w:val="00837F88"/>
    <w:rsid w:val="00854B3C"/>
    <w:rsid w:val="00855E4A"/>
    <w:rsid w:val="00871ADE"/>
    <w:rsid w:val="00885FC6"/>
    <w:rsid w:val="00890B34"/>
    <w:rsid w:val="00897D9F"/>
    <w:rsid w:val="00897FBA"/>
    <w:rsid w:val="008C4054"/>
    <w:rsid w:val="008C703F"/>
    <w:rsid w:val="008D04FF"/>
    <w:rsid w:val="008D05CA"/>
    <w:rsid w:val="008D113F"/>
    <w:rsid w:val="008D22C6"/>
    <w:rsid w:val="008E1DA7"/>
    <w:rsid w:val="008E1FA9"/>
    <w:rsid w:val="008F36C3"/>
    <w:rsid w:val="008F441E"/>
    <w:rsid w:val="008F7EA6"/>
    <w:rsid w:val="00902487"/>
    <w:rsid w:val="00902C71"/>
    <w:rsid w:val="00902CED"/>
    <w:rsid w:val="009035F1"/>
    <w:rsid w:val="00910F32"/>
    <w:rsid w:val="00921B14"/>
    <w:rsid w:val="00923B7E"/>
    <w:rsid w:val="00924234"/>
    <w:rsid w:val="00930502"/>
    <w:rsid w:val="00930D9E"/>
    <w:rsid w:val="009311C5"/>
    <w:rsid w:val="009325EF"/>
    <w:rsid w:val="00944F3A"/>
    <w:rsid w:val="009451B6"/>
    <w:rsid w:val="00951D7E"/>
    <w:rsid w:val="00952861"/>
    <w:rsid w:val="00965BE4"/>
    <w:rsid w:val="00974775"/>
    <w:rsid w:val="00976FB1"/>
    <w:rsid w:val="009805B9"/>
    <w:rsid w:val="009A3A1B"/>
    <w:rsid w:val="009B1E2D"/>
    <w:rsid w:val="009B2C66"/>
    <w:rsid w:val="009C73CA"/>
    <w:rsid w:val="009D1003"/>
    <w:rsid w:val="009D7666"/>
    <w:rsid w:val="009E0319"/>
    <w:rsid w:val="009F0E72"/>
    <w:rsid w:val="009F17F6"/>
    <w:rsid w:val="009F1C13"/>
    <w:rsid w:val="009F46A3"/>
    <w:rsid w:val="009F676E"/>
    <w:rsid w:val="00A06E82"/>
    <w:rsid w:val="00A13520"/>
    <w:rsid w:val="00A15B77"/>
    <w:rsid w:val="00A15D64"/>
    <w:rsid w:val="00A2025A"/>
    <w:rsid w:val="00A228B6"/>
    <w:rsid w:val="00A237B9"/>
    <w:rsid w:val="00A25040"/>
    <w:rsid w:val="00A254E1"/>
    <w:rsid w:val="00A3241D"/>
    <w:rsid w:val="00A33810"/>
    <w:rsid w:val="00A514B1"/>
    <w:rsid w:val="00A531E5"/>
    <w:rsid w:val="00A60698"/>
    <w:rsid w:val="00A60D04"/>
    <w:rsid w:val="00A748D8"/>
    <w:rsid w:val="00A76747"/>
    <w:rsid w:val="00A90586"/>
    <w:rsid w:val="00A968A3"/>
    <w:rsid w:val="00AA03CC"/>
    <w:rsid w:val="00AA3719"/>
    <w:rsid w:val="00AB1DE8"/>
    <w:rsid w:val="00AB4AF8"/>
    <w:rsid w:val="00AC228E"/>
    <w:rsid w:val="00AC5103"/>
    <w:rsid w:val="00AD03A1"/>
    <w:rsid w:val="00AD7A2F"/>
    <w:rsid w:val="00AE5821"/>
    <w:rsid w:val="00AE6A0A"/>
    <w:rsid w:val="00AF4B72"/>
    <w:rsid w:val="00AF57AE"/>
    <w:rsid w:val="00AF5E72"/>
    <w:rsid w:val="00AF5FA9"/>
    <w:rsid w:val="00AF77D1"/>
    <w:rsid w:val="00B058EB"/>
    <w:rsid w:val="00B061DE"/>
    <w:rsid w:val="00B12654"/>
    <w:rsid w:val="00B15078"/>
    <w:rsid w:val="00B215B2"/>
    <w:rsid w:val="00B23C8D"/>
    <w:rsid w:val="00B31C66"/>
    <w:rsid w:val="00B320D3"/>
    <w:rsid w:val="00B459C9"/>
    <w:rsid w:val="00B53315"/>
    <w:rsid w:val="00B6342A"/>
    <w:rsid w:val="00B66C58"/>
    <w:rsid w:val="00B74664"/>
    <w:rsid w:val="00B76112"/>
    <w:rsid w:val="00B83A19"/>
    <w:rsid w:val="00B94DAC"/>
    <w:rsid w:val="00BA454B"/>
    <w:rsid w:val="00BB2492"/>
    <w:rsid w:val="00BB5C60"/>
    <w:rsid w:val="00BD222B"/>
    <w:rsid w:val="00BD2656"/>
    <w:rsid w:val="00BD2944"/>
    <w:rsid w:val="00BE49B1"/>
    <w:rsid w:val="00BF2745"/>
    <w:rsid w:val="00BF526C"/>
    <w:rsid w:val="00BF6D97"/>
    <w:rsid w:val="00C00CCA"/>
    <w:rsid w:val="00C04F91"/>
    <w:rsid w:val="00C05DAE"/>
    <w:rsid w:val="00C12639"/>
    <w:rsid w:val="00C14BB9"/>
    <w:rsid w:val="00C16AA6"/>
    <w:rsid w:val="00C21813"/>
    <w:rsid w:val="00C23D88"/>
    <w:rsid w:val="00C30068"/>
    <w:rsid w:val="00C33F16"/>
    <w:rsid w:val="00C424E0"/>
    <w:rsid w:val="00C5356D"/>
    <w:rsid w:val="00C6269C"/>
    <w:rsid w:val="00C6290A"/>
    <w:rsid w:val="00C679E9"/>
    <w:rsid w:val="00C7564B"/>
    <w:rsid w:val="00C94388"/>
    <w:rsid w:val="00C9465B"/>
    <w:rsid w:val="00CA04A8"/>
    <w:rsid w:val="00CA129B"/>
    <w:rsid w:val="00CA25B6"/>
    <w:rsid w:val="00CA38BF"/>
    <w:rsid w:val="00CA6438"/>
    <w:rsid w:val="00CC1024"/>
    <w:rsid w:val="00CC2BD5"/>
    <w:rsid w:val="00CE6648"/>
    <w:rsid w:val="00D006DA"/>
    <w:rsid w:val="00D0501C"/>
    <w:rsid w:val="00D0777F"/>
    <w:rsid w:val="00D10B3F"/>
    <w:rsid w:val="00D21B13"/>
    <w:rsid w:val="00D237A9"/>
    <w:rsid w:val="00D24AA3"/>
    <w:rsid w:val="00D34353"/>
    <w:rsid w:val="00D36D73"/>
    <w:rsid w:val="00D4643D"/>
    <w:rsid w:val="00D46E12"/>
    <w:rsid w:val="00D47FFC"/>
    <w:rsid w:val="00D52836"/>
    <w:rsid w:val="00D80EFC"/>
    <w:rsid w:val="00D81514"/>
    <w:rsid w:val="00D873E6"/>
    <w:rsid w:val="00D906AB"/>
    <w:rsid w:val="00D90729"/>
    <w:rsid w:val="00D91F65"/>
    <w:rsid w:val="00D94D70"/>
    <w:rsid w:val="00DB0351"/>
    <w:rsid w:val="00DB0AB0"/>
    <w:rsid w:val="00DB5616"/>
    <w:rsid w:val="00DC0C0C"/>
    <w:rsid w:val="00DC1382"/>
    <w:rsid w:val="00DC54BC"/>
    <w:rsid w:val="00DC6C6F"/>
    <w:rsid w:val="00DC77E2"/>
    <w:rsid w:val="00DD15A3"/>
    <w:rsid w:val="00DE0B05"/>
    <w:rsid w:val="00DE13ED"/>
    <w:rsid w:val="00DF34E2"/>
    <w:rsid w:val="00DF44E7"/>
    <w:rsid w:val="00DF7772"/>
    <w:rsid w:val="00E315C9"/>
    <w:rsid w:val="00E35B81"/>
    <w:rsid w:val="00E37B7B"/>
    <w:rsid w:val="00E4352E"/>
    <w:rsid w:val="00E567CE"/>
    <w:rsid w:val="00E61C20"/>
    <w:rsid w:val="00E72704"/>
    <w:rsid w:val="00E758F1"/>
    <w:rsid w:val="00E8218D"/>
    <w:rsid w:val="00E842A5"/>
    <w:rsid w:val="00E86C2C"/>
    <w:rsid w:val="00E8724D"/>
    <w:rsid w:val="00E91D5A"/>
    <w:rsid w:val="00E9446D"/>
    <w:rsid w:val="00EB027A"/>
    <w:rsid w:val="00EB57F2"/>
    <w:rsid w:val="00EC2CC2"/>
    <w:rsid w:val="00EC62A9"/>
    <w:rsid w:val="00ED13E2"/>
    <w:rsid w:val="00EE0499"/>
    <w:rsid w:val="00EE23E7"/>
    <w:rsid w:val="00EE3CFC"/>
    <w:rsid w:val="00EE48A7"/>
    <w:rsid w:val="00EF25EC"/>
    <w:rsid w:val="00F008CF"/>
    <w:rsid w:val="00F0309C"/>
    <w:rsid w:val="00F104C5"/>
    <w:rsid w:val="00F1054F"/>
    <w:rsid w:val="00F117FF"/>
    <w:rsid w:val="00F1630F"/>
    <w:rsid w:val="00F16CF4"/>
    <w:rsid w:val="00F23F0B"/>
    <w:rsid w:val="00F350CA"/>
    <w:rsid w:val="00F511E0"/>
    <w:rsid w:val="00F727B0"/>
    <w:rsid w:val="00F73717"/>
    <w:rsid w:val="00F74480"/>
    <w:rsid w:val="00F7628E"/>
    <w:rsid w:val="00F76AEC"/>
    <w:rsid w:val="00F815A2"/>
    <w:rsid w:val="00F93409"/>
    <w:rsid w:val="00F93CA4"/>
    <w:rsid w:val="00F97A78"/>
    <w:rsid w:val="00FB339A"/>
    <w:rsid w:val="00FB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20E0"/>
  <w15:chartTrackingRefBased/>
  <w15:docId w15:val="{2337B869-F5C1-914B-9CE1-D508985B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CA"/>
    <w:pPr>
      <w:spacing w:after="0" w:line="240" w:lineRule="auto"/>
    </w:pPr>
    <w:rPr>
      <w:rFonts w:ascii="Lato Light" w:hAnsi="Lato Light"/>
      <w:color w:val="000000" w:themeColor="text1"/>
      <w:kern w:val="0"/>
      <w:sz w:val="24"/>
      <w:szCs w:val="40"/>
      <w14:ligatures w14:val="none"/>
    </w:rPr>
  </w:style>
  <w:style w:type="paragraph" w:styleId="Heading1">
    <w:name w:val="heading 1"/>
    <w:next w:val="Normal"/>
    <w:link w:val="Heading1Char"/>
    <w:qFormat/>
    <w:rsid w:val="00F350CA"/>
    <w:pPr>
      <w:keepNext/>
      <w:keepLines/>
      <w:spacing w:after="240" w:line="180" w:lineRule="auto"/>
      <w:outlineLvl w:val="0"/>
    </w:pPr>
    <w:rPr>
      <w:rFonts w:ascii="Cantarell" w:eastAsiaTheme="majorEastAsia" w:hAnsi="Cantarell" w:cstheme="majorBidi"/>
      <w:b/>
      <w:caps/>
      <w:color w:val="0B79B9"/>
      <w:spacing w:val="-20"/>
      <w:sz w:val="28"/>
      <w:szCs w:val="40"/>
    </w:rPr>
  </w:style>
  <w:style w:type="paragraph" w:styleId="Heading2">
    <w:name w:val="heading 2"/>
    <w:next w:val="Normal"/>
    <w:link w:val="Heading2Char"/>
    <w:uiPriority w:val="9"/>
    <w:unhideWhenUsed/>
    <w:qFormat/>
    <w:rsid w:val="00F350CA"/>
    <w:pPr>
      <w:keepNext/>
      <w:keepLines/>
      <w:spacing w:after="120" w:line="240" w:lineRule="auto"/>
      <w:outlineLvl w:val="1"/>
    </w:pPr>
    <w:rPr>
      <w:rFonts w:ascii="Lato" w:eastAsiaTheme="majorEastAsia" w:hAnsi="Lato" w:cstheme="majorBidi"/>
      <w:color w:val="0B79B9"/>
      <w:sz w:val="24"/>
      <w:szCs w:val="40"/>
      <w:lang w:eastAsia="en-GB"/>
    </w:rPr>
  </w:style>
  <w:style w:type="paragraph" w:styleId="Heading3">
    <w:name w:val="heading 3"/>
    <w:basedOn w:val="Normal"/>
    <w:next w:val="Normal"/>
    <w:link w:val="Heading3Char"/>
    <w:uiPriority w:val="9"/>
    <w:semiHidden/>
    <w:unhideWhenUsed/>
    <w:rsid w:val="00F350CA"/>
    <w:pPr>
      <w:keepNext/>
      <w:keepLines/>
      <w:numPr>
        <w:ilvl w:val="2"/>
        <w:numId w:val="1"/>
      </w:numPr>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D46E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6E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6E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6E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6E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6E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0CA"/>
    <w:pPr>
      <w:tabs>
        <w:tab w:val="center" w:pos="4513"/>
        <w:tab w:val="right" w:pos="9026"/>
      </w:tabs>
    </w:pPr>
  </w:style>
  <w:style w:type="character" w:customStyle="1" w:styleId="FooterChar">
    <w:name w:val="Footer Char"/>
    <w:basedOn w:val="DefaultParagraphFont"/>
    <w:link w:val="Footer"/>
    <w:uiPriority w:val="99"/>
    <w:rsid w:val="00F350CA"/>
    <w:rPr>
      <w:rFonts w:ascii="Lato Light" w:hAnsi="Lato Light"/>
      <w:color w:val="000000" w:themeColor="text1"/>
      <w:sz w:val="24"/>
      <w:szCs w:val="40"/>
    </w:rPr>
  </w:style>
  <w:style w:type="paragraph" w:styleId="Header">
    <w:name w:val="header"/>
    <w:basedOn w:val="Normal"/>
    <w:link w:val="HeaderChar"/>
    <w:uiPriority w:val="99"/>
    <w:unhideWhenUsed/>
    <w:rsid w:val="00F350CA"/>
    <w:pPr>
      <w:tabs>
        <w:tab w:val="center" w:pos="4513"/>
        <w:tab w:val="right" w:pos="9026"/>
      </w:tabs>
    </w:pPr>
  </w:style>
  <w:style w:type="character" w:customStyle="1" w:styleId="HeaderChar">
    <w:name w:val="Header Char"/>
    <w:basedOn w:val="DefaultParagraphFont"/>
    <w:link w:val="Header"/>
    <w:uiPriority w:val="99"/>
    <w:rsid w:val="00F350CA"/>
    <w:rPr>
      <w:rFonts w:ascii="Lato Light" w:hAnsi="Lato Light"/>
      <w:color w:val="000000" w:themeColor="text1"/>
      <w:sz w:val="24"/>
      <w:szCs w:val="40"/>
    </w:rPr>
  </w:style>
  <w:style w:type="character" w:customStyle="1" w:styleId="Heading1Char">
    <w:name w:val="Heading 1 Char"/>
    <w:basedOn w:val="DefaultParagraphFont"/>
    <w:link w:val="Heading1"/>
    <w:rsid w:val="00F350CA"/>
    <w:rPr>
      <w:rFonts w:ascii="Cantarell" w:eastAsiaTheme="majorEastAsia" w:hAnsi="Cantarell" w:cstheme="majorBidi"/>
      <w:b/>
      <w:caps/>
      <w:color w:val="0B79B9"/>
      <w:spacing w:val="-20"/>
      <w:sz w:val="28"/>
      <w:szCs w:val="40"/>
    </w:rPr>
  </w:style>
  <w:style w:type="character" w:customStyle="1" w:styleId="Heading2Char">
    <w:name w:val="Heading 2 Char"/>
    <w:basedOn w:val="DefaultParagraphFont"/>
    <w:link w:val="Heading2"/>
    <w:uiPriority w:val="9"/>
    <w:rsid w:val="00F350CA"/>
    <w:rPr>
      <w:rFonts w:ascii="Lato" w:eastAsiaTheme="majorEastAsia" w:hAnsi="Lato" w:cstheme="majorBidi"/>
      <w:color w:val="0B79B9"/>
      <w:sz w:val="24"/>
      <w:szCs w:val="40"/>
      <w:lang w:eastAsia="en-GB"/>
    </w:rPr>
  </w:style>
  <w:style w:type="character" w:customStyle="1" w:styleId="Heading3Char">
    <w:name w:val="Heading 3 Char"/>
    <w:basedOn w:val="DefaultParagraphFont"/>
    <w:link w:val="Heading3"/>
    <w:uiPriority w:val="9"/>
    <w:semiHidden/>
    <w:rsid w:val="00F350CA"/>
    <w:rPr>
      <w:rFonts w:asciiTheme="majorHAnsi" w:eastAsiaTheme="majorEastAsia" w:hAnsiTheme="majorHAnsi" w:cstheme="majorBidi"/>
      <w:color w:val="0A2F40" w:themeColor="accent1" w:themeShade="7F"/>
      <w:sz w:val="24"/>
      <w:szCs w:val="40"/>
    </w:rPr>
  </w:style>
  <w:style w:type="character" w:styleId="Hyperlink">
    <w:name w:val="Hyperlink"/>
    <w:basedOn w:val="DefaultParagraphFont"/>
    <w:uiPriority w:val="99"/>
    <w:unhideWhenUsed/>
    <w:rsid w:val="00F350CA"/>
    <w:rPr>
      <w:color w:val="467886" w:themeColor="hyperlink"/>
      <w:u w:val="single"/>
    </w:rPr>
  </w:style>
  <w:style w:type="paragraph" w:styleId="ListParagraph">
    <w:name w:val="List Paragraph"/>
    <w:basedOn w:val="Normal"/>
    <w:uiPriority w:val="34"/>
    <w:qFormat/>
    <w:rsid w:val="00D46E12"/>
  </w:style>
  <w:style w:type="paragraph" w:styleId="TOC1">
    <w:name w:val="toc 1"/>
    <w:basedOn w:val="Normal"/>
    <w:next w:val="Normal"/>
    <w:autoRedefine/>
    <w:uiPriority w:val="39"/>
    <w:unhideWhenUsed/>
    <w:rsid w:val="00F350CA"/>
    <w:pPr>
      <w:spacing w:after="100" w:line="259" w:lineRule="auto"/>
      <w:ind w:right="850"/>
      <w:jc w:val="both"/>
    </w:pPr>
    <w:rPr>
      <w:rFonts w:eastAsiaTheme="minorEastAsia" w:cs="Times New Roman"/>
      <w:color w:val="auto"/>
      <w:sz w:val="22"/>
      <w:szCs w:val="22"/>
      <w:lang w:val="en-US"/>
    </w:rPr>
  </w:style>
  <w:style w:type="paragraph" w:styleId="TOCHeading">
    <w:name w:val="TOC Heading"/>
    <w:basedOn w:val="Heading1"/>
    <w:next w:val="Normal"/>
    <w:uiPriority w:val="39"/>
    <w:unhideWhenUsed/>
    <w:qFormat/>
    <w:rsid w:val="00F350CA"/>
    <w:pPr>
      <w:keepNext w:val="0"/>
      <w:keepLines w:val="0"/>
      <w:spacing w:after="198" w:line="259" w:lineRule="auto"/>
      <w:ind w:right="850"/>
      <w:jc w:val="both"/>
      <w:outlineLvl w:val="9"/>
    </w:pPr>
    <w:rPr>
      <w:caps w:val="0"/>
      <w:color w:val="0F4761" w:themeColor="accent1" w:themeShade="BF"/>
      <w:spacing w:val="-24"/>
      <w:sz w:val="32"/>
      <w:szCs w:val="32"/>
      <w:lang w:val="en-US"/>
    </w:rPr>
  </w:style>
  <w:style w:type="paragraph" w:styleId="BodyText">
    <w:name w:val="Body Text"/>
    <w:basedOn w:val="Normal"/>
    <w:link w:val="BodyTextChar"/>
    <w:uiPriority w:val="99"/>
    <w:rsid w:val="00C33F16"/>
    <w:pPr>
      <w:spacing w:after="120" w:line="259" w:lineRule="auto"/>
    </w:pPr>
    <w:rPr>
      <w:rFonts w:asciiTheme="minorHAnsi" w:hAnsiTheme="minorHAnsi"/>
      <w:color w:val="auto"/>
      <w:kern w:val="2"/>
      <w:szCs w:val="22"/>
      <w14:ligatures w14:val="standardContextual"/>
    </w:rPr>
  </w:style>
  <w:style w:type="character" w:customStyle="1" w:styleId="BodyTextChar">
    <w:name w:val="Body Text Char"/>
    <w:basedOn w:val="DefaultParagraphFont"/>
    <w:link w:val="BodyText"/>
    <w:uiPriority w:val="99"/>
    <w:rsid w:val="00C33F16"/>
    <w:rPr>
      <w:sz w:val="24"/>
    </w:rPr>
  </w:style>
  <w:style w:type="character" w:customStyle="1" w:styleId="Heading4Char">
    <w:name w:val="Heading 4 Char"/>
    <w:basedOn w:val="DefaultParagraphFont"/>
    <w:link w:val="Heading4"/>
    <w:uiPriority w:val="9"/>
    <w:semiHidden/>
    <w:rsid w:val="00D46E12"/>
    <w:rPr>
      <w:rFonts w:eastAsiaTheme="majorEastAsia" w:cstheme="majorBidi"/>
      <w:i/>
      <w:iCs/>
      <w:color w:val="0F4761" w:themeColor="accent1" w:themeShade="BF"/>
      <w:kern w:val="0"/>
      <w:sz w:val="24"/>
      <w:szCs w:val="40"/>
      <w14:ligatures w14:val="none"/>
    </w:rPr>
  </w:style>
  <w:style w:type="character" w:customStyle="1" w:styleId="Heading5Char">
    <w:name w:val="Heading 5 Char"/>
    <w:basedOn w:val="DefaultParagraphFont"/>
    <w:link w:val="Heading5"/>
    <w:uiPriority w:val="9"/>
    <w:semiHidden/>
    <w:rsid w:val="00D46E12"/>
    <w:rPr>
      <w:rFonts w:eastAsiaTheme="majorEastAsia" w:cstheme="majorBidi"/>
      <w:color w:val="0F4761" w:themeColor="accent1" w:themeShade="BF"/>
      <w:kern w:val="0"/>
      <w:sz w:val="24"/>
      <w:szCs w:val="40"/>
      <w14:ligatures w14:val="none"/>
    </w:rPr>
  </w:style>
  <w:style w:type="character" w:customStyle="1" w:styleId="Heading6Char">
    <w:name w:val="Heading 6 Char"/>
    <w:basedOn w:val="DefaultParagraphFont"/>
    <w:link w:val="Heading6"/>
    <w:uiPriority w:val="9"/>
    <w:semiHidden/>
    <w:rsid w:val="00D46E12"/>
    <w:rPr>
      <w:rFonts w:eastAsiaTheme="majorEastAsia" w:cstheme="majorBidi"/>
      <w:i/>
      <w:iCs/>
      <w:color w:val="595959" w:themeColor="text1" w:themeTint="A6"/>
      <w:kern w:val="0"/>
      <w:sz w:val="24"/>
      <w:szCs w:val="40"/>
      <w14:ligatures w14:val="none"/>
    </w:rPr>
  </w:style>
  <w:style w:type="character" w:customStyle="1" w:styleId="Heading7Char">
    <w:name w:val="Heading 7 Char"/>
    <w:basedOn w:val="DefaultParagraphFont"/>
    <w:link w:val="Heading7"/>
    <w:uiPriority w:val="9"/>
    <w:semiHidden/>
    <w:rsid w:val="00D46E12"/>
    <w:rPr>
      <w:rFonts w:eastAsiaTheme="majorEastAsia" w:cstheme="majorBidi"/>
      <w:color w:val="595959" w:themeColor="text1" w:themeTint="A6"/>
      <w:kern w:val="0"/>
      <w:sz w:val="24"/>
      <w:szCs w:val="40"/>
      <w14:ligatures w14:val="none"/>
    </w:rPr>
  </w:style>
  <w:style w:type="character" w:customStyle="1" w:styleId="Heading8Char">
    <w:name w:val="Heading 8 Char"/>
    <w:basedOn w:val="DefaultParagraphFont"/>
    <w:link w:val="Heading8"/>
    <w:uiPriority w:val="9"/>
    <w:semiHidden/>
    <w:rsid w:val="00D46E12"/>
    <w:rPr>
      <w:rFonts w:eastAsiaTheme="majorEastAsia" w:cstheme="majorBidi"/>
      <w:i/>
      <w:iCs/>
      <w:color w:val="272727" w:themeColor="text1" w:themeTint="D8"/>
      <w:kern w:val="0"/>
      <w:sz w:val="24"/>
      <w:szCs w:val="40"/>
      <w14:ligatures w14:val="none"/>
    </w:rPr>
  </w:style>
  <w:style w:type="character" w:customStyle="1" w:styleId="Heading9Char">
    <w:name w:val="Heading 9 Char"/>
    <w:basedOn w:val="DefaultParagraphFont"/>
    <w:link w:val="Heading9"/>
    <w:uiPriority w:val="9"/>
    <w:semiHidden/>
    <w:rsid w:val="00D46E12"/>
    <w:rPr>
      <w:rFonts w:eastAsiaTheme="majorEastAsia" w:cstheme="majorBidi"/>
      <w:color w:val="272727" w:themeColor="text1" w:themeTint="D8"/>
      <w:kern w:val="0"/>
      <w:sz w:val="24"/>
      <w:szCs w:val="40"/>
      <w14:ligatures w14:val="none"/>
    </w:rPr>
  </w:style>
  <w:style w:type="paragraph" w:styleId="Title">
    <w:name w:val="Title"/>
    <w:basedOn w:val="Normal"/>
    <w:next w:val="Normal"/>
    <w:link w:val="TitleChar"/>
    <w:uiPriority w:val="10"/>
    <w:qFormat/>
    <w:rsid w:val="00D46E1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46E1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46E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E1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46E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6E12"/>
    <w:rPr>
      <w:rFonts w:ascii="Lato Light" w:hAnsi="Lato Light"/>
      <w:i/>
      <w:iCs/>
      <w:color w:val="404040" w:themeColor="text1" w:themeTint="BF"/>
      <w:kern w:val="0"/>
      <w:sz w:val="24"/>
      <w:szCs w:val="40"/>
      <w14:ligatures w14:val="none"/>
    </w:rPr>
  </w:style>
  <w:style w:type="character" w:styleId="IntenseEmphasis">
    <w:name w:val="Intense Emphasis"/>
    <w:basedOn w:val="DefaultParagraphFont"/>
    <w:uiPriority w:val="21"/>
    <w:qFormat/>
    <w:rsid w:val="00D46E12"/>
    <w:rPr>
      <w:i/>
      <w:iCs/>
      <w:color w:val="0F4761" w:themeColor="accent1" w:themeShade="BF"/>
    </w:rPr>
  </w:style>
  <w:style w:type="paragraph" w:styleId="IntenseQuote">
    <w:name w:val="Intense Quote"/>
    <w:basedOn w:val="Normal"/>
    <w:next w:val="Normal"/>
    <w:link w:val="IntenseQuoteChar"/>
    <w:uiPriority w:val="30"/>
    <w:qFormat/>
    <w:rsid w:val="00D46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E12"/>
    <w:rPr>
      <w:rFonts w:ascii="Lato Light" w:hAnsi="Lato Light"/>
      <w:i/>
      <w:iCs/>
      <w:color w:val="0F4761" w:themeColor="accent1" w:themeShade="BF"/>
      <w:kern w:val="0"/>
      <w:sz w:val="24"/>
      <w:szCs w:val="40"/>
      <w14:ligatures w14:val="none"/>
    </w:rPr>
  </w:style>
  <w:style w:type="character" w:styleId="IntenseReference">
    <w:name w:val="Intense Reference"/>
    <w:basedOn w:val="DefaultParagraphFont"/>
    <w:uiPriority w:val="32"/>
    <w:qFormat/>
    <w:rsid w:val="00D46E12"/>
    <w:rPr>
      <w:b/>
      <w:bCs/>
      <w:smallCaps/>
      <w:color w:val="0F4761" w:themeColor="accent1" w:themeShade="BF"/>
      <w:spacing w:val="5"/>
    </w:rPr>
  </w:style>
  <w:style w:type="character" w:styleId="UnresolvedMention">
    <w:name w:val="Unresolved Mention"/>
    <w:basedOn w:val="DefaultParagraphFont"/>
    <w:uiPriority w:val="99"/>
    <w:semiHidden/>
    <w:unhideWhenUsed/>
    <w:rsid w:val="0037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tscf.org.uk/vision-mission-and-valu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tscf.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htscf.org.uk/inclusive-church/"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tscf.org.uk/christians-together-in-fare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5E145815C204FB6D914B01D1EF516" ma:contentTypeVersion="12" ma:contentTypeDescription="Create a new document." ma:contentTypeScope="" ma:versionID="afd5388b16cb6a934499b0259eff5a04">
  <xsd:schema xmlns:xsd="http://www.w3.org/2001/XMLSchema" xmlns:xs="http://www.w3.org/2001/XMLSchema" xmlns:p="http://schemas.microsoft.com/office/2006/metadata/properties" xmlns:ns2="e797c155-970d-487a-a9ed-79d009682571" xmlns:ns3="ba755783-3767-42f1-a2d3-e9d71f5258d6" targetNamespace="http://schemas.microsoft.com/office/2006/metadata/properties" ma:root="true" ma:fieldsID="a6da2666ae77e756655d65b6077ef897" ns2:_="" ns3:_="">
    <xsd:import namespace="e797c155-970d-487a-a9ed-79d009682571"/>
    <xsd:import namespace="ba755783-3767-42f1-a2d3-e9d71f5258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7c155-970d-487a-a9ed-79d009682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f1f8414-2d53-405f-b620-5f399b0cad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5783-3767-42f1-a2d3-e9d71f5258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df4929-8a8c-4275-befd-f92555405118}" ma:internalName="TaxCatchAll" ma:showField="CatchAllData" ma:web="ba755783-3767-42f1-a2d3-e9d71f525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97c155-970d-487a-a9ed-79d009682571">
      <Terms xmlns="http://schemas.microsoft.com/office/infopath/2007/PartnerControls"/>
    </lcf76f155ced4ddcb4097134ff3c332f>
    <TaxCatchAll xmlns="ba755783-3767-42f1-a2d3-e9d71f5258d6" xsi:nil="true"/>
  </documentManagement>
</p:properties>
</file>

<file path=customXml/itemProps1.xml><?xml version="1.0" encoding="utf-8"?>
<ds:datastoreItem xmlns:ds="http://schemas.openxmlformats.org/officeDocument/2006/customXml" ds:itemID="{03BF06EB-40FD-4B17-8CC8-6DE7E0A2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7c155-970d-487a-a9ed-79d009682571"/>
    <ds:schemaRef ds:uri="ba755783-3767-42f1-a2d3-e9d71f525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22242-BEFF-49FC-8C9F-B837A43AC8D3}">
  <ds:schemaRefs>
    <ds:schemaRef ds:uri="http://schemas.microsoft.com/sharepoint/v3/contenttype/forms"/>
  </ds:schemaRefs>
</ds:datastoreItem>
</file>

<file path=customXml/itemProps3.xml><?xml version="1.0" encoding="utf-8"?>
<ds:datastoreItem xmlns:ds="http://schemas.openxmlformats.org/officeDocument/2006/customXml" ds:itemID="{646341D7-B09E-47EE-A06C-548BD5C6C843}">
  <ds:schemaRefs>
    <ds:schemaRef ds:uri="http://schemas.microsoft.com/office/2006/metadata/properties"/>
    <ds:schemaRef ds:uri="http://schemas.microsoft.com/office/infopath/2007/PartnerControls"/>
    <ds:schemaRef ds:uri="e797c155-970d-487a-a9ed-79d009682571"/>
    <ds:schemaRef ds:uri="ba755783-3767-42f1-a2d3-e9d71f5258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Palmer</dc:creator>
  <cp:keywords/>
  <dc:description/>
  <cp:lastModifiedBy>Samantha Cullen</cp:lastModifiedBy>
  <cp:revision>64</cp:revision>
  <dcterms:created xsi:type="dcterms:W3CDTF">2025-05-09T14:07:00Z</dcterms:created>
  <dcterms:modified xsi:type="dcterms:W3CDTF">2025-06-05T10:43:00Z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0x0101006565E145815C204FB6D914B01D1EF516</vt:lpwstr>
  </property>
  <property fmtid="{D5CDD505-2E9C-101B-9397-08002B2CF9AE}" pid="3" name="MediaServiceImageTags">
    <vt:lpwstr/>
  </property>
</Properties>
</file>