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57" w:rsidRPr="00BE19E1" w:rsidRDefault="009907F2" w:rsidP="009907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E19E1">
        <w:rPr>
          <w:rFonts w:asciiTheme="majorHAnsi" w:hAnsiTheme="majorHAnsi"/>
          <w:b/>
          <w:sz w:val="28"/>
          <w:szCs w:val="28"/>
        </w:rPr>
        <w:t xml:space="preserve">St Mary’s: </w:t>
      </w:r>
      <w:r w:rsidR="008E3217">
        <w:rPr>
          <w:rFonts w:asciiTheme="majorHAnsi" w:hAnsiTheme="majorHAnsi"/>
          <w:b/>
          <w:sz w:val="28"/>
          <w:szCs w:val="28"/>
        </w:rPr>
        <w:t>Youth, children and families worker</w:t>
      </w:r>
    </w:p>
    <w:p w:rsidR="00096C49" w:rsidRPr="00BE19E1" w:rsidRDefault="00096C49" w:rsidP="009907F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E19E1">
        <w:rPr>
          <w:rFonts w:asciiTheme="majorHAnsi" w:hAnsiTheme="majorHAnsi"/>
          <w:b/>
          <w:sz w:val="28"/>
          <w:szCs w:val="28"/>
        </w:rPr>
        <w:t>Person Specification</w:t>
      </w:r>
    </w:p>
    <w:p w:rsidR="00096C49" w:rsidRPr="00BE19E1" w:rsidRDefault="00096C49" w:rsidP="009907F2">
      <w:pPr>
        <w:spacing w:after="0"/>
        <w:jc w:val="center"/>
        <w:rPr>
          <w:rFonts w:asciiTheme="majorHAnsi" w:hAnsiTheme="majorHAnsi"/>
          <w:b/>
          <w:sz w:val="1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67"/>
        <w:gridCol w:w="1720"/>
        <w:gridCol w:w="1488"/>
        <w:gridCol w:w="1879"/>
      </w:tblGrid>
      <w:tr w:rsidR="00F41D84" w:rsidRPr="00096C49" w:rsidTr="00BE19E1">
        <w:tc>
          <w:tcPr>
            <w:tcW w:w="4767" w:type="dxa"/>
            <w:shd w:val="clear" w:color="auto" w:fill="D9D9D9" w:themeFill="background1" w:themeFillShade="D9"/>
          </w:tcPr>
          <w:p w:rsidR="00F41D84" w:rsidRPr="001860B6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QUALIFICATIONS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F41D84" w:rsidRPr="001860B6" w:rsidRDefault="00F41D84" w:rsidP="0030027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860B6">
              <w:rPr>
                <w:rFonts w:asciiTheme="majorHAnsi" w:hAnsiTheme="majorHAnsi"/>
                <w:b/>
                <w:sz w:val="24"/>
                <w:szCs w:val="24"/>
              </w:rPr>
              <w:t>Essential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F41D84" w:rsidRPr="001860B6" w:rsidRDefault="00F41D84" w:rsidP="0030027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860B6">
              <w:rPr>
                <w:rFonts w:asciiTheme="majorHAnsi" w:hAnsiTheme="majorHAnsi"/>
                <w:b/>
                <w:sz w:val="24"/>
                <w:szCs w:val="24"/>
              </w:rPr>
              <w:t>Desirable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F41D84" w:rsidRPr="001860B6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860B6">
              <w:rPr>
                <w:rFonts w:asciiTheme="majorHAnsi" w:hAnsiTheme="majorHAnsi"/>
                <w:b/>
                <w:sz w:val="24"/>
                <w:szCs w:val="24"/>
              </w:rPr>
              <w:t>Method of Assessment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It is an occupational requirement for the person appointed to be a professing and practicing Christian in communion with, or sympathetic to the Church of England. </w:t>
            </w:r>
            <w:r w:rsidRPr="00BE19E1">
              <w:rPr>
                <w:rFonts w:asciiTheme="majorHAnsi" w:hAnsiTheme="majorHAnsi" w:cs="Arial"/>
                <w:i/>
                <w:sz w:val="24"/>
                <w:szCs w:val="24"/>
              </w:rPr>
              <w:t>(Equality Act 2010)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Satisfactory Enhanced Disclosure from the  Disclosure &amp; Barring Service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DBS Application</w:t>
            </w:r>
          </w:p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&amp; Clearance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BA6EC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Training and experience in working (paid or voluntary) with </w:t>
            </w:r>
            <w:r w:rsidR="00BA6EC1">
              <w:rPr>
                <w:rFonts w:asciiTheme="majorHAnsi" w:hAnsiTheme="majorHAnsi" w:cs="Arial"/>
                <w:sz w:val="24"/>
                <w:szCs w:val="24"/>
              </w:rPr>
              <w:t>young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 people</w:t>
            </w:r>
            <w:r w:rsidR="00BA6EC1">
              <w:rPr>
                <w:rFonts w:asciiTheme="majorHAnsi" w:hAnsiTheme="majorHAnsi" w:cs="Arial"/>
                <w:sz w:val="24"/>
                <w:szCs w:val="24"/>
              </w:rPr>
              <w:t xml:space="preserve"> and/or children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Theological/biblical knowledge as part of a recognised qualification or through self-learning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879" w:type="dxa"/>
          </w:tcPr>
          <w:p w:rsidR="00F41D84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</w:tc>
      </w:tr>
      <w:tr w:rsidR="00F41D84" w:rsidTr="00BE19E1">
        <w:tc>
          <w:tcPr>
            <w:tcW w:w="4767" w:type="dxa"/>
            <w:shd w:val="clear" w:color="auto" w:fill="D9D9D9" w:themeFill="background1" w:themeFillShade="D9"/>
          </w:tcPr>
          <w:p w:rsidR="00F41D84" w:rsidRPr="00BE19E1" w:rsidRDefault="00F41D84" w:rsidP="00096C4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b/>
                <w:sz w:val="24"/>
                <w:szCs w:val="24"/>
              </w:rPr>
              <w:t>SKILLS</w:t>
            </w:r>
          </w:p>
          <w:p w:rsidR="00BE19E1" w:rsidRPr="00BE19E1" w:rsidRDefault="00BE19E1" w:rsidP="00096C4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F41D84" w:rsidRPr="00BE19E1" w:rsidRDefault="00F41D84" w:rsidP="00096C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Have excellent communication skills – both written and oral. 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096C4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Be a good listener and able to engage with people’s stories. 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096C4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8E1CE1" w:rsidRPr="00BE19E1" w:rsidRDefault="008E1CE1" w:rsidP="00096C49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BA6EC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Have a commitment to, and an understanding of the needs of </w:t>
            </w:r>
            <w:r w:rsidR="00BA6EC1">
              <w:rPr>
                <w:rFonts w:asciiTheme="majorHAnsi" w:hAnsiTheme="majorHAnsi" w:cs="Arial"/>
                <w:sz w:val="24"/>
                <w:szCs w:val="24"/>
              </w:rPr>
              <w:t>younger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 people in the </w:t>
            </w:r>
            <w:r w:rsidR="00BA6EC1">
              <w:rPr>
                <w:rFonts w:asciiTheme="majorHAnsi" w:hAnsiTheme="majorHAnsi" w:cs="Arial"/>
                <w:sz w:val="24"/>
                <w:szCs w:val="24"/>
              </w:rPr>
              <w:t xml:space="preserve">developing 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 stages of their lives including </w:t>
            </w:r>
            <w:r w:rsidR="00BA6EC1">
              <w:rPr>
                <w:rFonts w:asciiTheme="majorHAnsi" w:hAnsiTheme="majorHAnsi" w:cs="Arial"/>
                <w:sz w:val="24"/>
                <w:szCs w:val="24"/>
              </w:rPr>
              <w:t xml:space="preserve">identity issues, peer pressure and  bullying.  </w:t>
            </w:r>
          </w:p>
        </w:tc>
        <w:tc>
          <w:tcPr>
            <w:tcW w:w="1720" w:type="dxa"/>
          </w:tcPr>
          <w:p w:rsidR="00F41D84" w:rsidRPr="00BE19E1" w:rsidRDefault="00F41D84" w:rsidP="00F41D8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Experience of working within a team</w:t>
            </w:r>
            <w:r w:rsidR="008E1CE1" w:rsidRPr="00BE19E1">
              <w:rPr>
                <w:rFonts w:asciiTheme="majorHAnsi" w:hAnsiTheme="majorHAnsi" w:cs="Arial"/>
                <w:sz w:val="24"/>
                <w:szCs w:val="24"/>
              </w:rPr>
              <w:t xml:space="preserve">, developing and leading volunteers. </w:t>
            </w:r>
          </w:p>
        </w:tc>
        <w:tc>
          <w:tcPr>
            <w:tcW w:w="1720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879" w:type="dxa"/>
          </w:tcPr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 xml:space="preserve">References 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Be able to work creatively to develop worship services suitable for people of differing </w:t>
            </w:r>
            <w:r w:rsidR="00581E7F">
              <w:rPr>
                <w:rFonts w:asciiTheme="majorHAnsi" w:hAnsiTheme="majorHAnsi" w:cs="Arial"/>
                <w:sz w:val="24"/>
                <w:szCs w:val="24"/>
              </w:rPr>
              <w:t xml:space="preserve">ages and 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>abilities</w:t>
            </w:r>
          </w:p>
        </w:tc>
        <w:tc>
          <w:tcPr>
            <w:tcW w:w="1720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Task</w:t>
            </w:r>
          </w:p>
        </w:tc>
      </w:tr>
      <w:tr w:rsidR="008E1CE1" w:rsidTr="00F41D84">
        <w:tc>
          <w:tcPr>
            <w:tcW w:w="4767" w:type="dxa"/>
          </w:tcPr>
          <w:p w:rsidR="008E1CE1" w:rsidRPr="00BE19E1" w:rsidRDefault="008E1CE1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Ability to take initiative</w:t>
            </w:r>
          </w:p>
        </w:tc>
        <w:tc>
          <w:tcPr>
            <w:tcW w:w="1720" w:type="dxa"/>
          </w:tcPr>
          <w:p w:rsidR="008E1CE1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8E1CE1" w:rsidRPr="00BE19E1" w:rsidRDefault="008E1CE1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8E1C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BE19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581E7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Be able to act as a liaison between </w:t>
            </w:r>
            <w:r w:rsidR="00BA6EC1">
              <w:rPr>
                <w:rFonts w:asciiTheme="majorHAnsi" w:hAnsiTheme="majorHAnsi" w:cs="Arial"/>
                <w:sz w:val="24"/>
                <w:szCs w:val="24"/>
              </w:rPr>
              <w:t>younger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 people, their relatives</w:t>
            </w:r>
            <w:r w:rsidR="00581E7F">
              <w:rPr>
                <w:rFonts w:asciiTheme="majorHAnsi" w:hAnsiTheme="majorHAnsi" w:cs="Arial"/>
                <w:sz w:val="24"/>
                <w:szCs w:val="24"/>
              </w:rPr>
              <w:t xml:space="preserve"> and 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 the local church</w:t>
            </w:r>
          </w:p>
        </w:tc>
        <w:tc>
          <w:tcPr>
            <w:tcW w:w="1720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BE19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BA6EC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To be comfortable with being a visible and approachable presence at </w:t>
            </w:r>
            <w:r w:rsidR="00BA6EC1">
              <w:rPr>
                <w:rFonts w:asciiTheme="majorHAnsi" w:hAnsiTheme="majorHAnsi" w:cs="Arial"/>
                <w:sz w:val="24"/>
                <w:szCs w:val="24"/>
              </w:rPr>
              <w:t xml:space="preserve">schools and groups 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 for </w:t>
            </w:r>
            <w:r w:rsidR="00BA6EC1">
              <w:rPr>
                <w:rFonts w:asciiTheme="majorHAnsi" w:hAnsiTheme="majorHAnsi" w:cs="Arial"/>
                <w:sz w:val="24"/>
                <w:szCs w:val="24"/>
              </w:rPr>
              <w:t>younger</w:t>
            </w:r>
            <w:r w:rsidRPr="00BE19E1">
              <w:rPr>
                <w:rFonts w:asciiTheme="majorHAnsi" w:hAnsiTheme="majorHAnsi" w:cs="Arial"/>
                <w:sz w:val="24"/>
                <w:szCs w:val="24"/>
              </w:rPr>
              <w:t xml:space="preserve"> people in the area.</w:t>
            </w:r>
          </w:p>
        </w:tc>
        <w:tc>
          <w:tcPr>
            <w:tcW w:w="1720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879" w:type="dxa"/>
          </w:tcPr>
          <w:p w:rsidR="00F41D84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Interview</w:t>
            </w:r>
          </w:p>
          <w:p w:rsidR="00BE19E1" w:rsidRPr="00BE19E1" w:rsidRDefault="00BE19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References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Be on E-mail which is checked regularly; have good IT skills including a working knowledge of Microsoft Word.</w:t>
            </w:r>
          </w:p>
        </w:tc>
        <w:tc>
          <w:tcPr>
            <w:tcW w:w="1720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Application</w:t>
            </w:r>
          </w:p>
          <w:p w:rsidR="008E1CE1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Task</w:t>
            </w:r>
          </w:p>
        </w:tc>
      </w:tr>
      <w:tr w:rsidR="00F41D84" w:rsidTr="00F41D84">
        <w:tc>
          <w:tcPr>
            <w:tcW w:w="4767" w:type="dxa"/>
          </w:tcPr>
          <w:p w:rsidR="00F41D84" w:rsidRPr="00BE19E1" w:rsidRDefault="00F41D84" w:rsidP="00691C2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E19E1">
              <w:rPr>
                <w:rFonts w:asciiTheme="majorHAnsi" w:hAnsiTheme="majorHAnsi" w:cs="Arial"/>
                <w:sz w:val="24"/>
                <w:szCs w:val="24"/>
              </w:rPr>
              <w:t>Be able to meet the travel requirements of the role</w:t>
            </w:r>
          </w:p>
        </w:tc>
        <w:tc>
          <w:tcPr>
            <w:tcW w:w="1720" w:type="dxa"/>
          </w:tcPr>
          <w:p w:rsidR="00F41D84" w:rsidRPr="00BE19E1" w:rsidRDefault="008E1CE1" w:rsidP="008E1C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9E1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1488" w:type="dxa"/>
          </w:tcPr>
          <w:p w:rsidR="00F41D84" w:rsidRPr="00BE19E1" w:rsidRDefault="00F41D84" w:rsidP="00691C2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F41D84" w:rsidRPr="00BE19E1" w:rsidRDefault="008E1CE1" w:rsidP="00691C20">
            <w:pPr>
              <w:rPr>
                <w:rFonts w:asciiTheme="majorHAnsi" w:hAnsiTheme="majorHAnsi"/>
                <w:sz w:val="24"/>
                <w:szCs w:val="24"/>
              </w:rPr>
            </w:pPr>
            <w:r w:rsidRPr="00BE19E1">
              <w:rPr>
                <w:rFonts w:asciiTheme="majorHAnsi" w:hAnsiTheme="majorHAnsi"/>
                <w:sz w:val="24"/>
                <w:szCs w:val="24"/>
              </w:rPr>
              <w:t>Driving License</w:t>
            </w:r>
          </w:p>
        </w:tc>
      </w:tr>
    </w:tbl>
    <w:p w:rsidR="00096C49" w:rsidRPr="00096C49" w:rsidRDefault="00096C49" w:rsidP="00096C49">
      <w:pPr>
        <w:spacing w:after="0"/>
        <w:rPr>
          <w:rFonts w:asciiTheme="majorHAnsi" w:hAnsiTheme="majorHAnsi"/>
          <w:sz w:val="24"/>
          <w:szCs w:val="24"/>
        </w:rPr>
      </w:pPr>
    </w:p>
    <w:sectPr w:rsidR="00096C49" w:rsidRPr="00096C49" w:rsidSect="0084178B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F3" w:rsidRDefault="001C74F3" w:rsidP="009907F2">
      <w:pPr>
        <w:spacing w:after="0" w:line="240" w:lineRule="auto"/>
      </w:pPr>
      <w:r>
        <w:separator/>
      </w:r>
    </w:p>
  </w:endnote>
  <w:endnote w:type="continuationSeparator" w:id="0">
    <w:p w:rsidR="001C74F3" w:rsidRDefault="001C74F3" w:rsidP="0099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0954"/>
      <w:docPartObj>
        <w:docPartGallery w:val="Page Numbers (Bottom of Page)"/>
        <w:docPartUnique/>
      </w:docPartObj>
    </w:sdtPr>
    <w:sdtContent>
      <w:p w:rsidR="009907F2" w:rsidRDefault="00FE446E">
        <w:pPr>
          <w:pStyle w:val="Footer"/>
          <w:jc w:val="center"/>
        </w:pPr>
        <w:fldSimple w:instr=" PAGE   \* MERGEFORMAT ">
          <w:r w:rsidR="00581E7F">
            <w:rPr>
              <w:noProof/>
            </w:rPr>
            <w:t>1</w:t>
          </w:r>
        </w:fldSimple>
      </w:p>
    </w:sdtContent>
  </w:sdt>
  <w:p w:rsidR="009907F2" w:rsidRDefault="00990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F3" w:rsidRDefault="001C74F3" w:rsidP="009907F2">
      <w:pPr>
        <w:spacing w:after="0" w:line="240" w:lineRule="auto"/>
      </w:pPr>
      <w:r>
        <w:separator/>
      </w:r>
    </w:p>
  </w:footnote>
  <w:footnote w:type="continuationSeparator" w:id="0">
    <w:p w:rsidR="001C74F3" w:rsidRDefault="001C74F3" w:rsidP="00990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F2"/>
    <w:rsid w:val="00073F89"/>
    <w:rsid w:val="00096C49"/>
    <w:rsid w:val="00096EB7"/>
    <w:rsid w:val="000E533A"/>
    <w:rsid w:val="0018126C"/>
    <w:rsid w:val="001860B6"/>
    <w:rsid w:val="001C38D2"/>
    <w:rsid w:val="001C74F3"/>
    <w:rsid w:val="0022482B"/>
    <w:rsid w:val="00581E7F"/>
    <w:rsid w:val="00630457"/>
    <w:rsid w:val="00691C20"/>
    <w:rsid w:val="006A3519"/>
    <w:rsid w:val="0084178B"/>
    <w:rsid w:val="008E1CE1"/>
    <w:rsid w:val="008E3217"/>
    <w:rsid w:val="009907F2"/>
    <w:rsid w:val="00B401E7"/>
    <w:rsid w:val="00BA6EC1"/>
    <w:rsid w:val="00BE19E1"/>
    <w:rsid w:val="00F41D84"/>
    <w:rsid w:val="00F942C1"/>
    <w:rsid w:val="00FD331C"/>
    <w:rsid w:val="00FE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7F2"/>
  </w:style>
  <w:style w:type="paragraph" w:styleId="Footer">
    <w:name w:val="footer"/>
    <w:basedOn w:val="Normal"/>
    <w:link w:val="FooterChar"/>
    <w:uiPriority w:val="99"/>
    <w:unhideWhenUsed/>
    <w:rsid w:val="00990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F2"/>
  </w:style>
  <w:style w:type="table" w:styleId="TableGrid">
    <w:name w:val="Table Grid"/>
    <w:basedOn w:val="TableNormal"/>
    <w:uiPriority w:val="59"/>
    <w:rsid w:val="0009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11</cp:revision>
  <dcterms:created xsi:type="dcterms:W3CDTF">2022-05-11T10:59:00Z</dcterms:created>
  <dcterms:modified xsi:type="dcterms:W3CDTF">2022-06-03T14:35:00Z</dcterms:modified>
</cp:coreProperties>
</file>