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6F98" w14:textId="77777777" w:rsidR="00DB2EF2" w:rsidRDefault="00C90461">
      <w:r>
        <w:rPr>
          <w:noProof/>
          <w:lang w:eastAsia="en-GB"/>
        </w:rPr>
        <w:drawing>
          <wp:anchor distT="0" distB="0" distL="114300" distR="114300" simplePos="0" relativeHeight="251658240" behindDoc="0" locked="0" layoutInCell="1" allowOverlap="1" wp14:anchorId="301AFF82" wp14:editId="07777777">
            <wp:simplePos x="0" y="0"/>
            <wp:positionH relativeFrom="column">
              <wp:posOffset>3848100</wp:posOffset>
            </wp:positionH>
            <wp:positionV relativeFrom="paragraph">
              <wp:posOffset>0</wp:posOffset>
            </wp:positionV>
            <wp:extent cx="2255520" cy="859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55520" cy="859790"/>
                    </a:xfrm>
                    <a:prstGeom prst="rect">
                      <a:avLst/>
                    </a:prstGeom>
                    <a:noFill/>
                  </pic:spPr>
                </pic:pic>
              </a:graphicData>
            </a:graphic>
          </wp:anchor>
        </w:drawing>
      </w:r>
      <w:r>
        <w:rPr>
          <w:noProof/>
          <w:lang w:eastAsia="en-GB"/>
        </w:rPr>
        <w:drawing>
          <wp:anchor distT="0" distB="0" distL="114300" distR="114300" simplePos="0" relativeHeight="251658241" behindDoc="0" locked="0" layoutInCell="1" allowOverlap="1" wp14:anchorId="10263D38" wp14:editId="07777777">
            <wp:simplePos x="0" y="0"/>
            <wp:positionH relativeFrom="column">
              <wp:posOffset>0</wp:posOffset>
            </wp:positionH>
            <wp:positionV relativeFrom="paragraph">
              <wp:posOffset>0</wp:posOffset>
            </wp:positionV>
            <wp:extent cx="2585085" cy="792480"/>
            <wp:effectExtent l="0" t="0" r="571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85085" cy="792480"/>
                    </a:xfrm>
                    <a:prstGeom prst="rect">
                      <a:avLst/>
                    </a:prstGeom>
                    <a:noFill/>
                  </pic:spPr>
                </pic:pic>
              </a:graphicData>
            </a:graphic>
          </wp:anchor>
        </w:drawing>
      </w:r>
      <w:r>
        <w:tab/>
      </w:r>
      <w:r>
        <w:tab/>
      </w:r>
    </w:p>
    <w:p w14:paraId="107EDC4F" w14:textId="77777777" w:rsidR="004464D5" w:rsidRDefault="004464D5"/>
    <w:p w14:paraId="6DD67E1D" w14:textId="77777777" w:rsidR="004464D5" w:rsidRDefault="004464D5"/>
    <w:p w14:paraId="58B1204F" w14:textId="77777777" w:rsidR="004464D5" w:rsidRDefault="004464D5"/>
    <w:p w14:paraId="1E31679E" w14:textId="77777777" w:rsidR="004464D5" w:rsidRPr="00F345A1" w:rsidRDefault="00C90461" w:rsidP="004464D5">
      <w:pPr>
        <w:jc w:val="center"/>
        <w:rPr>
          <w:rFonts w:cstheme="minorHAnsi"/>
          <w:b/>
          <w:sz w:val="28"/>
          <w:szCs w:val="28"/>
        </w:rPr>
      </w:pPr>
      <w:r w:rsidRPr="00F345A1">
        <w:rPr>
          <w:rFonts w:cstheme="minorHAnsi"/>
          <w:b/>
          <w:sz w:val="28"/>
          <w:szCs w:val="28"/>
        </w:rPr>
        <w:t>JOINT BOARD OF EDUCATION</w:t>
      </w:r>
    </w:p>
    <w:p w14:paraId="6860E7F8" w14:textId="77777777" w:rsidR="004464D5" w:rsidRPr="00F345A1" w:rsidRDefault="004464D5">
      <w:pPr>
        <w:rPr>
          <w:rFonts w:cstheme="minorHAnsi"/>
        </w:rPr>
      </w:pPr>
    </w:p>
    <w:p w14:paraId="68B0118C" w14:textId="0CD82D7A" w:rsidR="004464D5" w:rsidRPr="00F345A1" w:rsidRDefault="2717CE11" w:rsidP="2717CE11">
      <w:pPr>
        <w:jc w:val="center"/>
        <w:rPr>
          <w:b/>
          <w:bCs/>
          <w:sz w:val="36"/>
          <w:szCs w:val="36"/>
        </w:rPr>
      </w:pPr>
      <w:r w:rsidRPr="2717CE11">
        <w:rPr>
          <w:b/>
          <w:bCs/>
          <w:sz w:val="36"/>
          <w:szCs w:val="36"/>
        </w:rPr>
        <w:t xml:space="preserve">Admission Policy Guidance Notes for Governing Boards </w:t>
      </w:r>
      <w:r w:rsidR="00DB599E" w:rsidRPr="2717CE11">
        <w:rPr>
          <w:b/>
          <w:bCs/>
          <w:sz w:val="36"/>
          <w:szCs w:val="36"/>
        </w:rPr>
        <w:t>for 202</w:t>
      </w:r>
      <w:r w:rsidR="00262204">
        <w:rPr>
          <w:b/>
          <w:bCs/>
          <w:sz w:val="36"/>
          <w:szCs w:val="36"/>
        </w:rPr>
        <w:t>7</w:t>
      </w:r>
      <w:r w:rsidR="00DB599E" w:rsidRPr="2717CE11">
        <w:rPr>
          <w:b/>
          <w:bCs/>
          <w:sz w:val="36"/>
          <w:szCs w:val="36"/>
        </w:rPr>
        <w:t>-202</w:t>
      </w:r>
      <w:r w:rsidR="00262204">
        <w:rPr>
          <w:b/>
          <w:bCs/>
          <w:sz w:val="36"/>
          <w:szCs w:val="36"/>
        </w:rPr>
        <w:t>8</w:t>
      </w:r>
    </w:p>
    <w:p w14:paraId="459E1CBF" w14:textId="77777777" w:rsidR="004464D5" w:rsidRPr="00F345A1" w:rsidRDefault="00C90461" w:rsidP="00DB599E">
      <w:pPr>
        <w:jc w:val="both"/>
        <w:rPr>
          <w:rFonts w:cstheme="minorHAnsi"/>
          <w:sz w:val="24"/>
          <w:szCs w:val="24"/>
        </w:rPr>
      </w:pPr>
      <w:r w:rsidRPr="00F345A1">
        <w:rPr>
          <w:rFonts w:cstheme="minorHAnsi"/>
          <w:sz w:val="24"/>
          <w:szCs w:val="24"/>
        </w:rPr>
        <w:t xml:space="preserve">Governing Boards are responsible for the admissions policy for Voluntary Aided </w:t>
      </w:r>
      <w:r w:rsidR="00BE0C8A" w:rsidRPr="00F345A1">
        <w:rPr>
          <w:rFonts w:cstheme="minorHAnsi"/>
          <w:sz w:val="24"/>
          <w:szCs w:val="24"/>
        </w:rPr>
        <w:t xml:space="preserve">(VA) </w:t>
      </w:r>
      <w:r w:rsidRPr="00F345A1">
        <w:rPr>
          <w:rFonts w:cstheme="minorHAnsi"/>
          <w:sz w:val="24"/>
          <w:szCs w:val="24"/>
        </w:rPr>
        <w:t xml:space="preserve">Church of England Schools and Single Academy Trusts. </w:t>
      </w:r>
    </w:p>
    <w:p w14:paraId="5DC1B303" w14:textId="77777777" w:rsidR="004464D5" w:rsidRPr="00F345A1" w:rsidRDefault="00C90461" w:rsidP="00DB599E">
      <w:pPr>
        <w:jc w:val="both"/>
        <w:rPr>
          <w:rFonts w:cstheme="minorHAnsi"/>
          <w:sz w:val="24"/>
          <w:szCs w:val="24"/>
        </w:rPr>
      </w:pPr>
      <w:r w:rsidRPr="00F345A1">
        <w:rPr>
          <w:rFonts w:cstheme="minorHAnsi"/>
          <w:sz w:val="24"/>
          <w:szCs w:val="24"/>
        </w:rPr>
        <w:t xml:space="preserve">If your school is part of a Multi Academy Trust (MAT), the then Admissions policy is the responsibility of the trust board. </w:t>
      </w:r>
    </w:p>
    <w:p w14:paraId="6AFD5BF2" w14:textId="77777777" w:rsidR="004464D5" w:rsidRPr="00F345A1" w:rsidRDefault="00C90461" w:rsidP="00DB599E">
      <w:pPr>
        <w:jc w:val="both"/>
        <w:rPr>
          <w:rFonts w:cstheme="minorHAnsi"/>
          <w:sz w:val="24"/>
          <w:szCs w:val="24"/>
        </w:rPr>
      </w:pPr>
      <w:r w:rsidRPr="00F345A1">
        <w:rPr>
          <w:rFonts w:cstheme="minorHAnsi"/>
          <w:sz w:val="24"/>
          <w:szCs w:val="24"/>
        </w:rPr>
        <w:t xml:space="preserve">Voluntary Controlled schools have their admission policy written and determined by the Local Authority. </w:t>
      </w:r>
    </w:p>
    <w:p w14:paraId="14BD354C" w14:textId="77777777" w:rsidR="004464D5" w:rsidRPr="00F345A1" w:rsidRDefault="00C90461" w:rsidP="00DB599E">
      <w:pPr>
        <w:jc w:val="both"/>
        <w:rPr>
          <w:rFonts w:cstheme="minorHAnsi"/>
          <w:b/>
          <w:sz w:val="24"/>
          <w:szCs w:val="24"/>
        </w:rPr>
      </w:pPr>
      <w:r w:rsidRPr="00F345A1">
        <w:rPr>
          <w:rFonts w:cstheme="minorHAnsi"/>
          <w:b/>
          <w:sz w:val="24"/>
          <w:szCs w:val="24"/>
        </w:rPr>
        <w:t>The following applies to Single Academy Trusts</w:t>
      </w:r>
      <w:r w:rsidR="00255095" w:rsidRPr="00F345A1">
        <w:rPr>
          <w:rFonts w:cstheme="minorHAnsi"/>
          <w:b/>
          <w:sz w:val="24"/>
          <w:szCs w:val="24"/>
        </w:rPr>
        <w:t xml:space="preserve"> and Voluntary Aided</w:t>
      </w:r>
      <w:r w:rsidRPr="00F345A1">
        <w:rPr>
          <w:rFonts w:cstheme="minorHAnsi"/>
          <w:b/>
          <w:sz w:val="24"/>
          <w:szCs w:val="24"/>
        </w:rPr>
        <w:t xml:space="preserve"> Schools only.</w:t>
      </w:r>
    </w:p>
    <w:p w14:paraId="39B26B1E" w14:textId="5A1DBBFA" w:rsidR="008B00DB" w:rsidRPr="00F345A1" w:rsidRDefault="00C90461" w:rsidP="00DB599E">
      <w:pPr>
        <w:jc w:val="both"/>
        <w:rPr>
          <w:rFonts w:cstheme="minorHAnsi"/>
          <w:sz w:val="24"/>
          <w:szCs w:val="24"/>
        </w:rPr>
      </w:pPr>
      <w:r w:rsidRPr="00F345A1">
        <w:rPr>
          <w:rFonts w:cstheme="minorHAnsi"/>
          <w:sz w:val="24"/>
          <w:szCs w:val="24"/>
        </w:rPr>
        <w:t>It is the responsibility of admission authorities to ensure that admissions arrangements are compliant with the Admissions Code 20</w:t>
      </w:r>
      <w:r w:rsidR="005450C7">
        <w:rPr>
          <w:rFonts w:cstheme="minorHAnsi"/>
          <w:sz w:val="24"/>
          <w:szCs w:val="24"/>
        </w:rPr>
        <w:t>21</w:t>
      </w:r>
      <w:r w:rsidRPr="00F345A1">
        <w:rPr>
          <w:rFonts w:cstheme="minorHAnsi"/>
          <w:sz w:val="24"/>
          <w:szCs w:val="24"/>
        </w:rPr>
        <w:t xml:space="preserve">. All schools must have admission arrangements that clearly set out how children will be admitted including the criteria that will be applied if there are more applications than places at a school. </w:t>
      </w:r>
    </w:p>
    <w:p w14:paraId="0CC434D2" w14:textId="77777777" w:rsidR="008B00DB" w:rsidRPr="00F345A1" w:rsidRDefault="00C90461" w:rsidP="00DB599E">
      <w:pPr>
        <w:jc w:val="both"/>
        <w:rPr>
          <w:rFonts w:cstheme="minorHAnsi"/>
          <w:sz w:val="24"/>
          <w:szCs w:val="24"/>
        </w:rPr>
      </w:pPr>
      <w:r w:rsidRPr="00F345A1">
        <w:rPr>
          <w:rFonts w:cstheme="minorHAnsi"/>
          <w:sz w:val="24"/>
          <w:szCs w:val="24"/>
        </w:rPr>
        <w:t xml:space="preserve">Admissions authorities must set (determine) admission arrangements annually. Where changes are proposed to admission arrangements, the admission authority must first publicly consult on those arrangements. (These are changes to the oversubscription criteria, not changes to dates which are set nationally.) </w:t>
      </w:r>
    </w:p>
    <w:p w14:paraId="5E2B0460" w14:textId="77777777" w:rsidR="008B00DB" w:rsidRPr="00F345A1" w:rsidRDefault="00C90461" w:rsidP="00DB599E">
      <w:pPr>
        <w:jc w:val="both"/>
        <w:rPr>
          <w:rFonts w:cstheme="minorHAnsi"/>
          <w:sz w:val="24"/>
          <w:szCs w:val="24"/>
        </w:rPr>
      </w:pPr>
      <w:r w:rsidRPr="00F345A1">
        <w:rPr>
          <w:rFonts w:cstheme="minorHAnsi"/>
          <w:sz w:val="24"/>
          <w:szCs w:val="24"/>
        </w:rPr>
        <w:t xml:space="preserve">If no changes are made to admission arrangements they must be consulted on at least once every 7 years, </w:t>
      </w:r>
    </w:p>
    <w:p w14:paraId="3353B789" w14:textId="7CCD76A9" w:rsidR="004464D5" w:rsidRPr="00F345A1" w:rsidRDefault="2717CE11" w:rsidP="2717CE11">
      <w:pPr>
        <w:jc w:val="both"/>
        <w:rPr>
          <w:sz w:val="24"/>
          <w:szCs w:val="24"/>
        </w:rPr>
      </w:pPr>
      <w:r w:rsidRPr="2717CE11">
        <w:rPr>
          <w:sz w:val="24"/>
          <w:szCs w:val="24"/>
        </w:rPr>
        <w:t xml:space="preserve">Admissions policies </w:t>
      </w:r>
      <w:r w:rsidR="00BE0C8A" w:rsidRPr="2717CE11">
        <w:rPr>
          <w:sz w:val="24"/>
          <w:szCs w:val="24"/>
        </w:rPr>
        <w:t>for 202</w:t>
      </w:r>
      <w:r w:rsidR="00262204">
        <w:rPr>
          <w:sz w:val="24"/>
          <w:szCs w:val="24"/>
        </w:rPr>
        <w:t>7</w:t>
      </w:r>
      <w:r w:rsidR="00BE0C8A" w:rsidRPr="2717CE11">
        <w:rPr>
          <w:sz w:val="24"/>
          <w:szCs w:val="24"/>
        </w:rPr>
        <w:t>-20</w:t>
      </w:r>
      <w:r w:rsidRPr="2717CE11">
        <w:rPr>
          <w:sz w:val="24"/>
          <w:szCs w:val="24"/>
        </w:rPr>
        <w:t>2</w:t>
      </w:r>
      <w:r w:rsidR="00262204">
        <w:rPr>
          <w:sz w:val="24"/>
          <w:szCs w:val="24"/>
        </w:rPr>
        <w:t>8</w:t>
      </w:r>
      <w:r w:rsidRPr="2717CE11">
        <w:rPr>
          <w:sz w:val="24"/>
          <w:szCs w:val="24"/>
        </w:rPr>
        <w:t xml:space="preserve"> need to be on the agenda for </w:t>
      </w:r>
      <w:r w:rsidR="008B00DB" w:rsidRPr="2717CE11">
        <w:rPr>
          <w:sz w:val="24"/>
          <w:szCs w:val="24"/>
        </w:rPr>
        <w:t>governing</w:t>
      </w:r>
      <w:r w:rsidRPr="2717CE11">
        <w:rPr>
          <w:sz w:val="24"/>
          <w:szCs w:val="24"/>
        </w:rPr>
        <w:t xml:space="preserve"> board meetings in the early autumn term.  If changes are being made to a policy, then it is important that the Chair of Governors contacts th</w:t>
      </w:r>
      <w:r w:rsidR="008B00DB" w:rsidRPr="2717CE11">
        <w:rPr>
          <w:sz w:val="24"/>
          <w:szCs w:val="24"/>
        </w:rPr>
        <w:t>e d</w:t>
      </w:r>
      <w:r w:rsidRPr="2717CE11">
        <w:rPr>
          <w:sz w:val="24"/>
          <w:szCs w:val="24"/>
        </w:rPr>
        <w:t xml:space="preserve">iocese and </w:t>
      </w:r>
      <w:r w:rsidR="005450C7" w:rsidRPr="2717CE11">
        <w:rPr>
          <w:sz w:val="24"/>
          <w:szCs w:val="24"/>
        </w:rPr>
        <w:t>discusses with the Diocesan Deputy Director of Education and proposed changes before consulting publicly</w:t>
      </w:r>
      <w:r w:rsidRPr="2717CE11">
        <w:rPr>
          <w:sz w:val="24"/>
          <w:szCs w:val="24"/>
        </w:rPr>
        <w:t xml:space="preserve">. </w:t>
      </w:r>
    </w:p>
    <w:p w14:paraId="2DB4C263" w14:textId="6CA30D9A" w:rsidR="004464D5" w:rsidRPr="00F345A1" w:rsidRDefault="00C90461" w:rsidP="00DB599E">
      <w:pPr>
        <w:jc w:val="both"/>
        <w:rPr>
          <w:rFonts w:cstheme="minorHAnsi"/>
          <w:sz w:val="24"/>
          <w:szCs w:val="24"/>
        </w:rPr>
      </w:pPr>
      <w:r w:rsidRPr="00F345A1">
        <w:rPr>
          <w:rFonts w:cstheme="minorHAnsi"/>
          <w:sz w:val="24"/>
          <w:szCs w:val="24"/>
        </w:rPr>
        <w:t>Any changes must go out to consultation. Consultations must last a minimum of 6 weeks</w:t>
      </w:r>
      <w:r w:rsidR="00BD0790">
        <w:rPr>
          <w:rFonts w:cstheme="minorHAnsi"/>
          <w:sz w:val="24"/>
          <w:szCs w:val="24"/>
        </w:rPr>
        <w:t xml:space="preserve"> and take place between</w:t>
      </w:r>
      <w:r w:rsidR="006153D8">
        <w:rPr>
          <w:rFonts w:cstheme="minorHAnsi"/>
          <w:sz w:val="24"/>
          <w:szCs w:val="24"/>
        </w:rPr>
        <w:t xml:space="preserve"> </w:t>
      </w:r>
      <w:r w:rsidR="006153D8" w:rsidRPr="00BD0790">
        <w:rPr>
          <w:rFonts w:cstheme="minorHAnsi"/>
          <w:b/>
          <w:bCs/>
          <w:sz w:val="24"/>
          <w:szCs w:val="24"/>
        </w:rPr>
        <w:t>1</w:t>
      </w:r>
      <w:r w:rsidR="006153D8" w:rsidRPr="00BD0790">
        <w:rPr>
          <w:rFonts w:cstheme="minorHAnsi"/>
          <w:b/>
          <w:bCs/>
          <w:sz w:val="24"/>
          <w:szCs w:val="24"/>
          <w:vertAlign w:val="superscript"/>
        </w:rPr>
        <w:t>st</w:t>
      </w:r>
      <w:r w:rsidR="006153D8" w:rsidRPr="00BD0790">
        <w:rPr>
          <w:rFonts w:cstheme="minorHAnsi"/>
          <w:b/>
          <w:bCs/>
          <w:sz w:val="24"/>
          <w:szCs w:val="24"/>
        </w:rPr>
        <w:t xml:space="preserve"> October</w:t>
      </w:r>
      <w:r w:rsidR="00BD0790">
        <w:rPr>
          <w:rFonts w:cstheme="minorHAnsi"/>
          <w:sz w:val="24"/>
          <w:szCs w:val="24"/>
        </w:rPr>
        <w:t xml:space="preserve"> </w:t>
      </w:r>
      <w:r w:rsidR="00BD0790" w:rsidRPr="00BD0790">
        <w:rPr>
          <w:rFonts w:cstheme="minorHAnsi"/>
          <w:b/>
          <w:bCs/>
          <w:sz w:val="24"/>
          <w:szCs w:val="24"/>
        </w:rPr>
        <w:t>2025</w:t>
      </w:r>
      <w:r w:rsidR="006153D8">
        <w:rPr>
          <w:rFonts w:cstheme="minorHAnsi"/>
          <w:sz w:val="24"/>
          <w:szCs w:val="24"/>
        </w:rPr>
        <w:t xml:space="preserve"> </w:t>
      </w:r>
      <w:r w:rsidR="00BD0790">
        <w:rPr>
          <w:rFonts w:cstheme="minorHAnsi"/>
          <w:sz w:val="24"/>
          <w:szCs w:val="24"/>
        </w:rPr>
        <w:t>and</w:t>
      </w:r>
      <w:r w:rsidRPr="00F345A1">
        <w:rPr>
          <w:rFonts w:cstheme="minorHAnsi"/>
          <w:sz w:val="24"/>
          <w:szCs w:val="24"/>
        </w:rPr>
        <w:t xml:space="preserve"> </w:t>
      </w:r>
      <w:r w:rsidRPr="00F345A1">
        <w:rPr>
          <w:rFonts w:cstheme="minorHAnsi"/>
          <w:b/>
          <w:sz w:val="24"/>
          <w:szCs w:val="24"/>
        </w:rPr>
        <w:t>31</w:t>
      </w:r>
      <w:r w:rsidRPr="00F345A1">
        <w:rPr>
          <w:rFonts w:cstheme="minorHAnsi"/>
          <w:b/>
          <w:sz w:val="24"/>
          <w:szCs w:val="24"/>
          <w:vertAlign w:val="superscript"/>
        </w:rPr>
        <w:t>st</w:t>
      </w:r>
      <w:r w:rsidRPr="00F345A1">
        <w:rPr>
          <w:rFonts w:cstheme="minorHAnsi"/>
          <w:b/>
          <w:sz w:val="24"/>
          <w:szCs w:val="24"/>
        </w:rPr>
        <w:t xml:space="preserve"> January 202</w:t>
      </w:r>
      <w:r w:rsidR="00BD0790">
        <w:rPr>
          <w:rFonts w:cstheme="minorHAnsi"/>
          <w:b/>
          <w:sz w:val="24"/>
          <w:szCs w:val="24"/>
        </w:rPr>
        <w:t>6</w:t>
      </w:r>
      <w:r w:rsidRPr="00F345A1">
        <w:rPr>
          <w:rFonts w:cstheme="minorHAnsi"/>
          <w:b/>
          <w:sz w:val="24"/>
          <w:szCs w:val="24"/>
        </w:rPr>
        <w:t>.</w:t>
      </w:r>
      <w:r w:rsidRPr="00F345A1">
        <w:rPr>
          <w:rFonts w:cstheme="minorHAnsi"/>
          <w:sz w:val="24"/>
          <w:szCs w:val="24"/>
        </w:rPr>
        <w:t xml:space="preserve"> </w:t>
      </w:r>
    </w:p>
    <w:p w14:paraId="0E87F779" w14:textId="713E5E2D" w:rsidR="00AF62BF" w:rsidRPr="00AF62BF" w:rsidRDefault="00C90461" w:rsidP="00C035DB">
      <w:pPr>
        <w:jc w:val="both"/>
        <w:rPr>
          <w:rFonts w:cstheme="minorHAnsi"/>
          <w:i/>
          <w:iCs/>
          <w:sz w:val="24"/>
          <w:szCs w:val="24"/>
        </w:rPr>
      </w:pPr>
      <w:r w:rsidRPr="00F345A1">
        <w:rPr>
          <w:rFonts w:cstheme="minorHAnsi"/>
          <w:sz w:val="24"/>
          <w:szCs w:val="24"/>
        </w:rPr>
        <w:t>A range of people and organisations must be consulted as part of the process</w:t>
      </w:r>
      <w:r w:rsidR="00104159">
        <w:rPr>
          <w:rFonts w:cstheme="minorHAnsi"/>
          <w:sz w:val="24"/>
          <w:szCs w:val="24"/>
        </w:rPr>
        <w:t xml:space="preserve"> (see </w:t>
      </w:r>
      <w:r w:rsidR="00C035DB">
        <w:rPr>
          <w:rFonts w:cstheme="minorHAnsi"/>
          <w:sz w:val="24"/>
          <w:szCs w:val="24"/>
        </w:rPr>
        <w:t>our separate consultation guidelines document).</w:t>
      </w:r>
    </w:p>
    <w:p w14:paraId="1FD429A1" w14:textId="77777777" w:rsidR="004464D5" w:rsidRPr="00F345A1" w:rsidRDefault="00C90461" w:rsidP="00DB599E">
      <w:pPr>
        <w:jc w:val="both"/>
        <w:rPr>
          <w:rFonts w:cstheme="minorHAnsi"/>
          <w:sz w:val="24"/>
          <w:szCs w:val="24"/>
        </w:rPr>
      </w:pPr>
      <w:r w:rsidRPr="00F345A1">
        <w:rPr>
          <w:rFonts w:cstheme="minorHAnsi"/>
          <w:sz w:val="24"/>
          <w:szCs w:val="24"/>
        </w:rPr>
        <w:lastRenderedPageBreak/>
        <w:t xml:space="preserve">Once a consultation has taken place, governors must meet to discuss any feedback from the consultation which needs to be considered. </w:t>
      </w:r>
    </w:p>
    <w:p w14:paraId="294DC3AE" w14:textId="76C47146" w:rsidR="004464D5" w:rsidRPr="00F345A1" w:rsidRDefault="2717CE11" w:rsidP="2717CE11">
      <w:pPr>
        <w:jc w:val="both"/>
        <w:rPr>
          <w:sz w:val="24"/>
          <w:szCs w:val="24"/>
        </w:rPr>
      </w:pPr>
      <w:r w:rsidRPr="2717CE11">
        <w:rPr>
          <w:sz w:val="24"/>
          <w:szCs w:val="24"/>
        </w:rPr>
        <w:t>Following this discussion</w:t>
      </w:r>
      <w:r w:rsidR="0013028B" w:rsidRPr="2717CE11">
        <w:rPr>
          <w:sz w:val="24"/>
          <w:szCs w:val="24"/>
        </w:rPr>
        <w:t>,</w:t>
      </w:r>
      <w:r w:rsidRPr="2717CE11">
        <w:rPr>
          <w:sz w:val="24"/>
          <w:szCs w:val="24"/>
        </w:rPr>
        <w:t xml:space="preserve"> and any subsequent changes as a result of the consultation, the admissions policy must be determined by the governing board by the </w:t>
      </w:r>
      <w:r w:rsidRPr="2717CE11">
        <w:rPr>
          <w:b/>
          <w:bCs/>
          <w:sz w:val="24"/>
          <w:szCs w:val="24"/>
        </w:rPr>
        <w:t>28</w:t>
      </w:r>
      <w:r w:rsidRPr="2717CE11">
        <w:rPr>
          <w:b/>
          <w:bCs/>
          <w:sz w:val="24"/>
          <w:szCs w:val="24"/>
          <w:vertAlign w:val="superscript"/>
        </w:rPr>
        <w:t>th</w:t>
      </w:r>
      <w:r w:rsidRPr="2717CE11">
        <w:rPr>
          <w:b/>
          <w:bCs/>
          <w:sz w:val="24"/>
          <w:szCs w:val="24"/>
        </w:rPr>
        <w:t xml:space="preserve"> February 202</w:t>
      </w:r>
      <w:r w:rsidR="005C1F92">
        <w:rPr>
          <w:b/>
          <w:bCs/>
          <w:sz w:val="24"/>
          <w:szCs w:val="24"/>
        </w:rPr>
        <w:t>6</w:t>
      </w:r>
      <w:r w:rsidRPr="2717CE11">
        <w:rPr>
          <w:sz w:val="24"/>
          <w:szCs w:val="24"/>
        </w:rPr>
        <w:t>. This determination must be documented.</w:t>
      </w:r>
    </w:p>
    <w:p w14:paraId="2758BAE9" w14:textId="430460E3" w:rsidR="004464D5" w:rsidRPr="00F345A1" w:rsidRDefault="2717CE11" w:rsidP="2717CE11">
      <w:pPr>
        <w:jc w:val="both"/>
        <w:rPr>
          <w:sz w:val="24"/>
          <w:szCs w:val="24"/>
        </w:rPr>
      </w:pPr>
      <w:r w:rsidRPr="2717CE11">
        <w:rPr>
          <w:sz w:val="24"/>
          <w:szCs w:val="24"/>
        </w:rPr>
        <w:t xml:space="preserve">The policy must be available on the school website from the </w:t>
      </w:r>
      <w:r w:rsidRPr="2717CE11">
        <w:rPr>
          <w:b/>
          <w:bCs/>
          <w:sz w:val="24"/>
          <w:szCs w:val="24"/>
        </w:rPr>
        <w:t>15</w:t>
      </w:r>
      <w:r w:rsidRPr="2717CE11">
        <w:rPr>
          <w:b/>
          <w:bCs/>
          <w:sz w:val="24"/>
          <w:szCs w:val="24"/>
          <w:vertAlign w:val="superscript"/>
        </w:rPr>
        <w:t>th</w:t>
      </w:r>
      <w:r w:rsidRPr="2717CE11">
        <w:rPr>
          <w:b/>
          <w:bCs/>
          <w:sz w:val="24"/>
          <w:szCs w:val="24"/>
        </w:rPr>
        <w:t xml:space="preserve"> March 202</w:t>
      </w:r>
      <w:r w:rsidR="005C1F92">
        <w:rPr>
          <w:b/>
          <w:bCs/>
          <w:sz w:val="24"/>
          <w:szCs w:val="24"/>
        </w:rPr>
        <w:t>6</w:t>
      </w:r>
      <w:r w:rsidRPr="2717CE11">
        <w:rPr>
          <w:sz w:val="24"/>
          <w:szCs w:val="24"/>
        </w:rPr>
        <w:t xml:space="preserve">.  A copy of the policy must also be sent to the Local Authority admissions team so that it can be made available on the Local Authority website by the </w:t>
      </w:r>
      <w:r w:rsidRPr="2717CE11">
        <w:rPr>
          <w:b/>
          <w:bCs/>
          <w:sz w:val="24"/>
          <w:szCs w:val="24"/>
        </w:rPr>
        <w:t>15</w:t>
      </w:r>
      <w:r w:rsidRPr="2717CE11">
        <w:rPr>
          <w:b/>
          <w:bCs/>
          <w:sz w:val="24"/>
          <w:szCs w:val="24"/>
          <w:vertAlign w:val="superscript"/>
        </w:rPr>
        <w:t>th</w:t>
      </w:r>
      <w:r w:rsidRPr="2717CE11">
        <w:rPr>
          <w:b/>
          <w:bCs/>
          <w:sz w:val="24"/>
          <w:szCs w:val="24"/>
        </w:rPr>
        <w:t xml:space="preserve"> March 202</w:t>
      </w:r>
      <w:r w:rsidR="005C1F92">
        <w:rPr>
          <w:b/>
          <w:bCs/>
          <w:sz w:val="24"/>
          <w:szCs w:val="24"/>
        </w:rPr>
        <w:t>6</w:t>
      </w:r>
      <w:r w:rsidRPr="2717CE11">
        <w:rPr>
          <w:sz w:val="24"/>
          <w:szCs w:val="24"/>
        </w:rPr>
        <w:t xml:space="preserve"> in order to comply with legislation.</w:t>
      </w:r>
    </w:p>
    <w:p w14:paraId="1207482D" w14:textId="1DF1A6DF" w:rsidR="00255095" w:rsidRPr="004108C1" w:rsidRDefault="00C90461" w:rsidP="00DB599E">
      <w:pPr>
        <w:jc w:val="both"/>
        <w:rPr>
          <w:rFonts w:cstheme="minorHAnsi"/>
          <w:sz w:val="24"/>
          <w:szCs w:val="24"/>
          <w:lang w:val="fr-FR"/>
        </w:rPr>
      </w:pPr>
      <w:r w:rsidRPr="004108C1">
        <w:rPr>
          <w:rFonts w:cstheme="minorHAnsi"/>
          <w:sz w:val="24"/>
          <w:szCs w:val="24"/>
          <w:lang w:val="fr-FR"/>
        </w:rPr>
        <w:t xml:space="preserve">Hampshire – </w:t>
      </w:r>
      <w:hyperlink r:id="rId12" w:history="1">
        <w:r w:rsidRPr="004108C1">
          <w:rPr>
            <w:rStyle w:val="Hyperlink"/>
            <w:rFonts w:cstheme="minorHAnsi"/>
            <w:sz w:val="24"/>
            <w:szCs w:val="24"/>
            <w:lang w:val="fr-FR"/>
          </w:rPr>
          <w:t>admissions.team@hants.gov.uk</w:t>
        </w:r>
      </w:hyperlink>
    </w:p>
    <w:p w14:paraId="3C689D6C" w14:textId="5A9B7913" w:rsidR="00195BF8" w:rsidRPr="00F345A1" w:rsidRDefault="00C90461" w:rsidP="00DB599E">
      <w:pPr>
        <w:jc w:val="both"/>
        <w:rPr>
          <w:rFonts w:cstheme="minorHAnsi"/>
          <w:sz w:val="24"/>
          <w:szCs w:val="24"/>
        </w:rPr>
      </w:pPr>
      <w:r w:rsidRPr="00F345A1">
        <w:rPr>
          <w:rFonts w:cstheme="minorHAnsi"/>
          <w:sz w:val="24"/>
          <w:szCs w:val="24"/>
        </w:rPr>
        <w:t xml:space="preserve">Portsmouth – </w:t>
      </w:r>
      <w:hyperlink r:id="rId13" w:history="1">
        <w:r w:rsidRPr="00F345A1">
          <w:rPr>
            <w:rStyle w:val="Hyperlink"/>
            <w:rFonts w:cstheme="minorHAnsi"/>
            <w:sz w:val="24"/>
            <w:szCs w:val="24"/>
          </w:rPr>
          <w:t>admissions@portsmouthcc.gov.uk</w:t>
        </w:r>
      </w:hyperlink>
    </w:p>
    <w:p w14:paraId="146BFF1F" w14:textId="4591397F" w:rsidR="00195BF8" w:rsidRPr="00F345A1" w:rsidRDefault="00C90461" w:rsidP="00DB599E">
      <w:pPr>
        <w:jc w:val="both"/>
        <w:rPr>
          <w:rFonts w:cstheme="minorHAnsi"/>
          <w:sz w:val="24"/>
          <w:szCs w:val="24"/>
        </w:rPr>
      </w:pPr>
      <w:r w:rsidRPr="00F345A1">
        <w:rPr>
          <w:rFonts w:cstheme="minorHAnsi"/>
          <w:sz w:val="24"/>
          <w:szCs w:val="24"/>
        </w:rPr>
        <w:t>Bournemouth</w:t>
      </w:r>
      <w:r w:rsidR="0066746A">
        <w:rPr>
          <w:rFonts w:cstheme="minorHAnsi"/>
          <w:sz w:val="24"/>
          <w:szCs w:val="24"/>
        </w:rPr>
        <w:t>, Christchurch</w:t>
      </w:r>
      <w:r w:rsidRPr="00F345A1">
        <w:rPr>
          <w:rFonts w:cstheme="minorHAnsi"/>
          <w:sz w:val="24"/>
          <w:szCs w:val="24"/>
        </w:rPr>
        <w:t xml:space="preserve"> and Poole - </w:t>
      </w:r>
      <w:hyperlink r:id="rId14" w:history="1">
        <w:r w:rsidR="00D00A4C" w:rsidRPr="006F692C">
          <w:rPr>
            <w:rStyle w:val="Hyperlink"/>
            <w:rFonts w:cstheme="minorHAnsi"/>
            <w:sz w:val="24"/>
            <w:szCs w:val="24"/>
          </w:rPr>
          <w:t>school.admissions@bcpcouncil.gov.uk</w:t>
        </w:r>
      </w:hyperlink>
    </w:p>
    <w:p w14:paraId="0E26F54C" w14:textId="0597417E" w:rsidR="00195BF8" w:rsidRPr="00F345A1" w:rsidRDefault="00C90461" w:rsidP="00DB599E">
      <w:pPr>
        <w:jc w:val="both"/>
        <w:rPr>
          <w:rFonts w:cstheme="minorHAnsi"/>
          <w:sz w:val="24"/>
          <w:szCs w:val="24"/>
        </w:rPr>
      </w:pPr>
      <w:r w:rsidRPr="00F345A1">
        <w:rPr>
          <w:rFonts w:cstheme="minorHAnsi"/>
          <w:sz w:val="24"/>
          <w:szCs w:val="24"/>
        </w:rPr>
        <w:t>Southampton</w:t>
      </w:r>
      <w:r w:rsidR="00183FC2" w:rsidRPr="00F345A1">
        <w:rPr>
          <w:rFonts w:cstheme="minorHAnsi"/>
          <w:sz w:val="24"/>
          <w:szCs w:val="24"/>
        </w:rPr>
        <w:t xml:space="preserve"> - </w:t>
      </w:r>
      <w:r w:rsidRPr="00F345A1">
        <w:rPr>
          <w:rFonts w:cstheme="minorHAnsi"/>
          <w:sz w:val="24"/>
          <w:szCs w:val="24"/>
        </w:rPr>
        <w:t xml:space="preserve"> </w:t>
      </w:r>
      <w:hyperlink r:id="rId15" w:history="1">
        <w:r w:rsidR="00D00A4C" w:rsidRPr="006F692C">
          <w:rPr>
            <w:rStyle w:val="Hyperlink"/>
            <w:rFonts w:cstheme="minorHAnsi"/>
            <w:sz w:val="24"/>
            <w:szCs w:val="24"/>
          </w:rPr>
          <w:t>school.admissions@southampton.gov.uk</w:t>
        </w:r>
      </w:hyperlink>
      <w:r w:rsidR="00183FC2" w:rsidRPr="00F345A1">
        <w:rPr>
          <w:rFonts w:cstheme="minorHAnsi"/>
          <w:sz w:val="24"/>
          <w:szCs w:val="24"/>
        </w:rPr>
        <w:t xml:space="preserve"> </w:t>
      </w:r>
    </w:p>
    <w:p w14:paraId="079D1E75" w14:textId="796D81A6" w:rsidR="00195BF8" w:rsidRPr="00F345A1" w:rsidRDefault="00C90461" w:rsidP="00DB599E">
      <w:pPr>
        <w:jc w:val="both"/>
        <w:rPr>
          <w:rFonts w:cstheme="minorHAnsi"/>
          <w:sz w:val="24"/>
          <w:szCs w:val="24"/>
        </w:rPr>
      </w:pPr>
      <w:r w:rsidRPr="00F345A1">
        <w:rPr>
          <w:rFonts w:cstheme="minorHAnsi"/>
          <w:sz w:val="24"/>
          <w:szCs w:val="24"/>
        </w:rPr>
        <w:t xml:space="preserve">Isle of Wight – </w:t>
      </w:r>
      <w:hyperlink r:id="rId16" w:history="1">
        <w:r w:rsidRPr="00F345A1">
          <w:rPr>
            <w:rStyle w:val="Hyperlink"/>
            <w:rFonts w:cstheme="minorHAnsi"/>
            <w:sz w:val="24"/>
            <w:szCs w:val="24"/>
          </w:rPr>
          <w:t>school.admissions@iow.gov.uk</w:t>
        </w:r>
      </w:hyperlink>
    </w:p>
    <w:p w14:paraId="31A62AAC" w14:textId="0BB82A47" w:rsidR="004464D5" w:rsidRPr="00F345A1" w:rsidRDefault="00C90461" w:rsidP="00DB599E">
      <w:pPr>
        <w:jc w:val="both"/>
        <w:rPr>
          <w:rFonts w:cstheme="minorHAnsi"/>
          <w:sz w:val="24"/>
          <w:szCs w:val="24"/>
        </w:rPr>
      </w:pPr>
      <w:r w:rsidRPr="00F345A1">
        <w:rPr>
          <w:rFonts w:cstheme="minorHAnsi"/>
          <w:sz w:val="24"/>
          <w:szCs w:val="24"/>
        </w:rPr>
        <w:t>Admissions Policies must adhere to the Admissions Code 20</w:t>
      </w:r>
      <w:r w:rsidR="005450C7">
        <w:rPr>
          <w:rFonts w:cstheme="minorHAnsi"/>
          <w:sz w:val="24"/>
          <w:szCs w:val="24"/>
        </w:rPr>
        <w:t>21</w:t>
      </w:r>
      <w:r w:rsidRPr="00F345A1">
        <w:rPr>
          <w:rFonts w:cstheme="minorHAnsi"/>
          <w:sz w:val="24"/>
          <w:szCs w:val="24"/>
        </w:rPr>
        <w:t xml:space="preserve"> and comply with all relevant legislation. </w:t>
      </w:r>
    </w:p>
    <w:p w14:paraId="4EBFDCDA" w14:textId="1CB61BE5" w:rsidR="004464D5" w:rsidRPr="00F345A1" w:rsidRDefault="00C90461" w:rsidP="00DB599E">
      <w:pPr>
        <w:jc w:val="both"/>
        <w:rPr>
          <w:rFonts w:cstheme="minorHAnsi"/>
          <w:sz w:val="24"/>
          <w:szCs w:val="24"/>
        </w:rPr>
      </w:pPr>
      <w:r w:rsidRPr="00F345A1">
        <w:rPr>
          <w:rFonts w:cstheme="minorHAnsi"/>
          <w:sz w:val="24"/>
          <w:szCs w:val="24"/>
        </w:rPr>
        <w:t xml:space="preserve">The </w:t>
      </w:r>
      <w:r w:rsidR="00BE0C8A" w:rsidRPr="00F345A1">
        <w:rPr>
          <w:rFonts w:cstheme="minorHAnsi"/>
          <w:sz w:val="24"/>
          <w:szCs w:val="24"/>
        </w:rPr>
        <w:t>diocese</w:t>
      </w:r>
      <w:r w:rsidR="0013028B">
        <w:rPr>
          <w:rFonts w:cstheme="minorHAnsi"/>
          <w:sz w:val="24"/>
          <w:szCs w:val="24"/>
        </w:rPr>
        <w:t>s</w:t>
      </w:r>
      <w:r w:rsidRPr="00F345A1">
        <w:rPr>
          <w:rFonts w:cstheme="minorHAnsi"/>
          <w:sz w:val="24"/>
          <w:szCs w:val="24"/>
        </w:rPr>
        <w:t xml:space="preserve"> ha</w:t>
      </w:r>
      <w:r w:rsidR="0013028B">
        <w:rPr>
          <w:rFonts w:cstheme="minorHAnsi"/>
          <w:sz w:val="24"/>
          <w:szCs w:val="24"/>
        </w:rPr>
        <w:t>ve</w:t>
      </w:r>
      <w:r w:rsidRPr="00F345A1">
        <w:rPr>
          <w:rFonts w:cstheme="minorHAnsi"/>
          <w:sz w:val="24"/>
          <w:szCs w:val="24"/>
        </w:rPr>
        <w:t xml:space="preserve"> provided a model admissions policy for VA Schools and Single </w:t>
      </w:r>
      <w:r w:rsidR="00BE0C8A" w:rsidRPr="00F345A1">
        <w:rPr>
          <w:rFonts w:cstheme="minorHAnsi"/>
          <w:sz w:val="24"/>
          <w:szCs w:val="24"/>
        </w:rPr>
        <w:t>Academy</w:t>
      </w:r>
      <w:r w:rsidRPr="00F345A1">
        <w:rPr>
          <w:rFonts w:cstheme="minorHAnsi"/>
          <w:sz w:val="24"/>
          <w:szCs w:val="24"/>
        </w:rPr>
        <w:t xml:space="preserve"> Trusts that can be used and adapted as necessary.  Below are guidance notes for </w:t>
      </w:r>
      <w:r w:rsidR="00BE0C8A" w:rsidRPr="00F345A1">
        <w:rPr>
          <w:rFonts w:cstheme="minorHAnsi"/>
          <w:sz w:val="24"/>
          <w:szCs w:val="24"/>
        </w:rPr>
        <w:t>completing</w:t>
      </w:r>
      <w:r w:rsidRPr="00F345A1">
        <w:rPr>
          <w:rFonts w:cstheme="minorHAnsi"/>
          <w:sz w:val="24"/>
          <w:szCs w:val="24"/>
        </w:rPr>
        <w:t xml:space="preserve"> the model document – </w:t>
      </w:r>
    </w:p>
    <w:p w14:paraId="31888544" w14:textId="02C9B3AB" w:rsidR="004464D5" w:rsidRPr="00F345A1" w:rsidRDefault="00C90461" w:rsidP="00DB599E">
      <w:pPr>
        <w:pStyle w:val="ListParagraph"/>
        <w:numPr>
          <w:ilvl w:val="0"/>
          <w:numId w:val="1"/>
        </w:numPr>
        <w:jc w:val="both"/>
        <w:rPr>
          <w:rFonts w:cstheme="minorHAnsi"/>
          <w:sz w:val="24"/>
          <w:szCs w:val="24"/>
        </w:rPr>
      </w:pPr>
      <w:r w:rsidRPr="00F345A1">
        <w:rPr>
          <w:rFonts w:cstheme="minorHAnsi"/>
          <w:color w:val="FF0000"/>
          <w:sz w:val="24"/>
          <w:szCs w:val="24"/>
        </w:rPr>
        <w:t xml:space="preserve">XXXXX </w:t>
      </w:r>
      <w:r w:rsidR="00183FC2" w:rsidRPr="00F345A1">
        <w:rPr>
          <w:rFonts w:cstheme="minorHAnsi"/>
          <w:sz w:val="24"/>
          <w:szCs w:val="24"/>
        </w:rPr>
        <w:t>C</w:t>
      </w:r>
      <w:r w:rsidRPr="00F345A1">
        <w:rPr>
          <w:rFonts w:cstheme="minorHAnsi"/>
          <w:sz w:val="24"/>
          <w:szCs w:val="24"/>
        </w:rPr>
        <w:t>hurch of England Primary / Infant School.</w:t>
      </w:r>
    </w:p>
    <w:p w14:paraId="5D6D5506" w14:textId="77777777" w:rsidR="004464D5" w:rsidRPr="00F345A1" w:rsidRDefault="00C90461" w:rsidP="00DB599E">
      <w:pPr>
        <w:pStyle w:val="ListParagraph"/>
        <w:jc w:val="both"/>
        <w:rPr>
          <w:rFonts w:cstheme="minorHAnsi"/>
          <w:sz w:val="24"/>
          <w:szCs w:val="24"/>
        </w:rPr>
      </w:pPr>
      <w:r w:rsidRPr="00F345A1">
        <w:rPr>
          <w:rFonts w:cstheme="minorHAnsi"/>
          <w:sz w:val="24"/>
          <w:szCs w:val="24"/>
        </w:rPr>
        <w:t xml:space="preserve">Where this has been stated in the policy, the full name of the school must be inserted. Please add the name of your school and delete primary / Infant as applicable. </w:t>
      </w:r>
    </w:p>
    <w:p w14:paraId="4663A06B" w14:textId="77777777" w:rsidR="00BE0C8A" w:rsidRPr="00F345A1" w:rsidRDefault="00BE0C8A" w:rsidP="00DB599E">
      <w:pPr>
        <w:pStyle w:val="ListParagraph"/>
        <w:jc w:val="both"/>
        <w:rPr>
          <w:rFonts w:cstheme="minorHAnsi"/>
          <w:sz w:val="24"/>
          <w:szCs w:val="24"/>
        </w:rPr>
      </w:pPr>
    </w:p>
    <w:p w14:paraId="770E0F85" w14:textId="77777777" w:rsidR="00BE0C8A" w:rsidRPr="00B11630" w:rsidRDefault="00C90461" w:rsidP="00DB599E">
      <w:pPr>
        <w:pStyle w:val="ListParagraph"/>
        <w:numPr>
          <w:ilvl w:val="0"/>
          <w:numId w:val="1"/>
        </w:numPr>
        <w:jc w:val="both"/>
        <w:rPr>
          <w:rFonts w:cstheme="minorHAnsi"/>
          <w:sz w:val="24"/>
          <w:szCs w:val="24"/>
        </w:rPr>
      </w:pPr>
      <w:r w:rsidRPr="00B11630">
        <w:rPr>
          <w:rFonts w:cstheme="minorHAnsi"/>
          <w:sz w:val="24"/>
          <w:szCs w:val="24"/>
        </w:rPr>
        <w:t xml:space="preserve">The PAN for your school must be inserted </w:t>
      </w:r>
    </w:p>
    <w:p w14:paraId="71765BAC" w14:textId="77777777" w:rsidR="00F50010" w:rsidRPr="00B11630" w:rsidRDefault="00F50010" w:rsidP="00F50010">
      <w:pPr>
        <w:pStyle w:val="ListParagraph"/>
        <w:jc w:val="both"/>
        <w:rPr>
          <w:rFonts w:cstheme="minorHAnsi"/>
          <w:sz w:val="24"/>
          <w:szCs w:val="24"/>
        </w:rPr>
      </w:pPr>
    </w:p>
    <w:p w14:paraId="64A7C726" w14:textId="72F9F57E" w:rsidR="00F50010" w:rsidRPr="00B11630" w:rsidRDefault="00C90461" w:rsidP="00DB599E">
      <w:pPr>
        <w:pStyle w:val="ListParagraph"/>
        <w:numPr>
          <w:ilvl w:val="0"/>
          <w:numId w:val="1"/>
        </w:numPr>
        <w:jc w:val="both"/>
        <w:rPr>
          <w:rFonts w:cstheme="minorHAnsi"/>
          <w:sz w:val="24"/>
          <w:szCs w:val="24"/>
        </w:rPr>
      </w:pPr>
      <w:r w:rsidRPr="00B11630">
        <w:rPr>
          <w:rFonts w:cstheme="minorHAnsi"/>
          <w:sz w:val="24"/>
          <w:szCs w:val="24"/>
        </w:rPr>
        <w:t xml:space="preserve">If you decide to include </w:t>
      </w:r>
      <w:r w:rsidR="00A52AA3">
        <w:rPr>
          <w:rFonts w:cstheme="minorHAnsi"/>
          <w:sz w:val="24"/>
          <w:szCs w:val="24"/>
        </w:rPr>
        <w:t>a</w:t>
      </w:r>
      <w:r w:rsidR="009C4E9F">
        <w:rPr>
          <w:rFonts w:cstheme="minorHAnsi"/>
          <w:sz w:val="24"/>
          <w:szCs w:val="24"/>
        </w:rPr>
        <w:t xml:space="preserve"> </w:t>
      </w:r>
      <w:r w:rsidRPr="00B11630">
        <w:rPr>
          <w:rFonts w:cstheme="minorHAnsi"/>
          <w:sz w:val="24"/>
          <w:szCs w:val="24"/>
        </w:rPr>
        <w:t>faith criteri</w:t>
      </w:r>
      <w:r w:rsidR="00A52AA3">
        <w:rPr>
          <w:rFonts w:cstheme="minorHAnsi"/>
          <w:sz w:val="24"/>
          <w:szCs w:val="24"/>
        </w:rPr>
        <w:t>on</w:t>
      </w:r>
      <w:r w:rsidRPr="00B11630">
        <w:rPr>
          <w:rFonts w:cstheme="minorHAnsi"/>
          <w:sz w:val="24"/>
          <w:szCs w:val="24"/>
        </w:rPr>
        <w:t xml:space="preserve"> in the policy, then you must make available a Supplementary Information Form. (SIF) a model SIF has also been made available for you to adapt to your school. Please input your school details where highlighted. </w:t>
      </w:r>
      <w:r w:rsidR="00183FC2" w:rsidRPr="00B11630">
        <w:rPr>
          <w:rFonts w:cstheme="minorHAnsi"/>
          <w:sz w:val="24"/>
          <w:szCs w:val="24"/>
        </w:rPr>
        <w:t xml:space="preserve"> Please note that it has been highlighted to us that a ‘letter from the vicar’ is not a fair and acceptable way of confirming church attendance as this can be subjective. </w:t>
      </w:r>
      <w:r w:rsidR="00BF76D2">
        <w:rPr>
          <w:rFonts w:cstheme="minorHAnsi"/>
          <w:sz w:val="24"/>
          <w:szCs w:val="24"/>
        </w:rPr>
        <w:t>It is</w:t>
      </w:r>
      <w:r w:rsidR="00183FC2" w:rsidRPr="00B11630">
        <w:rPr>
          <w:rFonts w:cstheme="minorHAnsi"/>
          <w:sz w:val="24"/>
          <w:szCs w:val="24"/>
        </w:rPr>
        <w:t xml:space="preserve"> recommended that all schools have a SIF which means that everyone provides the same level of information. </w:t>
      </w:r>
    </w:p>
    <w:p w14:paraId="0D03D2E9" w14:textId="77777777" w:rsidR="003F299C" w:rsidRPr="00F345A1" w:rsidRDefault="003F299C" w:rsidP="003F299C">
      <w:pPr>
        <w:pStyle w:val="ListParagraph"/>
        <w:rPr>
          <w:rFonts w:cstheme="minorHAnsi"/>
          <w:sz w:val="24"/>
          <w:szCs w:val="24"/>
        </w:rPr>
      </w:pPr>
    </w:p>
    <w:p w14:paraId="1220BD1E" w14:textId="78AE58C1" w:rsidR="003F299C" w:rsidRPr="00F345A1" w:rsidRDefault="00C90461" w:rsidP="003F299C">
      <w:pPr>
        <w:pStyle w:val="ListParagraph"/>
        <w:jc w:val="both"/>
        <w:rPr>
          <w:rFonts w:cstheme="minorHAnsi"/>
          <w:sz w:val="24"/>
          <w:szCs w:val="24"/>
        </w:rPr>
      </w:pPr>
      <w:r w:rsidRPr="00F345A1">
        <w:rPr>
          <w:rFonts w:cstheme="minorHAnsi"/>
          <w:sz w:val="24"/>
          <w:szCs w:val="24"/>
        </w:rPr>
        <w:t>Some school schools choose to have a faith criteri</w:t>
      </w:r>
      <w:r w:rsidR="007F4E49">
        <w:rPr>
          <w:rFonts w:cstheme="minorHAnsi"/>
          <w:sz w:val="24"/>
          <w:szCs w:val="24"/>
        </w:rPr>
        <w:t>on</w:t>
      </w:r>
      <w:r w:rsidRPr="00F345A1">
        <w:rPr>
          <w:rFonts w:cstheme="minorHAnsi"/>
          <w:sz w:val="24"/>
          <w:szCs w:val="24"/>
        </w:rPr>
        <w:t xml:space="preserve"> for in</w:t>
      </w:r>
      <w:r w:rsidR="007F4E49">
        <w:rPr>
          <w:rFonts w:cstheme="minorHAnsi"/>
          <w:sz w:val="24"/>
          <w:szCs w:val="24"/>
        </w:rPr>
        <w:t>-</w:t>
      </w:r>
      <w:r w:rsidRPr="00F345A1">
        <w:rPr>
          <w:rFonts w:cstheme="minorHAnsi"/>
          <w:sz w:val="24"/>
          <w:szCs w:val="24"/>
        </w:rPr>
        <w:t xml:space="preserve">catchment and then again for out of catchment. This is a decision for the governing board as long as you can reasonably and fairly justify your decision. </w:t>
      </w:r>
    </w:p>
    <w:p w14:paraId="3F8AE128" w14:textId="77777777" w:rsidR="003F299C" w:rsidRPr="00F345A1" w:rsidRDefault="003F299C" w:rsidP="003F299C">
      <w:pPr>
        <w:pStyle w:val="ListParagraph"/>
        <w:rPr>
          <w:rFonts w:cstheme="minorHAnsi"/>
          <w:sz w:val="24"/>
          <w:szCs w:val="24"/>
        </w:rPr>
      </w:pPr>
    </w:p>
    <w:p w14:paraId="239C558E" w14:textId="10750B88" w:rsidR="003F299C" w:rsidRDefault="2717CE11" w:rsidP="2717CE11">
      <w:pPr>
        <w:pStyle w:val="ListParagraph"/>
        <w:jc w:val="both"/>
        <w:rPr>
          <w:b/>
          <w:bCs/>
          <w:sz w:val="24"/>
          <w:szCs w:val="24"/>
        </w:rPr>
      </w:pPr>
      <w:r w:rsidRPr="2717CE11">
        <w:rPr>
          <w:sz w:val="24"/>
          <w:szCs w:val="24"/>
        </w:rPr>
        <w:lastRenderedPageBreak/>
        <w:t xml:space="preserve">A Model SIF has been provided and can be used. The appropriate wording and signatures spaces have been provided. </w:t>
      </w:r>
      <w:r w:rsidR="00CB0893" w:rsidRPr="2717CE11">
        <w:rPr>
          <w:b/>
          <w:bCs/>
          <w:sz w:val="24"/>
          <w:szCs w:val="24"/>
        </w:rPr>
        <w:t xml:space="preserve">Together with other important documentation, </w:t>
      </w:r>
      <w:r w:rsidR="00F71947" w:rsidRPr="2717CE11">
        <w:rPr>
          <w:b/>
          <w:bCs/>
          <w:sz w:val="24"/>
          <w:szCs w:val="24"/>
        </w:rPr>
        <w:t>this</w:t>
      </w:r>
      <w:r w:rsidR="0013028B" w:rsidRPr="2717CE11">
        <w:rPr>
          <w:b/>
          <w:bCs/>
          <w:sz w:val="24"/>
          <w:szCs w:val="24"/>
        </w:rPr>
        <w:t xml:space="preserve"> is available on the diocesan websites:</w:t>
      </w:r>
    </w:p>
    <w:p w14:paraId="1649EFD1" w14:textId="2D81E0CC" w:rsidR="0013028B" w:rsidRDefault="0013028B" w:rsidP="003F299C">
      <w:pPr>
        <w:pStyle w:val="ListParagraph"/>
        <w:jc w:val="both"/>
        <w:rPr>
          <w:rFonts w:cstheme="minorHAnsi"/>
          <w:sz w:val="24"/>
          <w:szCs w:val="24"/>
        </w:rPr>
      </w:pPr>
    </w:p>
    <w:p w14:paraId="6A99AA9A" w14:textId="47F96FA0" w:rsidR="0013028B" w:rsidRDefault="00C90461" w:rsidP="003F299C">
      <w:pPr>
        <w:pStyle w:val="ListParagraph"/>
        <w:jc w:val="both"/>
        <w:rPr>
          <w:rFonts w:cstheme="minorHAnsi"/>
          <w:sz w:val="24"/>
          <w:szCs w:val="24"/>
        </w:rPr>
      </w:pPr>
      <w:hyperlink r:id="rId17" w:history="1">
        <w:r w:rsidRPr="0075694F">
          <w:rPr>
            <w:rStyle w:val="Hyperlink"/>
            <w:rFonts w:cstheme="minorHAnsi"/>
            <w:sz w:val="24"/>
            <w:szCs w:val="24"/>
          </w:rPr>
          <w:t>https://www.winchester.anglican.org/about-us/education-schools/governors-senior-leaders/admissions/</w:t>
        </w:r>
      </w:hyperlink>
    </w:p>
    <w:p w14:paraId="3B5BA283" w14:textId="35721AA8" w:rsidR="00B978BD" w:rsidRDefault="00B978BD" w:rsidP="003F299C">
      <w:pPr>
        <w:pStyle w:val="ListParagraph"/>
        <w:jc w:val="both"/>
        <w:rPr>
          <w:rFonts w:cstheme="minorHAnsi"/>
          <w:sz w:val="24"/>
          <w:szCs w:val="24"/>
        </w:rPr>
      </w:pPr>
    </w:p>
    <w:p w14:paraId="75757977" w14:textId="6B18DC19" w:rsidR="00DE78B6" w:rsidRDefault="00C90461" w:rsidP="003F299C">
      <w:pPr>
        <w:pStyle w:val="ListParagraph"/>
        <w:jc w:val="both"/>
        <w:rPr>
          <w:rFonts w:cstheme="minorHAnsi"/>
          <w:sz w:val="24"/>
          <w:szCs w:val="24"/>
        </w:rPr>
      </w:pPr>
      <w:hyperlink r:id="rId18" w:history="1">
        <w:r w:rsidRPr="0075694F">
          <w:rPr>
            <w:rStyle w:val="Hyperlink"/>
            <w:rFonts w:cstheme="minorHAnsi"/>
            <w:sz w:val="24"/>
            <w:szCs w:val="24"/>
          </w:rPr>
          <w:t>https://www.portsmouth.anglican.org/education/admissions/</w:t>
        </w:r>
      </w:hyperlink>
    </w:p>
    <w:p w14:paraId="138FEBC7" w14:textId="77777777" w:rsidR="00BE0C8A" w:rsidRPr="00F345A1" w:rsidRDefault="00BE0C8A" w:rsidP="00DB599E">
      <w:pPr>
        <w:pStyle w:val="ListParagraph"/>
        <w:jc w:val="both"/>
        <w:rPr>
          <w:rFonts w:cstheme="minorHAnsi"/>
          <w:sz w:val="24"/>
          <w:szCs w:val="24"/>
        </w:rPr>
      </w:pPr>
    </w:p>
    <w:p w14:paraId="1354E525" w14:textId="77777777" w:rsidR="00BE0C8A" w:rsidRPr="00F345A1" w:rsidRDefault="00C90461" w:rsidP="00DB599E">
      <w:pPr>
        <w:pStyle w:val="ListParagraph"/>
        <w:numPr>
          <w:ilvl w:val="0"/>
          <w:numId w:val="1"/>
        </w:numPr>
        <w:jc w:val="both"/>
        <w:rPr>
          <w:rFonts w:cstheme="minorHAnsi"/>
          <w:sz w:val="24"/>
          <w:szCs w:val="24"/>
        </w:rPr>
      </w:pPr>
      <w:r w:rsidRPr="00F345A1">
        <w:rPr>
          <w:rFonts w:cstheme="minorHAnsi"/>
          <w:sz w:val="24"/>
          <w:szCs w:val="24"/>
        </w:rPr>
        <w:t xml:space="preserve">Oversubscription criteria – </w:t>
      </w:r>
    </w:p>
    <w:p w14:paraId="3AE78A98" w14:textId="4B91BD0C" w:rsidR="00BE0C8A" w:rsidRPr="00F345A1" w:rsidRDefault="00C90461" w:rsidP="00DB599E">
      <w:pPr>
        <w:pStyle w:val="ListParagraph"/>
        <w:numPr>
          <w:ilvl w:val="0"/>
          <w:numId w:val="2"/>
        </w:numPr>
        <w:jc w:val="both"/>
        <w:rPr>
          <w:rFonts w:cstheme="minorHAnsi"/>
          <w:sz w:val="24"/>
          <w:szCs w:val="24"/>
        </w:rPr>
      </w:pPr>
      <w:r w:rsidRPr="00F345A1">
        <w:rPr>
          <w:rFonts w:cstheme="minorHAnsi"/>
          <w:sz w:val="24"/>
          <w:szCs w:val="24"/>
        </w:rPr>
        <w:t>Criteria 1 cannot be changed, neither can the statement about EHCP</w:t>
      </w:r>
      <w:r w:rsidR="0027503B">
        <w:rPr>
          <w:rFonts w:cstheme="minorHAnsi"/>
          <w:sz w:val="24"/>
          <w:szCs w:val="24"/>
        </w:rPr>
        <w:t xml:space="preserve"> children</w:t>
      </w:r>
      <w:r w:rsidRPr="00F345A1">
        <w:rPr>
          <w:rFonts w:cstheme="minorHAnsi"/>
          <w:sz w:val="24"/>
          <w:szCs w:val="24"/>
        </w:rPr>
        <w:t xml:space="preserve">. </w:t>
      </w:r>
    </w:p>
    <w:p w14:paraId="5FBCAE00" w14:textId="3F634C53" w:rsidR="00BE0C8A" w:rsidRPr="00F345A1" w:rsidRDefault="00C90461" w:rsidP="00DB599E">
      <w:pPr>
        <w:pStyle w:val="ListParagraph"/>
        <w:numPr>
          <w:ilvl w:val="0"/>
          <w:numId w:val="2"/>
        </w:numPr>
        <w:jc w:val="both"/>
        <w:rPr>
          <w:rFonts w:cstheme="minorHAnsi"/>
          <w:sz w:val="24"/>
          <w:szCs w:val="24"/>
        </w:rPr>
      </w:pPr>
      <w:r>
        <w:rPr>
          <w:rFonts w:cstheme="minorHAnsi"/>
          <w:sz w:val="24"/>
          <w:szCs w:val="24"/>
        </w:rPr>
        <w:t>The first extra c</w:t>
      </w:r>
      <w:r w:rsidRPr="00F345A1">
        <w:rPr>
          <w:rFonts w:cstheme="minorHAnsi"/>
          <w:sz w:val="24"/>
          <w:szCs w:val="24"/>
        </w:rPr>
        <w:t>riteri</w:t>
      </w:r>
      <w:r>
        <w:rPr>
          <w:rFonts w:cstheme="minorHAnsi"/>
          <w:sz w:val="24"/>
          <w:szCs w:val="24"/>
        </w:rPr>
        <w:t>on</w:t>
      </w:r>
      <w:r w:rsidRPr="00F345A1">
        <w:rPr>
          <w:rFonts w:cstheme="minorHAnsi"/>
          <w:sz w:val="24"/>
          <w:szCs w:val="24"/>
        </w:rPr>
        <w:t xml:space="preserve"> </w:t>
      </w:r>
      <w:r w:rsidR="006B49B6">
        <w:rPr>
          <w:rFonts w:cstheme="minorHAnsi"/>
          <w:sz w:val="24"/>
          <w:szCs w:val="24"/>
        </w:rPr>
        <w:t xml:space="preserve">(explained in blue text below the </w:t>
      </w:r>
      <w:r w:rsidR="00B55A2E">
        <w:rPr>
          <w:rFonts w:cstheme="minorHAnsi"/>
          <w:sz w:val="24"/>
          <w:szCs w:val="24"/>
        </w:rPr>
        <w:t xml:space="preserve">initial </w:t>
      </w:r>
      <w:r w:rsidR="006B49B6">
        <w:rPr>
          <w:rFonts w:cstheme="minorHAnsi"/>
          <w:sz w:val="24"/>
          <w:szCs w:val="24"/>
        </w:rPr>
        <w:t>criteria</w:t>
      </w:r>
      <w:r w:rsidR="00B55A2E">
        <w:rPr>
          <w:rFonts w:cstheme="minorHAnsi"/>
          <w:sz w:val="24"/>
          <w:szCs w:val="24"/>
        </w:rPr>
        <w:t>)</w:t>
      </w:r>
      <w:r w:rsidR="006B49B6">
        <w:rPr>
          <w:rFonts w:cstheme="minorHAnsi"/>
          <w:sz w:val="24"/>
          <w:szCs w:val="24"/>
        </w:rPr>
        <w:t xml:space="preserve"> </w:t>
      </w:r>
      <w:r>
        <w:rPr>
          <w:rFonts w:cstheme="minorHAnsi"/>
          <w:sz w:val="24"/>
          <w:szCs w:val="24"/>
        </w:rPr>
        <w:t xml:space="preserve"> </w:t>
      </w:r>
      <w:r w:rsidRPr="00F345A1">
        <w:rPr>
          <w:rFonts w:cstheme="minorHAnsi"/>
          <w:sz w:val="24"/>
          <w:szCs w:val="24"/>
        </w:rPr>
        <w:t>can be inserted if you as a governing board choose to have a faith criteri</w:t>
      </w:r>
      <w:r>
        <w:rPr>
          <w:rFonts w:cstheme="minorHAnsi"/>
          <w:sz w:val="24"/>
          <w:szCs w:val="24"/>
        </w:rPr>
        <w:t>on</w:t>
      </w:r>
      <w:r w:rsidRPr="00F345A1">
        <w:rPr>
          <w:rFonts w:cstheme="minorHAnsi"/>
          <w:sz w:val="24"/>
          <w:szCs w:val="24"/>
        </w:rPr>
        <w:t xml:space="preserve"> in your policy. If you choose not to have the faith criteri</w:t>
      </w:r>
      <w:r>
        <w:rPr>
          <w:rFonts w:cstheme="minorHAnsi"/>
          <w:sz w:val="24"/>
          <w:szCs w:val="24"/>
        </w:rPr>
        <w:t>on</w:t>
      </w:r>
      <w:r w:rsidRPr="00F345A1">
        <w:rPr>
          <w:rFonts w:cstheme="minorHAnsi"/>
          <w:sz w:val="24"/>
          <w:szCs w:val="24"/>
        </w:rPr>
        <w:t>, then please remove this.  The faith criteri</w:t>
      </w:r>
      <w:r>
        <w:rPr>
          <w:rFonts w:cstheme="minorHAnsi"/>
          <w:sz w:val="24"/>
          <w:szCs w:val="24"/>
        </w:rPr>
        <w:t>on</w:t>
      </w:r>
      <w:r w:rsidRPr="00F345A1">
        <w:rPr>
          <w:rFonts w:cstheme="minorHAnsi"/>
          <w:sz w:val="24"/>
          <w:szCs w:val="24"/>
        </w:rPr>
        <w:t xml:space="preserve"> can be added at any point after point 2 in the oversubscription criteria. </w:t>
      </w:r>
    </w:p>
    <w:p w14:paraId="646C2C76" w14:textId="5F73E10B" w:rsidR="00BE0C8A" w:rsidRPr="00F345A1" w:rsidRDefault="00C90461" w:rsidP="00DB599E">
      <w:pPr>
        <w:pStyle w:val="ListParagraph"/>
        <w:numPr>
          <w:ilvl w:val="0"/>
          <w:numId w:val="2"/>
        </w:numPr>
        <w:jc w:val="both"/>
        <w:rPr>
          <w:rFonts w:cstheme="minorHAnsi"/>
          <w:sz w:val="24"/>
          <w:szCs w:val="24"/>
        </w:rPr>
      </w:pPr>
      <w:r>
        <w:rPr>
          <w:rFonts w:cstheme="minorHAnsi"/>
          <w:sz w:val="24"/>
          <w:szCs w:val="24"/>
        </w:rPr>
        <w:t xml:space="preserve">The second extra criterion </w:t>
      </w:r>
      <w:r w:rsidRPr="00F345A1">
        <w:rPr>
          <w:rFonts w:cstheme="minorHAnsi"/>
          <w:sz w:val="24"/>
          <w:szCs w:val="24"/>
        </w:rPr>
        <w:t>can be inserted if you as a governing board choose to have a criteri</w:t>
      </w:r>
      <w:r>
        <w:rPr>
          <w:rFonts w:cstheme="minorHAnsi"/>
          <w:sz w:val="24"/>
          <w:szCs w:val="24"/>
        </w:rPr>
        <w:t>on</w:t>
      </w:r>
      <w:r w:rsidRPr="00F345A1">
        <w:rPr>
          <w:rFonts w:cstheme="minorHAnsi"/>
          <w:sz w:val="24"/>
          <w:szCs w:val="24"/>
        </w:rPr>
        <w:t xml:space="preserve"> relating to staff. If you choose not to include this, then please remove this.  This criteri</w:t>
      </w:r>
      <w:r>
        <w:rPr>
          <w:rFonts w:cstheme="minorHAnsi"/>
          <w:sz w:val="24"/>
          <w:szCs w:val="24"/>
        </w:rPr>
        <w:t>on</w:t>
      </w:r>
      <w:r w:rsidRPr="00F345A1">
        <w:rPr>
          <w:rFonts w:cstheme="minorHAnsi"/>
          <w:sz w:val="24"/>
          <w:szCs w:val="24"/>
        </w:rPr>
        <w:t xml:space="preserve"> can be added at any point after point 2 in the oversubscription criteria. </w:t>
      </w:r>
    </w:p>
    <w:p w14:paraId="46BE3042" w14:textId="671D74B0" w:rsidR="00DB599E" w:rsidRPr="00F345A1" w:rsidRDefault="00C90461" w:rsidP="00DB599E">
      <w:pPr>
        <w:pStyle w:val="ListParagraph"/>
        <w:numPr>
          <w:ilvl w:val="0"/>
          <w:numId w:val="2"/>
        </w:numPr>
        <w:jc w:val="both"/>
        <w:rPr>
          <w:rFonts w:cstheme="minorHAnsi"/>
          <w:sz w:val="24"/>
          <w:szCs w:val="24"/>
        </w:rPr>
      </w:pPr>
      <w:r w:rsidRPr="00F345A1">
        <w:rPr>
          <w:rFonts w:cstheme="minorHAnsi"/>
          <w:sz w:val="24"/>
          <w:szCs w:val="24"/>
        </w:rPr>
        <w:t>You may have other criteria which are school specific which you want to include. These can be included at any point after point 2.</w:t>
      </w:r>
    </w:p>
    <w:p w14:paraId="094E1D2F" w14:textId="04B27F98" w:rsidR="003821B7" w:rsidRDefault="00C90461" w:rsidP="00DB599E">
      <w:pPr>
        <w:jc w:val="both"/>
        <w:rPr>
          <w:rFonts w:cstheme="minorHAnsi"/>
          <w:sz w:val="24"/>
          <w:szCs w:val="24"/>
        </w:rPr>
      </w:pPr>
      <w:r w:rsidRPr="00F345A1">
        <w:rPr>
          <w:rFonts w:cstheme="minorHAnsi"/>
          <w:sz w:val="24"/>
          <w:szCs w:val="24"/>
        </w:rPr>
        <w:t xml:space="preserve">For help and support with your Admissions Policy, please contact the </w:t>
      </w:r>
      <w:r w:rsidR="007F4E49">
        <w:rPr>
          <w:rFonts w:cstheme="minorHAnsi"/>
          <w:sz w:val="24"/>
          <w:szCs w:val="24"/>
        </w:rPr>
        <w:t>Diocesan Deputy Director of Education, Rob Sanders:</w:t>
      </w:r>
    </w:p>
    <w:p w14:paraId="4ED59D05" w14:textId="5D924358" w:rsidR="007F4E49" w:rsidRPr="00F345A1" w:rsidRDefault="00C90461" w:rsidP="00DB599E">
      <w:pPr>
        <w:jc w:val="both"/>
        <w:rPr>
          <w:rFonts w:cstheme="minorHAnsi"/>
          <w:sz w:val="24"/>
          <w:szCs w:val="24"/>
        </w:rPr>
      </w:pPr>
      <w:hyperlink r:id="rId19" w:history="1">
        <w:r w:rsidRPr="00657D1E">
          <w:rPr>
            <w:rStyle w:val="Hyperlink"/>
            <w:rFonts w:cstheme="minorHAnsi"/>
            <w:sz w:val="24"/>
            <w:szCs w:val="24"/>
          </w:rPr>
          <w:t>robert.sanders@portsmouth.anglican.org</w:t>
        </w:r>
      </w:hyperlink>
      <w:r>
        <w:rPr>
          <w:rFonts w:cstheme="minorHAnsi"/>
          <w:sz w:val="24"/>
          <w:szCs w:val="24"/>
        </w:rPr>
        <w:t xml:space="preserve">   07393 765277</w:t>
      </w:r>
    </w:p>
    <w:p w14:paraId="4B94DBAB" w14:textId="216C108F" w:rsidR="004464D5" w:rsidRPr="00F345A1" w:rsidRDefault="004464D5" w:rsidP="00DB599E">
      <w:pPr>
        <w:jc w:val="both"/>
        <w:rPr>
          <w:rFonts w:ascii="Arial" w:hAnsi="Arial" w:cs="Arial"/>
          <w:b/>
          <w:sz w:val="24"/>
          <w:szCs w:val="24"/>
        </w:rPr>
      </w:pPr>
    </w:p>
    <w:sectPr w:rsidR="004464D5" w:rsidRPr="00F345A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64A11" w14:textId="77777777" w:rsidR="009F3B3B" w:rsidRDefault="009F3B3B">
      <w:pPr>
        <w:spacing w:after="0" w:line="240" w:lineRule="auto"/>
      </w:pPr>
      <w:r>
        <w:separator/>
      </w:r>
    </w:p>
  </w:endnote>
  <w:endnote w:type="continuationSeparator" w:id="0">
    <w:p w14:paraId="72FDB026" w14:textId="77777777" w:rsidR="009F3B3B" w:rsidRDefault="009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335483"/>
      <w:docPartObj>
        <w:docPartGallery w:val="Page Numbers (Bottom of Page)"/>
        <w:docPartUnique/>
      </w:docPartObj>
    </w:sdtPr>
    <w:sdtEndPr>
      <w:rPr>
        <w:noProof/>
      </w:rPr>
    </w:sdtEndPr>
    <w:sdtContent>
      <w:p w14:paraId="5434C70C" w14:textId="77777777" w:rsidR="00ED5196" w:rsidRDefault="00C90461">
        <w:pPr>
          <w:pStyle w:val="Footer"/>
          <w:jc w:val="right"/>
        </w:pPr>
        <w:r>
          <w:fldChar w:fldCharType="begin"/>
        </w:r>
        <w:r>
          <w:instrText xml:space="preserve"> PAGE   \* MERGEFORMAT </w:instrText>
        </w:r>
        <w:r>
          <w:fldChar w:fldCharType="separate"/>
        </w:r>
        <w:r w:rsidR="00F50010">
          <w:rPr>
            <w:noProof/>
          </w:rPr>
          <w:t>1</w:t>
        </w:r>
        <w:r>
          <w:rPr>
            <w:noProof/>
          </w:rPr>
          <w:fldChar w:fldCharType="end"/>
        </w:r>
      </w:p>
    </w:sdtContent>
  </w:sdt>
  <w:p w14:paraId="07C4FE3D" w14:textId="77777777" w:rsidR="00ED5196" w:rsidRDefault="00ED5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33FA" w14:textId="77777777" w:rsidR="009F3B3B" w:rsidRDefault="009F3B3B">
      <w:pPr>
        <w:spacing w:after="0" w:line="240" w:lineRule="auto"/>
      </w:pPr>
      <w:r>
        <w:separator/>
      </w:r>
    </w:p>
  </w:footnote>
  <w:footnote w:type="continuationSeparator" w:id="0">
    <w:p w14:paraId="3B7DF45F" w14:textId="77777777" w:rsidR="009F3B3B" w:rsidRDefault="009F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70019"/>
    <w:multiLevelType w:val="hybridMultilevel"/>
    <w:tmpl w:val="E35CF73A"/>
    <w:lvl w:ilvl="0" w:tplc="4492F650">
      <w:start w:val="1"/>
      <w:numFmt w:val="bullet"/>
      <w:lvlText w:val=""/>
      <w:lvlJc w:val="left"/>
      <w:pPr>
        <w:ind w:left="1440" w:hanging="360"/>
      </w:pPr>
      <w:rPr>
        <w:rFonts w:ascii="Symbol" w:hAnsi="Symbol" w:hint="default"/>
      </w:rPr>
    </w:lvl>
    <w:lvl w:ilvl="1" w:tplc="DD44006A" w:tentative="1">
      <w:start w:val="1"/>
      <w:numFmt w:val="bullet"/>
      <w:lvlText w:val="o"/>
      <w:lvlJc w:val="left"/>
      <w:pPr>
        <w:ind w:left="2160" w:hanging="360"/>
      </w:pPr>
      <w:rPr>
        <w:rFonts w:ascii="Courier New" w:hAnsi="Courier New" w:cs="Courier New" w:hint="default"/>
      </w:rPr>
    </w:lvl>
    <w:lvl w:ilvl="2" w:tplc="3F54D006" w:tentative="1">
      <w:start w:val="1"/>
      <w:numFmt w:val="bullet"/>
      <w:lvlText w:val=""/>
      <w:lvlJc w:val="left"/>
      <w:pPr>
        <w:ind w:left="2880" w:hanging="360"/>
      </w:pPr>
      <w:rPr>
        <w:rFonts w:ascii="Wingdings" w:hAnsi="Wingdings" w:hint="default"/>
      </w:rPr>
    </w:lvl>
    <w:lvl w:ilvl="3" w:tplc="ED904E94" w:tentative="1">
      <w:start w:val="1"/>
      <w:numFmt w:val="bullet"/>
      <w:lvlText w:val=""/>
      <w:lvlJc w:val="left"/>
      <w:pPr>
        <w:ind w:left="3600" w:hanging="360"/>
      </w:pPr>
      <w:rPr>
        <w:rFonts w:ascii="Symbol" w:hAnsi="Symbol" w:hint="default"/>
      </w:rPr>
    </w:lvl>
    <w:lvl w:ilvl="4" w:tplc="E2EC278C" w:tentative="1">
      <w:start w:val="1"/>
      <w:numFmt w:val="bullet"/>
      <w:lvlText w:val="o"/>
      <w:lvlJc w:val="left"/>
      <w:pPr>
        <w:ind w:left="4320" w:hanging="360"/>
      </w:pPr>
      <w:rPr>
        <w:rFonts w:ascii="Courier New" w:hAnsi="Courier New" w:cs="Courier New" w:hint="default"/>
      </w:rPr>
    </w:lvl>
    <w:lvl w:ilvl="5" w:tplc="70A27914" w:tentative="1">
      <w:start w:val="1"/>
      <w:numFmt w:val="bullet"/>
      <w:lvlText w:val=""/>
      <w:lvlJc w:val="left"/>
      <w:pPr>
        <w:ind w:left="5040" w:hanging="360"/>
      </w:pPr>
      <w:rPr>
        <w:rFonts w:ascii="Wingdings" w:hAnsi="Wingdings" w:hint="default"/>
      </w:rPr>
    </w:lvl>
    <w:lvl w:ilvl="6" w:tplc="70B2BD86" w:tentative="1">
      <w:start w:val="1"/>
      <w:numFmt w:val="bullet"/>
      <w:lvlText w:val=""/>
      <w:lvlJc w:val="left"/>
      <w:pPr>
        <w:ind w:left="5760" w:hanging="360"/>
      </w:pPr>
      <w:rPr>
        <w:rFonts w:ascii="Symbol" w:hAnsi="Symbol" w:hint="default"/>
      </w:rPr>
    </w:lvl>
    <w:lvl w:ilvl="7" w:tplc="3FD08A18" w:tentative="1">
      <w:start w:val="1"/>
      <w:numFmt w:val="bullet"/>
      <w:lvlText w:val="o"/>
      <w:lvlJc w:val="left"/>
      <w:pPr>
        <w:ind w:left="6480" w:hanging="360"/>
      </w:pPr>
      <w:rPr>
        <w:rFonts w:ascii="Courier New" w:hAnsi="Courier New" w:cs="Courier New" w:hint="default"/>
      </w:rPr>
    </w:lvl>
    <w:lvl w:ilvl="8" w:tplc="4A28549A" w:tentative="1">
      <w:start w:val="1"/>
      <w:numFmt w:val="bullet"/>
      <w:lvlText w:val=""/>
      <w:lvlJc w:val="left"/>
      <w:pPr>
        <w:ind w:left="7200" w:hanging="360"/>
      </w:pPr>
      <w:rPr>
        <w:rFonts w:ascii="Wingdings" w:hAnsi="Wingdings" w:hint="default"/>
      </w:rPr>
    </w:lvl>
  </w:abstractNum>
  <w:abstractNum w:abstractNumId="1" w15:restartNumberingAfterBreak="0">
    <w:nsid w:val="7CF3460A"/>
    <w:multiLevelType w:val="hybridMultilevel"/>
    <w:tmpl w:val="E3D2A1D8"/>
    <w:lvl w:ilvl="0" w:tplc="5350A972">
      <w:start w:val="1"/>
      <w:numFmt w:val="lowerLetter"/>
      <w:lvlText w:val="%1)"/>
      <w:lvlJc w:val="left"/>
      <w:pPr>
        <w:ind w:left="720" w:hanging="360"/>
      </w:pPr>
      <w:rPr>
        <w:rFonts w:hint="default"/>
      </w:rPr>
    </w:lvl>
    <w:lvl w:ilvl="1" w:tplc="254C2470" w:tentative="1">
      <w:start w:val="1"/>
      <w:numFmt w:val="lowerLetter"/>
      <w:lvlText w:val="%2."/>
      <w:lvlJc w:val="left"/>
      <w:pPr>
        <w:ind w:left="1440" w:hanging="360"/>
      </w:pPr>
    </w:lvl>
    <w:lvl w:ilvl="2" w:tplc="24845FA6" w:tentative="1">
      <w:start w:val="1"/>
      <w:numFmt w:val="lowerRoman"/>
      <w:lvlText w:val="%3."/>
      <w:lvlJc w:val="right"/>
      <w:pPr>
        <w:ind w:left="2160" w:hanging="180"/>
      </w:pPr>
    </w:lvl>
    <w:lvl w:ilvl="3" w:tplc="CFCAFF56" w:tentative="1">
      <w:start w:val="1"/>
      <w:numFmt w:val="decimal"/>
      <w:lvlText w:val="%4."/>
      <w:lvlJc w:val="left"/>
      <w:pPr>
        <w:ind w:left="2880" w:hanging="360"/>
      </w:pPr>
    </w:lvl>
    <w:lvl w:ilvl="4" w:tplc="0A42E516" w:tentative="1">
      <w:start w:val="1"/>
      <w:numFmt w:val="lowerLetter"/>
      <w:lvlText w:val="%5."/>
      <w:lvlJc w:val="left"/>
      <w:pPr>
        <w:ind w:left="3600" w:hanging="360"/>
      </w:pPr>
    </w:lvl>
    <w:lvl w:ilvl="5" w:tplc="FD16ED6A" w:tentative="1">
      <w:start w:val="1"/>
      <w:numFmt w:val="lowerRoman"/>
      <w:lvlText w:val="%6."/>
      <w:lvlJc w:val="right"/>
      <w:pPr>
        <w:ind w:left="4320" w:hanging="180"/>
      </w:pPr>
    </w:lvl>
    <w:lvl w:ilvl="6" w:tplc="C3C26C1A" w:tentative="1">
      <w:start w:val="1"/>
      <w:numFmt w:val="decimal"/>
      <w:lvlText w:val="%7."/>
      <w:lvlJc w:val="left"/>
      <w:pPr>
        <w:ind w:left="5040" w:hanging="360"/>
      </w:pPr>
    </w:lvl>
    <w:lvl w:ilvl="7" w:tplc="B364A690" w:tentative="1">
      <w:start w:val="1"/>
      <w:numFmt w:val="lowerLetter"/>
      <w:lvlText w:val="%8."/>
      <w:lvlJc w:val="left"/>
      <w:pPr>
        <w:ind w:left="5760" w:hanging="360"/>
      </w:pPr>
    </w:lvl>
    <w:lvl w:ilvl="8" w:tplc="63BCB882" w:tentative="1">
      <w:start w:val="1"/>
      <w:numFmt w:val="lowerRoman"/>
      <w:lvlText w:val="%9."/>
      <w:lvlJc w:val="right"/>
      <w:pPr>
        <w:ind w:left="6480" w:hanging="180"/>
      </w:pPr>
    </w:lvl>
  </w:abstractNum>
  <w:num w:numId="1" w16cid:durableId="622879437">
    <w:abstractNumId w:val="1"/>
  </w:num>
  <w:num w:numId="2" w16cid:durableId="122618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D5"/>
    <w:rsid w:val="00104159"/>
    <w:rsid w:val="001046E4"/>
    <w:rsid w:val="0013028B"/>
    <w:rsid w:val="00183FC2"/>
    <w:rsid w:val="00195BF8"/>
    <w:rsid w:val="001E0EF4"/>
    <w:rsid w:val="00255095"/>
    <w:rsid w:val="00262204"/>
    <w:rsid w:val="0027503B"/>
    <w:rsid w:val="003821B7"/>
    <w:rsid w:val="003C7C42"/>
    <w:rsid w:val="003F299C"/>
    <w:rsid w:val="004108C1"/>
    <w:rsid w:val="004464D5"/>
    <w:rsid w:val="00447E1B"/>
    <w:rsid w:val="004C7B90"/>
    <w:rsid w:val="00511C50"/>
    <w:rsid w:val="005450C7"/>
    <w:rsid w:val="005714C3"/>
    <w:rsid w:val="005C1F92"/>
    <w:rsid w:val="006153D8"/>
    <w:rsid w:val="00657D1E"/>
    <w:rsid w:val="0066746A"/>
    <w:rsid w:val="006B49B6"/>
    <w:rsid w:val="0070048A"/>
    <w:rsid w:val="00753AA6"/>
    <w:rsid w:val="0075694F"/>
    <w:rsid w:val="007A5BCA"/>
    <w:rsid w:val="007A6EC5"/>
    <w:rsid w:val="007F4E49"/>
    <w:rsid w:val="00850DF4"/>
    <w:rsid w:val="008B00DB"/>
    <w:rsid w:val="009C4E9F"/>
    <w:rsid w:val="009F3B3B"/>
    <w:rsid w:val="00A00F65"/>
    <w:rsid w:val="00A52AA3"/>
    <w:rsid w:val="00AF62BF"/>
    <w:rsid w:val="00B11630"/>
    <w:rsid w:val="00B55256"/>
    <w:rsid w:val="00B55A2E"/>
    <w:rsid w:val="00B978BD"/>
    <w:rsid w:val="00BD0790"/>
    <w:rsid w:val="00BD201F"/>
    <w:rsid w:val="00BE0C8A"/>
    <w:rsid w:val="00BF76D2"/>
    <w:rsid w:val="00C035DB"/>
    <w:rsid w:val="00C90461"/>
    <w:rsid w:val="00CB0893"/>
    <w:rsid w:val="00D00A4C"/>
    <w:rsid w:val="00D0271B"/>
    <w:rsid w:val="00DB2EF2"/>
    <w:rsid w:val="00DB599E"/>
    <w:rsid w:val="00DE78B6"/>
    <w:rsid w:val="00ED5196"/>
    <w:rsid w:val="00F345A1"/>
    <w:rsid w:val="00F43BD0"/>
    <w:rsid w:val="00F50010"/>
    <w:rsid w:val="00F71947"/>
    <w:rsid w:val="00FF1B6E"/>
    <w:rsid w:val="083B585C"/>
    <w:rsid w:val="0DCE489D"/>
    <w:rsid w:val="147216F3"/>
    <w:rsid w:val="25849F09"/>
    <w:rsid w:val="2717CE11"/>
    <w:rsid w:val="334E43AB"/>
    <w:rsid w:val="590B9C75"/>
    <w:rsid w:val="5BB398F8"/>
    <w:rsid w:val="6C0C6E58"/>
    <w:rsid w:val="709C5DDB"/>
    <w:rsid w:val="714182B2"/>
    <w:rsid w:val="744C3F12"/>
    <w:rsid w:val="75F2D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208A"/>
  <w15:chartTrackingRefBased/>
  <w15:docId w15:val="{DC81B6DB-0AF0-4632-B0FA-B8B16B8F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4D5"/>
    <w:pPr>
      <w:ind w:left="720"/>
      <w:contextualSpacing/>
    </w:pPr>
  </w:style>
  <w:style w:type="character" w:styleId="Hyperlink">
    <w:name w:val="Hyperlink"/>
    <w:basedOn w:val="DefaultParagraphFont"/>
    <w:uiPriority w:val="99"/>
    <w:unhideWhenUsed/>
    <w:rsid w:val="003821B7"/>
    <w:rPr>
      <w:color w:val="0563C1" w:themeColor="hyperlink"/>
      <w:u w:val="single"/>
    </w:rPr>
  </w:style>
  <w:style w:type="paragraph" w:styleId="Header">
    <w:name w:val="header"/>
    <w:basedOn w:val="Normal"/>
    <w:link w:val="HeaderChar"/>
    <w:uiPriority w:val="99"/>
    <w:unhideWhenUsed/>
    <w:rsid w:val="00ED5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196"/>
  </w:style>
  <w:style w:type="paragraph" w:styleId="Footer">
    <w:name w:val="footer"/>
    <w:basedOn w:val="Normal"/>
    <w:link w:val="FooterChar"/>
    <w:uiPriority w:val="99"/>
    <w:unhideWhenUsed/>
    <w:rsid w:val="00ED5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196"/>
  </w:style>
  <w:style w:type="character" w:styleId="UnresolvedMention">
    <w:name w:val="Unresolved Mention"/>
    <w:basedOn w:val="DefaultParagraphFont"/>
    <w:uiPriority w:val="99"/>
    <w:semiHidden/>
    <w:unhideWhenUsed/>
    <w:rsid w:val="00183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ssions@portsmouthcc.gov.uk" TargetMode="External"/><Relationship Id="rId18" Type="http://schemas.openxmlformats.org/officeDocument/2006/relationships/hyperlink" Target="https://www.portsmouth.anglican.org/education/admiss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dmissions.team@hants.gov.uk" TargetMode="External"/><Relationship Id="rId17" Type="http://schemas.openxmlformats.org/officeDocument/2006/relationships/hyperlink" Target="https://www.winchester.anglican.org/about-us/education-schools/governors-senior-leaders/admissions/" TargetMode="External"/><Relationship Id="rId2" Type="http://schemas.openxmlformats.org/officeDocument/2006/relationships/customXml" Target="../customXml/item2.xml"/><Relationship Id="rId16" Type="http://schemas.openxmlformats.org/officeDocument/2006/relationships/hyperlink" Target="mailto:school.admissions@iow.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hool.admissions@southampton.gov.uk" TargetMode="External"/><Relationship Id="rId10" Type="http://schemas.openxmlformats.org/officeDocument/2006/relationships/image" Target="media/image1.png"/><Relationship Id="rId19" Type="http://schemas.openxmlformats.org/officeDocument/2006/relationships/hyperlink" Target="mailto:robert.sanders@portsmouth.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admissions@bcpcounci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8b3dcbd50e312aaa6dbe14a2ac7ac7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e504a614335da41c454dfa96277e792"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0d2ad1-54e3-4a9c-a987-51603e5c7a31}"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70ECC0-6D7A-450B-AEF4-1CA2D0A6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7BCB2-0B7A-4360-8085-CE7F7EA467A1}">
  <ds:schemaRefs>
    <ds:schemaRef ds:uri="http://schemas.microsoft.com/sharepoint/v3/contenttype/forms"/>
  </ds:schemaRefs>
</ds:datastoreItem>
</file>

<file path=customXml/itemProps3.xml><?xml version="1.0" encoding="utf-8"?>
<ds:datastoreItem xmlns:ds="http://schemas.openxmlformats.org/officeDocument/2006/customXml" ds:itemID="{BD1AD322-2A63-44E7-839D-22E349429AF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Taylor</dc:creator>
  <cp:lastModifiedBy>Robert Sanders</cp:lastModifiedBy>
  <cp:revision>22</cp:revision>
  <cp:lastPrinted>2019-09-24T08:41:00Z</cp:lastPrinted>
  <dcterms:created xsi:type="dcterms:W3CDTF">2024-09-23T10:26:00Z</dcterms:created>
  <dcterms:modified xsi:type="dcterms:W3CDTF">2025-09-10T11:33:00Z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010021{"F":2,"I":"BDE3-8291-A049-64DE"}</vt:lpwstr>
  </property>
  <property fmtid="{D5CDD505-2E9C-101B-9397-08002B2CF9AE}" pid="3" name="ContentTypeId">
    <vt:lpwstr>0x0101003C039752084F974F8A936374EF80F060</vt:lpwstr>
  </property>
  <property fmtid="{D5CDD505-2E9C-101B-9397-08002B2CF9AE}" pid="4" name="Order">
    <vt:r8>123800</vt:r8>
  </property>
  <property fmtid="{D5CDD505-2E9C-101B-9397-08002B2CF9AE}" pid="5" name="MediaServiceImageTags">
    <vt:lpwstr/>
  </property>
</Properties>
</file>