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F7B" w:rsidRDefault="00045F7B" w:rsidP="00045F7B">
      <w:pPr>
        <w:pStyle w:val="Header"/>
      </w:pPr>
      <w:r>
        <w:rPr>
          <w:noProof/>
          <w:lang w:eastAsia="en-GB"/>
        </w:rPr>
        <w:drawing>
          <wp:anchor distT="0" distB="0" distL="114300" distR="114300" simplePos="0" relativeHeight="251666432" behindDoc="0" locked="0" layoutInCell="1" allowOverlap="1">
            <wp:simplePos x="0" y="0"/>
            <wp:positionH relativeFrom="column">
              <wp:posOffset>4867275</wp:posOffset>
            </wp:positionH>
            <wp:positionV relativeFrom="paragraph">
              <wp:posOffset>0</wp:posOffset>
            </wp:positionV>
            <wp:extent cx="748665" cy="1007745"/>
            <wp:effectExtent l="0" t="0" r="0" b="1905"/>
            <wp:wrapSquare wrapText="bothSides"/>
            <wp:docPr id="8" name="Picture 8" descr="C of E 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 of E 3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8665" cy="1007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extent cx="3467100" cy="1076325"/>
            <wp:effectExtent l="0" t="0" r="0" b="9525"/>
            <wp:docPr id="7" name="Picture 7" descr="Cres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2"/>
                    <pic:cNvPicPr>
                      <a:picLocks noChangeAspect="1" noChangeArrowheads="1"/>
                    </pic:cNvPicPr>
                  </pic:nvPicPr>
                  <pic:blipFill>
                    <a:blip r:embed="rId9" cstate="print">
                      <a:grayscl/>
                      <a:extLst>
                        <a:ext uri="{28A0092B-C50C-407E-A947-70E740481C1C}">
                          <a14:useLocalDpi xmlns:a14="http://schemas.microsoft.com/office/drawing/2010/main" val="0"/>
                        </a:ext>
                      </a:extLst>
                    </a:blip>
                    <a:srcRect l="1996"/>
                    <a:stretch>
                      <a:fillRect/>
                    </a:stretch>
                  </pic:blipFill>
                  <pic:spPr bwMode="auto">
                    <a:xfrm>
                      <a:off x="0" y="0"/>
                      <a:ext cx="3467100" cy="1076325"/>
                    </a:xfrm>
                    <a:prstGeom prst="rect">
                      <a:avLst/>
                    </a:prstGeom>
                    <a:noFill/>
                    <a:ln>
                      <a:noFill/>
                    </a:ln>
                  </pic:spPr>
                </pic:pic>
              </a:graphicData>
            </a:graphic>
          </wp:inline>
        </w:drawing>
      </w:r>
      <w:r>
        <w:t xml:space="preserve">                                        </w:t>
      </w:r>
    </w:p>
    <w:p w:rsidR="004A330A" w:rsidRPr="0064676F" w:rsidRDefault="004A330A" w:rsidP="00045F7B">
      <w:pPr>
        <w:jc w:val="right"/>
        <w:rPr>
          <w:rFonts w:cs="Arial"/>
          <w:szCs w:val="24"/>
        </w:rPr>
      </w:pPr>
    </w:p>
    <w:p w:rsidR="0064676F" w:rsidRDefault="0064676F" w:rsidP="00045F7B">
      <w:pPr>
        <w:jc w:val="center"/>
        <w:rPr>
          <w:rFonts w:cs="Arial"/>
          <w:b/>
          <w:sz w:val="32"/>
          <w:szCs w:val="24"/>
        </w:rPr>
      </w:pPr>
    </w:p>
    <w:p w:rsidR="0053758F" w:rsidRPr="0053758F" w:rsidRDefault="0053758F" w:rsidP="00045F7B">
      <w:pPr>
        <w:jc w:val="center"/>
        <w:rPr>
          <w:rFonts w:cs="Arial"/>
          <w:b/>
          <w:sz w:val="32"/>
          <w:szCs w:val="24"/>
        </w:rPr>
      </w:pPr>
      <w:r w:rsidRPr="0053758F">
        <w:rPr>
          <w:rFonts w:cs="Arial"/>
          <w:b/>
          <w:sz w:val="32"/>
          <w:szCs w:val="24"/>
        </w:rPr>
        <w:t xml:space="preserve">GUIDANCE FOR ANNUAL PAROCHIAL CHURCH MEETING </w:t>
      </w:r>
    </w:p>
    <w:p w:rsidR="00C61652" w:rsidRDefault="0053758F" w:rsidP="00045F7B">
      <w:pPr>
        <w:jc w:val="center"/>
        <w:rPr>
          <w:rFonts w:cs="Arial"/>
          <w:b/>
          <w:sz w:val="32"/>
          <w:szCs w:val="24"/>
        </w:rPr>
      </w:pPr>
      <w:r w:rsidRPr="0053758F">
        <w:rPr>
          <w:rFonts w:cs="Arial"/>
          <w:b/>
          <w:sz w:val="32"/>
          <w:szCs w:val="24"/>
        </w:rPr>
        <w:t xml:space="preserve">&amp; REVISION OF CHURCH ELECTORAL ROLL </w:t>
      </w:r>
    </w:p>
    <w:p w:rsidR="00402EB9" w:rsidRPr="00402EB9" w:rsidRDefault="00402EB9" w:rsidP="00045F7B">
      <w:pPr>
        <w:jc w:val="center"/>
        <w:rPr>
          <w:rFonts w:cs="Arial"/>
          <w:b/>
          <w:szCs w:val="24"/>
        </w:rPr>
      </w:pPr>
    </w:p>
    <w:p w:rsidR="00C61652" w:rsidRPr="00402EB9" w:rsidRDefault="00C61652" w:rsidP="00045F7B">
      <w:pPr>
        <w:jc w:val="center"/>
        <w:rPr>
          <w:rFonts w:cs="Arial"/>
          <w:b/>
          <w:sz w:val="20"/>
          <w:szCs w:val="24"/>
        </w:rPr>
      </w:pPr>
    </w:p>
    <w:p w:rsidR="00CD53C2" w:rsidRPr="0053758F" w:rsidRDefault="00CD53C2" w:rsidP="00CD53C2">
      <w:pPr>
        <w:autoSpaceDE w:val="0"/>
        <w:autoSpaceDN w:val="0"/>
        <w:adjustRightInd w:val="0"/>
        <w:rPr>
          <w:rFonts w:cs="Arial"/>
          <w:color w:val="000000"/>
          <w:szCs w:val="24"/>
        </w:rPr>
      </w:pPr>
      <w:r w:rsidRPr="0053758F">
        <w:rPr>
          <w:rFonts w:eastAsiaTheme="minorHAnsi" w:cs="Arial"/>
          <w:b/>
          <w:bCs/>
          <w:sz w:val="28"/>
          <w:szCs w:val="24"/>
          <w:lang w:eastAsia="en-US"/>
        </w:rPr>
        <w:t xml:space="preserve">What is the Electoral Roll? </w:t>
      </w:r>
      <w:r w:rsidRPr="0053758F">
        <w:rPr>
          <w:rFonts w:eastAsiaTheme="minorHAnsi" w:cs="Arial"/>
          <w:bCs/>
          <w:szCs w:val="24"/>
          <w:lang w:eastAsia="en-US"/>
        </w:rPr>
        <w:t>- t</w:t>
      </w:r>
      <w:r w:rsidRPr="0053758F">
        <w:rPr>
          <w:rFonts w:cs="Arial"/>
          <w:color w:val="000000"/>
          <w:szCs w:val="24"/>
        </w:rPr>
        <w:t>he Electoral Roll is</w:t>
      </w:r>
      <w:r w:rsidR="000839C4" w:rsidRPr="0053758F">
        <w:rPr>
          <w:rFonts w:cs="Arial"/>
          <w:color w:val="000000"/>
          <w:szCs w:val="24"/>
        </w:rPr>
        <w:t xml:space="preserve"> a </w:t>
      </w:r>
      <w:r w:rsidRPr="0053758F">
        <w:rPr>
          <w:rFonts w:cs="Arial"/>
          <w:color w:val="000000"/>
          <w:szCs w:val="24"/>
        </w:rPr>
        <w:t xml:space="preserve">membership list of those who consider themselves committed members of their respective parish, and as such gives them the opportunity to have their say and also vote at the Annual Parochial Church Meeting, (APCM). </w:t>
      </w:r>
    </w:p>
    <w:p w:rsidR="00CD53C2" w:rsidRPr="0053758F" w:rsidRDefault="00CD53C2" w:rsidP="00CD53C2">
      <w:pPr>
        <w:pStyle w:val="NormalWeb"/>
        <w:rPr>
          <w:rFonts w:ascii="Arial" w:hAnsi="Arial" w:cs="Arial"/>
          <w:color w:val="000000"/>
        </w:rPr>
      </w:pPr>
    </w:p>
    <w:p w:rsidR="00CD53C2" w:rsidRPr="0053758F" w:rsidRDefault="00CD53C2" w:rsidP="00CD53C2">
      <w:pPr>
        <w:pStyle w:val="NormalWeb"/>
        <w:rPr>
          <w:rFonts w:ascii="Arial" w:hAnsi="Arial" w:cs="Arial"/>
          <w:color w:val="000000"/>
        </w:rPr>
      </w:pPr>
      <w:r w:rsidRPr="00402EB9">
        <w:rPr>
          <w:rStyle w:val="Strong"/>
          <w:rFonts w:ascii="Arial" w:hAnsi="Arial" w:cs="Arial"/>
          <w:color w:val="000000"/>
          <w:sz w:val="28"/>
        </w:rPr>
        <w:t>More formally</w:t>
      </w:r>
      <w:r w:rsidRPr="00402EB9">
        <w:rPr>
          <w:rStyle w:val="Strong"/>
          <w:rFonts w:ascii="Arial" w:hAnsi="Arial" w:cs="Arial"/>
          <w:b w:val="0"/>
          <w:color w:val="000000"/>
          <w:sz w:val="28"/>
        </w:rPr>
        <w:t xml:space="preserve"> </w:t>
      </w:r>
      <w:r w:rsidRPr="0053758F">
        <w:rPr>
          <w:rStyle w:val="Strong"/>
          <w:rFonts w:ascii="Arial" w:hAnsi="Arial" w:cs="Arial"/>
          <w:b w:val="0"/>
          <w:color w:val="000000"/>
        </w:rPr>
        <w:t xml:space="preserve">- the Electoral </w:t>
      </w:r>
      <w:r w:rsidRPr="0053758F">
        <w:rPr>
          <w:rFonts w:ascii="Arial" w:hAnsi="Arial" w:cs="Arial"/>
          <w:color w:val="000000"/>
        </w:rPr>
        <w:t>Roll is used to determine eligibility for attendance and participation at the APCM and for election to the parochial church council (PCC).  It is also used to determine eligibility for election to the deanery, diocesan and general synods.  In addition it is used for the calculation of the number of representatives who may be elected to each of these synods.</w:t>
      </w:r>
    </w:p>
    <w:p w:rsidR="00C56C22" w:rsidRPr="0053758F" w:rsidRDefault="00C56C22" w:rsidP="00C61652">
      <w:pPr>
        <w:rPr>
          <w:rFonts w:cs="Arial"/>
          <w:b/>
          <w:szCs w:val="24"/>
        </w:rPr>
      </w:pPr>
    </w:p>
    <w:p w:rsidR="00C61652" w:rsidRPr="0053758F" w:rsidRDefault="00C61652" w:rsidP="00C61652">
      <w:pPr>
        <w:rPr>
          <w:rFonts w:cs="Arial"/>
          <w:szCs w:val="24"/>
        </w:rPr>
      </w:pPr>
      <w:r w:rsidRPr="00402EB9">
        <w:rPr>
          <w:rFonts w:cs="Arial"/>
          <w:b/>
          <w:sz w:val="28"/>
          <w:szCs w:val="24"/>
        </w:rPr>
        <w:t xml:space="preserve">New Electoral Rolls </w:t>
      </w:r>
      <w:r w:rsidRPr="0053758F">
        <w:rPr>
          <w:rFonts w:cs="Arial"/>
          <w:szCs w:val="24"/>
        </w:rPr>
        <w:t xml:space="preserve">prepared every 6 years </w:t>
      </w:r>
      <w:r w:rsidR="0004255B" w:rsidRPr="0053758F">
        <w:rPr>
          <w:rFonts w:cs="Arial"/>
          <w:szCs w:val="24"/>
        </w:rPr>
        <w:t>- details of the preparation of the New Roll have not been included in this guide as the next one is not due until 2025</w:t>
      </w:r>
    </w:p>
    <w:p w:rsidR="00C61652" w:rsidRPr="0053758F" w:rsidRDefault="00C61652" w:rsidP="00C61652">
      <w:pPr>
        <w:rPr>
          <w:rFonts w:cs="Arial"/>
          <w:szCs w:val="24"/>
        </w:rPr>
      </w:pPr>
    </w:p>
    <w:p w:rsidR="00C61652" w:rsidRPr="0053758F" w:rsidRDefault="00C61652" w:rsidP="00C61652">
      <w:pPr>
        <w:rPr>
          <w:rFonts w:cs="Arial"/>
          <w:szCs w:val="24"/>
        </w:rPr>
      </w:pPr>
      <w:r w:rsidRPr="00402EB9">
        <w:rPr>
          <w:rFonts w:cs="Arial"/>
          <w:b/>
          <w:sz w:val="28"/>
          <w:szCs w:val="24"/>
        </w:rPr>
        <w:t>Revision of the Roll dates</w:t>
      </w:r>
      <w:r w:rsidRPr="0053758F">
        <w:rPr>
          <w:rFonts w:cs="Arial"/>
          <w:b/>
          <w:szCs w:val="24"/>
        </w:rPr>
        <w:t xml:space="preserve"> </w:t>
      </w:r>
      <w:r w:rsidR="00F8748D" w:rsidRPr="0053758F">
        <w:rPr>
          <w:rFonts w:cs="Arial"/>
          <w:szCs w:val="24"/>
        </w:rPr>
        <w:t>–</w:t>
      </w:r>
      <w:r w:rsidR="00F8748D" w:rsidRPr="0053758F">
        <w:rPr>
          <w:rFonts w:cs="Arial"/>
          <w:b/>
          <w:szCs w:val="24"/>
        </w:rPr>
        <w:t xml:space="preserve"> </w:t>
      </w:r>
      <w:r w:rsidR="00F8748D" w:rsidRPr="0053758F">
        <w:rPr>
          <w:rFonts w:cs="Arial"/>
          <w:szCs w:val="24"/>
        </w:rPr>
        <w:t xml:space="preserve">2020; 2021; 2022; 2023; 2024 </w:t>
      </w:r>
    </w:p>
    <w:p w:rsidR="00F8748D" w:rsidRPr="0053758F" w:rsidRDefault="00F8748D" w:rsidP="006E6AE8">
      <w:pPr>
        <w:autoSpaceDE w:val="0"/>
        <w:autoSpaceDN w:val="0"/>
        <w:adjustRightInd w:val="0"/>
        <w:rPr>
          <w:rFonts w:cs="Arial"/>
          <w:color w:val="000000"/>
          <w:szCs w:val="24"/>
        </w:rPr>
      </w:pPr>
    </w:p>
    <w:p w:rsidR="00F8748D" w:rsidRPr="0053758F" w:rsidRDefault="00F8748D" w:rsidP="006E6AE8">
      <w:pPr>
        <w:autoSpaceDE w:val="0"/>
        <w:autoSpaceDN w:val="0"/>
        <w:adjustRightInd w:val="0"/>
        <w:rPr>
          <w:rFonts w:cs="Arial"/>
          <w:color w:val="000000"/>
          <w:szCs w:val="24"/>
        </w:rPr>
      </w:pPr>
      <w:r w:rsidRPr="0053758F">
        <w:rPr>
          <w:rFonts w:cs="Arial"/>
          <w:color w:val="000000"/>
          <w:szCs w:val="24"/>
        </w:rPr>
        <w:t xml:space="preserve">This guide follows the Church Representation Rules 2020 which are available online:- </w:t>
      </w:r>
    </w:p>
    <w:p w:rsidR="00F8748D" w:rsidRPr="004F7654" w:rsidRDefault="00A16484" w:rsidP="0064676F">
      <w:pPr>
        <w:autoSpaceDE w:val="0"/>
        <w:autoSpaceDN w:val="0"/>
        <w:adjustRightInd w:val="0"/>
        <w:ind w:right="-2"/>
        <w:jc w:val="center"/>
        <w:rPr>
          <w:rFonts w:cs="Arial"/>
          <w:color w:val="000000"/>
          <w:sz w:val="32"/>
          <w:szCs w:val="24"/>
        </w:rPr>
      </w:pPr>
      <w:hyperlink r:id="rId10" w:history="1">
        <w:r w:rsidR="00F8748D" w:rsidRPr="004F7654">
          <w:rPr>
            <w:rStyle w:val="Hyperlink"/>
            <w:rFonts w:cs="Arial"/>
            <w:sz w:val="32"/>
            <w:szCs w:val="24"/>
          </w:rPr>
          <w:t>https://www.churchofengland.org/more/policy-and-thinking/church-representation-rules</w:t>
        </w:r>
      </w:hyperlink>
    </w:p>
    <w:p w:rsidR="00F8748D" w:rsidRPr="0053758F" w:rsidRDefault="00F8748D" w:rsidP="00F8748D">
      <w:pPr>
        <w:autoSpaceDE w:val="0"/>
        <w:autoSpaceDN w:val="0"/>
        <w:adjustRightInd w:val="0"/>
        <w:ind w:left="-340" w:right="-340"/>
        <w:rPr>
          <w:rFonts w:cs="Arial"/>
          <w:color w:val="000000"/>
          <w:szCs w:val="24"/>
        </w:rPr>
      </w:pPr>
    </w:p>
    <w:p w:rsidR="00F8748D" w:rsidRPr="00402EB9" w:rsidRDefault="00F8748D" w:rsidP="006E6AE8">
      <w:pPr>
        <w:autoSpaceDE w:val="0"/>
        <w:autoSpaceDN w:val="0"/>
        <w:adjustRightInd w:val="0"/>
        <w:rPr>
          <w:rFonts w:cs="Arial"/>
          <w:b/>
          <w:color w:val="000000"/>
          <w:sz w:val="28"/>
          <w:szCs w:val="24"/>
        </w:rPr>
      </w:pPr>
      <w:r w:rsidRPr="00402EB9">
        <w:rPr>
          <w:rFonts w:cs="Arial"/>
          <w:b/>
          <w:color w:val="000000"/>
          <w:sz w:val="28"/>
          <w:szCs w:val="24"/>
        </w:rPr>
        <w:t>Forms are available to download:-</w:t>
      </w:r>
    </w:p>
    <w:p w:rsidR="00F8748D" w:rsidRPr="0053758F" w:rsidRDefault="00F8748D" w:rsidP="006E6AE8">
      <w:pPr>
        <w:autoSpaceDE w:val="0"/>
        <w:autoSpaceDN w:val="0"/>
        <w:adjustRightInd w:val="0"/>
        <w:rPr>
          <w:rFonts w:cs="Arial"/>
          <w:color w:val="000000"/>
          <w:szCs w:val="24"/>
        </w:rPr>
      </w:pPr>
    </w:p>
    <w:p w:rsidR="00F8748D" w:rsidRPr="004F7654" w:rsidRDefault="00A16484" w:rsidP="00F8748D">
      <w:pPr>
        <w:autoSpaceDE w:val="0"/>
        <w:autoSpaceDN w:val="0"/>
        <w:adjustRightInd w:val="0"/>
        <w:jc w:val="center"/>
        <w:rPr>
          <w:rFonts w:cs="Arial"/>
          <w:color w:val="000000"/>
          <w:sz w:val="32"/>
          <w:szCs w:val="24"/>
        </w:rPr>
      </w:pPr>
      <w:hyperlink r:id="rId11" w:history="1">
        <w:r w:rsidR="00F8748D" w:rsidRPr="004F7654">
          <w:rPr>
            <w:rStyle w:val="Hyperlink"/>
            <w:rFonts w:cs="Arial"/>
            <w:sz w:val="32"/>
            <w:szCs w:val="24"/>
          </w:rPr>
          <w:t>https://www.portsmouth.anglican.org/search/?q=electoral</w:t>
        </w:r>
      </w:hyperlink>
    </w:p>
    <w:p w:rsidR="00F8748D" w:rsidRPr="0053758F" w:rsidRDefault="00F8748D" w:rsidP="006E6AE8">
      <w:pPr>
        <w:autoSpaceDE w:val="0"/>
        <w:autoSpaceDN w:val="0"/>
        <w:adjustRightInd w:val="0"/>
        <w:rPr>
          <w:rFonts w:cs="Arial"/>
          <w:color w:val="000000"/>
          <w:szCs w:val="24"/>
        </w:rPr>
      </w:pPr>
    </w:p>
    <w:p w:rsidR="008710CB" w:rsidRPr="0053758F" w:rsidRDefault="007F0AFD" w:rsidP="006E6AE8">
      <w:pPr>
        <w:autoSpaceDE w:val="0"/>
        <w:autoSpaceDN w:val="0"/>
        <w:adjustRightInd w:val="0"/>
        <w:rPr>
          <w:rFonts w:cs="Arial"/>
          <w:color w:val="000000"/>
          <w:szCs w:val="24"/>
        </w:rPr>
      </w:pPr>
      <w:r w:rsidRPr="0053758F">
        <w:rPr>
          <w:rFonts w:cs="Arial"/>
          <w:color w:val="000000"/>
          <w:szCs w:val="24"/>
        </w:rPr>
        <w:t>As you may or may not be aware the Church Representation Rules 2020 have been updated</w:t>
      </w:r>
      <w:r w:rsidR="008710CB" w:rsidRPr="0053758F">
        <w:rPr>
          <w:rFonts w:cs="Arial"/>
          <w:color w:val="000000"/>
          <w:szCs w:val="24"/>
        </w:rPr>
        <w:t>.</w:t>
      </w:r>
    </w:p>
    <w:p w:rsidR="008710CB" w:rsidRPr="0053758F" w:rsidRDefault="008710CB" w:rsidP="006E6AE8">
      <w:pPr>
        <w:autoSpaceDE w:val="0"/>
        <w:autoSpaceDN w:val="0"/>
        <w:adjustRightInd w:val="0"/>
        <w:rPr>
          <w:rFonts w:cs="Arial"/>
          <w:color w:val="000000"/>
          <w:szCs w:val="24"/>
        </w:rPr>
      </w:pPr>
    </w:p>
    <w:p w:rsidR="00FF19E0" w:rsidRPr="0053758F" w:rsidRDefault="008710CB" w:rsidP="006E6AE8">
      <w:pPr>
        <w:autoSpaceDE w:val="0"/>
        <w:autoSpaceDN w:val="0"/>
        <w:adjustRightInd w:val="0"/>
        <w:rPr>
          <w:rFonts w:cs="Arial"/>
          <w:color w:val="000000"/>
          <w:szCs w:val="24"/>
        </w:rPr>
      </w:pPr>
      <w:r w:rsidRPr="0053758F">
        <w:rPr>
          <w:rFonts w:cs="Arial"/>
          <w:color w:val="000000"/>
          <w:szCs w:val="24"/>
        </w:rPr>
        <w:t>T</w:t>
      </w:r>
      <w:r w:rsidR="0077501E" w:rsidRPr="0053758F">
        <w:rPr>
          <w:rFonts w:cs="Arial"/>
          <w:color w:val="000000"/>
          <w:szCs w:val="24"/>
        </w:rPr>
        <w:t>he main points of what this means for Annual Parochial Church Meeting (APCM) and the Revision of the Church Electoral Roll are listed below:-</w:t>
      </w:r>
    </w:p>
    <w:p w:rsidR="0077501E" w:rsidRPr="00844F0A" w:rsidRDefault="0077501E" w:rsidP="006E6AE8">
      <w:pPr>
        <w:autoSpaceDE w:val="0"/>
        <w:autoSpaceDN w:val="0"/>
        <w:adjustRightInd w:val="0"/>
        <w:rPr>
          <w:rFonts w:cs="Arial"/>
          <w:color w:val="000000"/>
          <w:szCs w:val="24"/>
        </w:rPr>
      </w:pPr>
    </w:p>
    <w:p w:rsidR="0077501E" w:rsidRPr="00844F0A" w:rsidRDefault="0064676F" w:rsidP="0077501E">
      <w:pPr>
        <w:outlineLvl w:val="1"/>
        <w:rPr>
          <w:rFonts w:cs="Arial"/>
          <w:color w:val="000000"/>
          <w:szCs w:val="24"/>
          <w:lang w:val="en"/>
        </w:rPr>
      </w:pPr>
      <w:r>
        <w:rPr>
          <w:rFonts w:cs="Arial"/>
          <w:b/>
          <w:color w:val="000000"/>
          <w:szCs w:val="24"/>
          <w:lang w:val="en"/>
        </w:rPr>
        <w:t>“</w:t>
      </w:r>
      <w:r w:rsidR="0077501E" w:rsidRPr="00844F0A">
        <w:rPr>
          <w:rFonts w:cs="Arial"/>
          <w:b/>
          <w:color w:val="000000"/>
          <w:szCs w:val="24"/>
          <w:lang w:val="en"/>
        </w:rPr>
        <w:t>ANNUAL PAROCHIAL CHURCH MEETING</w:t>
      </w:r>
    </w:p>
    <w:p w:rsidR="0077501E" w:rsidRPr="00844F0A" w:rsidRDefault="0077501E" w:rsidP="0077501E">
      <w:pPr>
        <w:outlineLvl w:val="1"/>
        <w:rPr>
          <w:rFonts w:cs="Arial"/>
          <w:color w:val="000000"/>
          <w:szCs w:val="24"/>
          <w:lang w:val="en"/>
        </w:rPr>
      </w:pPr>
    </w:p>
    <w:p w:rsidR="0077501E" w:rsidRPr="00844F0A" w:rsidRDefault="0077501E" w:rsidP="008B5465">
      <w:pPr>
        <w:pStyle w:val="ListParagraph"/>
        <w:numPr>
          <w:ilvl w:val="0"/>
          <w:numId w:val="14"/>
        </w:numPr>
        <w:outlineLvl w:val="1"/>
        <w:rPr>
          <w:rFonts w:cs="Arial"/>
          <w:color w:val="000000"/>
          <w:szCs w:val="24"/>
          <w:lang w:val="en"/>
        </w:rPr>
      </w:pPr>
      <w:r w:rsidRPr="00844F0A">
        <w:rPr>
          <w:rFonts w:cs="Arial"/>
          <w:color w:val="000000"/>
          <w:szCs w:val="24"/>
          <w:lang w:val="en"/>
        </w:rPr>
        <w:t xml:space="preserve">the annual parochial church meeting must now be held between 01 January and 31 May (rather than 30 April) - see </w:t>
      </w:r>
      <w:hyperlink r:id="rId12" w:anchor="rm1" w:history="1">
        <w:r w:rsidRPr="00844F0A">
          <w:rPr>
            <w:rFonts w:cs="Arial"/>
            <w:b/>
            <w:bCs/>
            <w:color w:val="007BFF"/>
            <w:szCs w:val="24"/>
            <w:lang w:val="en"/>
          </w:rPr>
          <w:t>Rule M1</w:t>
        </w:r>
      </w:hyperlink>
      <w:r w:rsidRPr="00844F0A">
        <w:rPr>
          <w:rFonts w:cs="Arial"/>
          <w:color w:val="000000"/>
          <w:szCs w:val="24"/>
          <w:lang w:val="en"/>
        </w:rPr>
        <w:t>;</w:t>
      </w:r>
    </w:p>
    <w:p w:rsidR="0077501E" w:rsidRPr="00844F0A" w:rsidRDefault="0077501E" w:rsidP="0077501E">
      <w:pPr>
        <w:outlineLvl w:val="1"/>
        <w:rPr>
          <w:rFonts w:cs="Arial"/>
          <w:color w:val="000000"/>
          <w:szCs w:val="24"/>
          <w:lang w:val="en"/>
        </w:rPr>
      </w:pPr>
    </w:p>
    <w:p w:rsidR="0077501E" w:rsidRPr="00844F0A" w:rsidRDefault="0077501E" w:rsidP="008B5465">
      <w:pPr>
        <w:pStyle w:val="ListParagraph"/>
        <w:numPr>
          <w:ilvl w:val="0"/>
          <w:numId w:val="14"/>
        </w:numPr>
        <w:outlineLvl w:val="1"/>
        <w:rPr>
          <w:rFonts w:cs="Arial"/>
          <w:color w:val="000000"/>
          <w:szCs w:val="24"/>
          <w:lang w:val="en"/>
        </w:rPr>
      </w:pPr>
      <w:r w:rsidRPr="00844F0A">
        <w:rPr>
          <w:rFonts w:cs="Arial"/>
          <w:color w:val="000000"/>
          <w:szCs w:val="24"/>
          <w:lang w:val="en"/>
        </w:rPr>
        <w:t xml:space="preserve">the annual meeting no longer appoints </w:t>
      </w:r>
      <w:proofErr w:type="spellStart"/>
      <w:r w:rsidRPr="00844F0A">
        <w:rPr>
          <w:rFonts w:cs="Arial"/>
          <w:color w:val="000000"/>
          <w:szCs w:val="24"/>
          <w:lang w:val="en"/>
        </w:rPr>
        <w:t>sidesmen</w:t>
      </w:r>
      <w:proofErr w:type="spellEnd"/>
      <w:r w:rsidRPr="00844F0A">
        <w:rPr>
          <w:rFonts w:cs="Arial"/>
          <w:color w:val="000000"/>
          <w:szCs w:val="24"/>
          <w:lang w:val="en"/>
        </w:rPr>
        <w:t xml:space="preserve"> - they are now appointed by the PCC</w:t>
      </w:r>
      <w:r w:rsidR="008710CB" w:rsidRPr="00844F0A">
        <w:rPr>
          <w:rFonts w:cs="Arial"/>
          <w:color w:val="000000"/>
          <w:szCs w:val="24"/>
          <w:lang w:val="en"/>
        </w:rPr>
        <w:t xml:space="preserve"> -</w:t>
      </w:r>
      <w:r w:rsidRPr="00844F0A">
        <w:rPr>
          <w:rFonts w:cs="Arial"/>
          <w:color w:val="000000"/>
          <w:szCs w:val="24"/>
          <w:lang w:val="en"/>
        </w:rPr>
        <w:t xml:space="preserve"> see </w:t>
      </w:r>
      <w:hyperlink r:id="rId13" w:anchor="rm6" w:history="1">
        <w:r w:rsidRPr="00844F0A">
          <w:rPr>
            <w:rFonts w:cs="Arial"/>
            <w:b/>
            <w:bCs/>
            <w:color w:val="007BFF"/>
            <w:szCs w:val="24"/>
            <w:lang w:val="en"/>
          </w:rPr>
          <w:t>Rule M6(6)</w:t>
        </w:r>
      </w:hyperlink>
      <w:r w:rsidR="008710CB" w:rsidRPr="00844F0A">
        <w:rPr>
          <w:rFonts w:cs="Arial"/>
          <w:color w:val="000000"/>
          <w:szCs w:val="24"/>
          <w:lang w:val="en"/>
        </w:rPr>
        <w:t>;</w:t>
      </w:r>
    </w:p>
    <w:p w:rsidR="0077501E" w:rsidRPr="00844F0A" w:rsidRDefault="0077501E" w:rsidP="0077501E">
      <w:pPr>
        <w:rPr>
          <w:rFonts w:cs="Arial"/>
          <w:color w:val="000000"/>
          <w:szCs w:val="24"/>
          <w:lang w:val="en"/>
        </w:rPr>
      </w:pPr>
    </w:p>
    <w:p w:rsidR="008710CB" w:rsidRPr="00844F0A" w:rsidRDefault="0077501E" w:rsidP="008B5465">
      <w:pPr>
        <w:pStyle w:val="ListParagraph"/>
        <w:numPr>
          <w:ilvl w:val="0"/>
          <w:numId w:val="14"/>
        </w:numPr>
        <w:rPr>
          <w:rFonts w:cs="Arial"/>
          <w:color w:val="000000"/>
          <w:szCs w:val="24"/>
          <w:lang w:val="en"/>
        </w:rPr>
      </w:pPr>
      <w:r w:rsidRPr="00844F0A">
        <w:rPr>
          <w:rFonts w:cs="Arial"/>
          <w:color w:val="000000"/>
          <w:szCs w:val="24"/>
          <w:lang w:val="en"/>
        </w:rPr>
        <w:t>a person who is elected in 2020 or subsequently to serve as a lay member of a deanery synod is limited to two</w:t>
      </w:r>
      <w:r w:rsidR="008710CB" w:rsidRPr="00844F0A">
        <w:rPr>
          <w:rFonts w:cs="Arial"/>
          <w:color w:val="000000"/>
          <w:szCs w:val="24"/>
          <w:lang w:val="en"/>
        </w:rPr>
        <w:t xml:space="preserve"> successive terms of office</w:t>
      </w:r>
      <w:r w:rsidR="008B5465" w:rsidRPr="00844F0A">
        <w:rPr>
          <w:rFonts w:cs="Arial"/>
          <w:color w:val="000000"/>
          <w:szCs w:val="24"/>
          <w:lang w:val="en"/>
        </w:rPr>
        <w:t>;</w:t>
      </w:r>
    </w:p>
    <w:p w:rsidR="008B5465" w:rsidRPr="00844F0A" w:rsidRDefault="008B5465" w:rsidP="008B5465">
      <w:pPr>
        <w:rPr>
          <w:rFonts w:cs="Arial"/>
          <w:color w:val="000000"/>
          <w:szCs w:val="24"/>
          <w:lang w:val="en"/>
        </w:rPr>
      </w:pPr>
    </w:p>
    <w:p w:rsidR="0077501E" w:rsidRDefault="003254B8" w:rsidP="008B5465">
      <w:pPr>
        <w:pStyle w:val="ListParagraph"/>
        <w:numPr>
          <w:ilvl w:val="0"/>
          <w:numId w:val="14"/>
        </w:numPr>
        <w:rPr>
          <w:rFonts w:cs="Arial"/>
          <w:color w:val="000000"/>
          <w:szCs w:val="24"/>
          <w:lang w:val="en"/>
        </w:rPr>
      </w:pPr>
      <w:r w:rsidRPr="00844F0A">
        <w:rPr>
          <w:rFonts w:cs="Arial"/>
          <w:color w:val="000000"/>
          <w:szCs w:val="24"/>
          <w:lang w:val="en"/>
        </w:rPr>
        <w:t>H</w:t>
      </w:r>
      <w:r w:rsidR="0077501E" w:rsidRPr="00844F0A">
        <w:rPr>
          <w:rFonts w:cs="Arial"/>
          <w:color w:val="000000"/>
          <w:szCs w:val="24"/>
          <w:lang w:val="en"/>
        </w:rPr>
        <w:t xml:space="preserve">aving served two successive terms, the person is ineligible for election for the next three-year term before becoming eligible again.  But the annual meeting may pass a resolution </w:t>
      </w:r>
      <w:proofErr w:type="spellStart"/>
      <w:r w:rsidR="0077501E" w:rsidRPr="00844F0A">
        <w:rPr>
          <w:rFonts w:cs="Arial"/>
          <w:color w:val="000000"/>
          <w:szCs w:val="24"/>
          <w:lang w:val="en"/>
        </w:rPr>
        <w:t>disapplying</w:t>
      </w:r>
      <w:proofErr w:type="spellEnd"/>
      <w:r w:rsidR="0077501E" w:rsidRPr="00844F0A">
        <w:rPr>
          <w:rFonts w:cs="Arial"/>
          <w:color w:val="000000"/>
          <w:szCs w:val="24"/>
          <w:lang w:val="en"/>
        </w:rPr>
        <w:t xml:space="preserve"> the limit on the number of terms which may be served by lay members elected by the parish to the deanery synod.  The term limit does not apply to any term of office which began before 2020 and will therefore not become material until the deanery synod elections in 2026 - see </w:t>
      </w:r>
      <w:hyperlink r:id="rId14" w:anchor="rm8" w:history="1">
        <w:r w:rsidR="0077501E" w:rsidRPr="00844F0A">
          <w:rPr>
            <w:rFonts w:cs="Arial"/>
            <w:b/>
            <w:bCs/>
            <w:color w:val="007BFF"/>
            <w:szCs w:val="24"/>
            <w:lang w:val="en"/>
          </w:rPr>
          <w:t>Rule M8(5)</w:t>
        </w:r>
      </w:hyperlink>
      <w:r w:rsidR="0077501E" w:rsidRPr="00844F0A">
        <w:rPr>
          <w:rFonts w:cs="Arial"/>
          <w:b/>
          <w:bCs/>
          <w:color w:val="000000"/>
          <w:szCs w:val="24"/>
          <w:lang w:val="en"/>
        </w:rPr>
        <w:t xml:space="preserve"> to </w:t>
      </w:r>
      <w:hyperlink r:id="rId15" w:anchor="rm8" w:history="1">
        <w:r w:rsidR="0077501E" w:rsidRPr="00844F0A">
          <w:rPr>
            <w:rFonts w:cs="Arial"/>
            <w:b/>
            <w:bCs/>
            <w:color w:val="007BFF"/>
            <w:szCs w:val="24"/>
            <w:lang w:val="en"/>
          </w:rPr>
          <w:t>(7)</w:t>
        </w:r>
      </w:hyperlink>
      <w:r w:rsidR="0077501E" w:rsidRPr="00844F0A">
        <w:rPr>
          <w:rFonts w:cs="Arial"/>
          <w:color w:val="000000"/>
          <w:szCs w:val="24"/>
          <w:lang w:val="en"/>
        </w:rPr>
        <w:t>.</w:t>
      </w:r>
    </w:p>
    <w:p w:rsidR="00402EB9" w:rsidRPr="00402EB9" w:rsidRDefault="00402EB9" w:rsidP="00402EB9">
      <w:pPr>
        <w:pStyle w:val="ListParagraph"/>
        <w:rPr>
          <w:rFonts w:cs="Arial"/>
          <w:color w:val="000000"/>
          <w:szCs w:val="24"/>
          <w:lang w:val="en"/>
        </w:rPr>
      </w:pPr>
    </w:p>
    <w:p w:rsidR="0077501E" w:rsidRPr="00844F0A" w:rsidRDefault="0077501E" w:rsidP="0077501E">
      <w:pPr>
        <w:autoSpaceDE w:val="0"/>
        <w:autoSpaceDN w:val="0"/>
        <w:adjustRightInd w:val="0"/>
        <w:rPr>
          <w:rFonts w:cs="Arial"/>
          <w:color w:val="000000"/>
          <w:szCs w:val="24"/>
        </w:rPr>
      </w:pPr>
    </w:p>
    <w:p w:rsidR="00402EB9" w:rsidRDefault="0077501E" w:rsidP="0077501E">
      <w:pPr>
        <w:outlineLvl w:val="1"/>
        <w:rPr>
          <w:rFonts w:cs="Arial"/>
          <w:b/>
          <w:color w:val="000000"/>
          <w:sz w:val="28"/>
          <w:szCs w:val="24"/>
          <w:lang w:val="en"/>
        </w:rPr>
      </w:pPr>
      <w:r w:rsidRPr="00402EB9">
        <w:rPr>
          <w:rFonts w:cs="Arial"/>
          <w:b/>
          <w:color w:val="000000"/>
          <w:sz w:val="28"/>
          <w:szCs w:val="24"/>
          <w:lang w:val="en"/>
        </w:rPr>
        <w:t xml:space="preserve">REVISION of CHURCH ELECTORAL ROLL </w:t>
      </w:r>
    </w:p>
    <w:p w:rsidR="007F0AFD" w:rsidRPr="00402EB9" w:rsidRDefault="00402EB9" w:rsidP="00402EB9">
      <w:pPr>
        <w:jc w:val="right"/>
        <w:outlineLvl w:val="1"/>
        <w:rPr>
          <w:rFonts w:cs="Arial"/>
          <w:color w:val="000000"/>
          <w:sz w:val="28"/>
          <w:szCs w:val="24"/>
          <w:lang w:val="en"/>
        </w:rPr>
      </w:pPr>
      <w:r w:rsidRPr="00402EB9">
        <w:rPr>
          <w:rFonts w:cs="Arial"/>
          <w:b/>
          <w:color w:val="000000"/>
          <w:sz w:val="28"/>
          <w:szCs w:val="24"/>
          <w:lang w:val="en"/>
        </w:rPr>
        <w:t>&amp;</w:t>
      </w:r>
      <w:r w:rsidR="0077501E" w:rsidRPr="00402EB9">
        <w:rPr>
          <w:rFonts w:cs="Arial"/>
          <w:b/>
          <w:color w:val="000000"/>
          <w:sz w:val="28"/>
          <w:szCs w:val="24"/>
          <w:lang w:val="en"/>
        </w:rPr>
        <w:t xml:space="preserve"> PREPARATION of NEW ROLL</w:t>
      </w:r>
      <w:r w:rsidR="0077501E" w:rsidRPr="00402EB9">
        <w:rPr>
          <w:rFonts w:cs="Arial"/>
          <w:color w:val="000000"/>
          <w:sz w:val="28"/>
          <w:szCs w:val="24"/>
          <w:lang w:val="en"/>
        </w:rPr>
        <w:t>:-</w:t>
      </w:r>
    </w:p>
    <w:p w:rsidR="008B5465" w:rsidRPr="007F0AFD" w:rsidRDefault="008B5465" w:rsidP="0077501E">
      <w:pPr>
        <w:outlineLvl w:val="1"/>
        <w:rPr>
          <w:rFonts w:cs="Arial"/>
          <w:color w:val="000000"/>
          <w:szCs w:val="24"/>
          <w:lang w:val="en"/>
        </w:rPr>
      </w:pPr>
    </w:p>
    <w:p w:rsidR="008710CB" w:rsidRPr="00844F0A" w:rsidRDefault="0077501E" w:rsidP="008B5465">
      <w:pPr>
        <w:pStyle w:val="ListParagraph"/>
        <w:numPr>
          <w:ilvl w:val="0"/>
          <w:numId w:val="15"/>
        </w:numPr>
        <w:rPr>
          <w:rFonts w:cs="Arial"/>
          <w:color w:val="000000"/>
          <w:szCs w:val="24"/>
          <w:lang w:val="en"/>
        </w:rPr>
      </w:pPr>
      <w:r w:rsidRPr="00844F0A">
        <w:rPr>
          <w:rFonts w:cs="Arial"/>
          <w:color w:val="000000"/>
          <w:szCs w:val="24"/>
          <w:lang w:val="en"/>
        </w:rPr>
        <w:t>t</w:t>
      </w:r>
      <w:r w:rsidR="007F0AFD" w:rsidRPr="00844F0A">
        <w:rPr>
          <w:rFonts w:cs="Arial"/>
          <w:color w:val="000000"/>
          <w:szCs w:val="24"/>
          <w:lang w:val="en"/>
        </w:rPr>
        <w:t xml:space="preserve">he provisions relating to the revision of church electoral rolls and the preparation of new rolls in </w:t>
      </w:r>
      <w:r w:rsidR="007F0AFD" w:rsidRPr="00844F0A">
        <w:rPr>
          <w:rFonts w:cs="Arial"/>
          <w:b/>
          <w:bCs/>
          <w:color w:val="000000"/>
          <w:szCs w:val="24"/>
          <w:lang w:val="en"/>
        </w:rPr>
        <w:t>Part 1</w:t>
      </w:r>
      <w:r w:rsidR="003254B8" w:rsidRPr="00844F0A">
        <w:rPr>
          <w:rFonts w:cs="Arial"/>
          <w:color w:val="000000"/>
          <w:szCs w:val="24"/>
          <w:lang w:val="en"/>
        </w:rPr>
        <w:t xml:space="preserve"> have been simplified;</w:t>
      </w:r>
      <w:r w:rsidR="007F0AFD" w:rsidRPr="00844F0A">
        <w:rPr>
          <w:rFonts w:cs="Arial"/>
          <w:color w:val="000000"/>
          <w:szCs w:val="24"/>
          <w:lang w:val="en"/>
        </w:rPr>
        <w:t xml:space="preserve"> </w:t>
      </w:r>
      <w:r w:rsidRPr="00844F0A">
        <w:rPr>
          <w:rFonts w:cs="Arial"/>
          <w:color w:val="000000"/>
          <w:szCs w:val="24"/>
          <w:lang w:val="en"/>
        </w:rPr>
        <w:t xml:space="preserve"> </w:t>
      </w:r>
    </w:p>
    <w:p w:rsidR="008710CB" w:rsidRPr="00844F0A" w:rsidRDefault="008710CB" w:rsidP="0077501E">
      <w:pPr>
        <w:rPr>
          <w:rFonts w:cs="Arial"/>
          <w:color w:val="000000"/>
          <w:szCs w:val="24"/>
          <w:lang w:val="en"/>
        </w:rPr>
      </w:pPr>
    </w:p>
    <w:p w:rsidR="0077501E" w:rsidRPr="00844F0A" w:rsidRDefault="008710CB" w:rsidP="008B5465">
      <w:pPr>
        <w:pStyle w:val="ListParagraph"/>
        <w:numPr>
          <w:ilvl w:val="0"/>
          <w:numId w:val="15"/>
        </w:numPr>
        <w:rPr>
          <w:rFonts w:cs="Arial"/>
          <w:color w:val="000000"/>
          <w:szCs w:val="24"/>
          <w:lang w:val="en"/>
        </w:rPr>
      </w:pPr>
      <w:r w:rsidRPr="00844F0A">
        <w:rPr>
          <w:rFonts w:cs="Arial"/>
          <w:color w:val="000000"/>
          <w:szCs w:val="24"/>
          <w:lang w:val="en"/>
        </w:rPr>
        <w:t>n</w:t>
      </w:r>
      <w:r w:rsidR="007F0AFD" w:rsidRPr="00844F0A">
        <w:rPr>
          <w:rFonts w:cs="Arial"/>
          <w:color w:val="000000"/>
          <w:szCs w:val="24"/>
          <w:lang w:val="en"/>
        </w:rPr>
        <w:t>ames no longer need to be removed from the roll during the course of the year; they only need to be added</w:t>
      </w:r>
      <w:r w:rsidR="0077501E" w:rsidRPr="00844F0A">
        <w:rPr>
          <w:rFonts w:cs="Arial"/>
          <w:color w:val="000000"/>
          <w:szCs w:val="24"/>
          <w:lang w:val="en"/>
        </w:rPr>
        <w:t xml:space="preserve"> -</w:t>
      </w:r>
      <w:r w:rsidR="007F0AFD" w:rsidRPr="00844F0A">
        <w:rPr>
          <w:rFonts w:cs="Arial"/>
          <w:color w:val="000000"/>
          <w:szCs w:val="24"/>
          <w:lang w:val="en"/>
        </w:rPr>
        <w:t xml:space="preserve"> see </w:t>
      </w:r>
      <w:hyperlink r:id="rId16" w:anchor="r2" w:history="1">
        <w:r w:rsidR="007F0AFD" w:rsidRPr="00844F0A">
          <w:rPr>
            <w:rFonts w:cs="Arial"/>
            <w:b/>
            <w:bCs/>
            <w:color w:val="007BFF"/>
            <w:szCs w:val="24"/>
            <w:lang w:val="en"/>
          </w:rPr>
          <w:t>Rule 2</w:t>
        </w:r>
      </w:hyperlink>
      <w:r w:rsidRPr="00844F0A">
        <w:rPr>
          <w:rFonts w:cs="Arial"/>
          <w:color w:val="000000"/>
          <w:szCs w:val="24"/>
          <w:lang w:val="en"/>
        </w:rPr>
        <w:t>;</w:t>
      </w:r>
      <w:r w:rsidR="007F0AFD" w:rsidRPr="00844F0A">
        <w:rPr>
          <w:rFonts w:cs="Arial"/>
          <w:color w:val="000000"/>
          <w:szCs w:val="24"/>
          <w:lang w:val="en"/>
        </w:rPr>
        <w:t xml:space="preserve"> </w:t>
      </w:r>
    </w:p>
    <w:p w:rsidR="008710CB" w:rsidRPr="00844F0A" w:rsidRDefault="008710CB" w:rsidP="0077501E">
      <w:pPr>
        <w:rPr>
          <w:rFonts w:cs="Arial"/>
          <w:color w:val="000000"/>
          <w:szCs w:val="24"/>
          <w:lang w:val="en"/>
        </w:rPr>
      </w:pPr>
    </w:p>
    <w:p w:rsidR="008710CB" w:rsidRPr="00844F0A" w:rsidRDefault="0077501E" w:rsidP="008B5465">
      <w:pPr>
        <w:pStyle w:val="ListParagraph"/>
        <w:numPr>
          <w:ilvl w:val="0"/>
          <w:numId w:val="15"/>
        </w:numPr>
        <w:rPr>
          <w:rFonts w:cs="Arial"/>
          <w:color w:val="000000"/>
          <w:szCs w:val="24"/>
          <w:lang w:val="en"/>
        </w:rPr>
      </w:pPr>
      <w:r w:rsidRPr="00844F0A">
        <w:rPr>
          <w:rFonts w:cs="Arial"/>
          <w:color w:val="000000"/>
          <w:szCs w:val="24"/>
          <w:lang w:val="en"/>
        </w:rPr>
        <w:t>n</w:t>
      </w:r>
      <w:r w:rsidR="007F0AFD" w:rsidRPr="00844F0A">
        <w:rPr>
          <w:rFonts w:cs="Arial"/>
          <w:color w:val="000000"/>
          <w:szCs w:val="24"/>
          <w:lang w:val="en"/>
        </w:rPr>
        <w:t>ames are still removed, as appropriate, at the annual revision</w:t>
      </w:r>
      <w:r w:rsidR="008710CB" w:rsidRPr="00844F0A">
        <w:rPr>
          <w:rFonts w:cs="Arial"/>
          <w:color w:val="000000"/>
          <w:szCs w:val="24"/>
          <w:lang w:val="en"/>
        </w:rPr>
        <w:t xml:space="preserve"> -</w:t>
      </w:r>
      <w:r w:rsidR="007F0AFD" w:rsidRPr="00844F0A">
        <w:rPr>
          <w:rFonts w:cs="Arial"/>
          <w:color w:val="000000"/>
          <w:szCs w:val="24"/>
          <w:lang w:val="en"/>
        </w:rPr>
        <w:t xml:space="preserve"> see </w:t>
      </w:r>
      <w:hyperlink r:id="rId17" w:anchor="r4" w:history="1">
        <w:r w:rsidR="007F0AFD" w:rsidRPr="00844F0A">
          <w:rPr>
            <w:rFonts w:cs="Arial"/>
            <w:b/>
            <w:bCs/>
            <w:color w:val="007BFF"/>
            <w:szCs w:val="24"/>
            <w:lang w:val="en"/>
          </w:rPr>
          <w:t>Rule 4</w:t>
        </w:r>
      </w:hyperlink>
      <w:r w:rsidR="008710CB" w:rsidRPr="00844F0A">
        <w:rPr>
          <w:rFonts w:cs="Arial"/>
          <w:color w:val="000000"/>
          <w:szCs w:val="24"/>
          <w:lang w:val="en"/>
        </w:rPr>
        <w:t>;</w:t>
      </w:r>
      <w:r w:rsidR="007F0AFD" w:rsidRPr="00844F0A">
        <w:rPr>
          <w:rFonts w:cs="Arial"/>
          <w:color w:val="000000"/>
          <w:szCs w:val="24"/>
          <w:lang w:val="en"/>
        </w:rPr>
        <w:t xml:space="preserve"> </w:t>
      </w:r>
    </w:p>
    <w:p w:rsidR="008710CB" w:rsidRPr="00844F0A" w:rsidRDefault="008710CB" w:rsidP="0077501E">
      <w:pPr>
        <w:rPr>
          <w:rFonts w:cs="Arial"/>
          <w:color w:val="000000"/>
          <w:szCs w:val="24"/>
          <w:lang w:val="en"/>
        </w:rPr>
      </w:pPr>
    </w:p>
    <w:p w:rsidR="007F0AFD" w:rsidRPr="00844F0A" w:rsidRDefault="008710CB" w:rsidP="008B5465">
      <w:pPr>
        <w:pStyle w:val="ListParagraph"/>
        <w:numPr>
          <w:ilvl w:val="0"/>
          <w:numId w:val="15"/>
        </w:numPr>
        <w:rPr>
          <w:rFonts w:cs="Arial"/>
          <w:color w:val="000000"/>
          <w:szCs w:val="24"/>
          <w:lang w:val="en"/>
        </w:rPr>
      </w:pPr>
      <w:r w:rsidRPr="00844F0A">
        <w:rPr>
          <w:rFonts w:cs="Arial"/>
          <w:color w:val="000000"/>
          <w:szCs w:val="24"/>
          <w:lang w:val="en"/>
        </w:rPr>
        <w:t>p</w:t>
      </w:r>
      <w:r w:rsidR="007F0AFD" w:rsidRPr="00844F0A">
        <w:rPr>
          <w:rFonts w:cs="Arial"/>
          <w:color w:val="000000"/>
          <w:szCs w:val="24"/>
          <w:lang w:val="en"/>
        </w:rPr>
        <w:t>rovision has been made to avoid a person’s name incorr</w:t>
      </w:r>
      <w:r w:rsidRPr="00844F0A">
        <w:rPr>
          <w:rFonts w:cs="Arial"/>
          <w:color w:val="000000"/>
          <w:szCs w:val="24"/>
          <w:lang w:val="en"/>
        </w:rPr>
        <w:t>ectly being removed from a roll -</w:t>
      </w:r>
      <w:r w:rsidR="007F0AFD" w:rsidRPr="00844F0A">
        <w:rPr>
          <w:rFonts w:cs="Arial"/>
          <w:color w:val="000000"/>
          <w:szCs w:val="24"/>
          <w:lang w:val="en"/>
        </w:rPr>
        <w:t xml:space="preserve"> see </w:t>
      </w:r>
      <w:hyperlink r:id="rId18" w:anchor="r4" w:history="1">
        <w:r w:rsidR="007F0AFD" w:rsidRPr="00844F0A">
          <w:rPr>
            <w:rFonts w:cs="Arial"/>
            <w:b/>
            <w:bCs/>
            <w:color w:val="007BFF"/>
            <w:szCs w:val="24"/>
            <w:lang w:val="en"/>
          </w:rPr>
          <w:t>Rule 4(8)</w:t>
        </w:r>
      </w:hyperlink>
      <w:r w:rsidRPr="00844F0A">
        <w:rPr>
          <w:rFonts w:cs="Arial"/>
          <w:color w:val="000000"/>
          <w:szCs w:val="24"/>
          <w:lang w:val="en"/>
        </w:rPr>
        <w:t>;</w:t>
      </w:r>
    </w:p>
    <w:p w:rsidR="008710CB" w:rsidRPr="00844F0A" w:rsidRDefault="008710CB" w:rsidP="0077501E">
      <w:pPr>
        <w:rPr>
          <w:rFonts w:cs="Arial"/>
          <w:color w:val="000000"/>
          <w:szCs w:val="24"/>
          <w:lang w:val="en"/>
        </w:rPr>
      </w:pPr>
    </w:p>
    <w:p w:rsidR="008710CB" w:rsidRPr="00844F0A" w:rsidRDefault="008710CB" w:rsidP="008B5465">
      <w:pPr>
        <w:pStyle w:val="ListParagraph"/>
        <w:numPr>
          <w:ilvl w:val="0"/>
          <w:numId w:val="15"/>
        </w:numPr>
        <w:rPr>
          <w:rFonts w:cs="Arial"/>
          <w:color w:val="000000"/>
          <w:szCs w:val="24"/>
          <w:lang w:val="en"/>
        </w:rPr>
      </w:pPr>
      <w:r w:rsidRPr="00844F0A">
        <w:rPr>
          <w:rFonts w:cs="Arial"/>
          <w:color w:val="000000"/>
          <w:szCs w:val="24"/>
          <w:lang w:val="en"/>
        </w:rPr>
        <w:t>r</w:t>
      </w:r>
      <w:r w:rsidR="007F0AFD" w:rsidRPr="00844F0A">
        <w:rPr>
          <w:rFonts w:cs="Arial"/>
          <w:color w:val="000000"/>
          <w:szCs w:val="24"/>
          <w:lang w:val="en"/>
        </w:rPr>
        <w:t>olls may be published electronically instead of in paper form</w:t>
      </w:r>
      <w:r w:rsidRPr="00844F0A">
        <w:rPr>
          <w:rFonts w:cs="Arial"/>
          <w:color w:val="000000"/>
          <w:szCs w:val="24"/>
          <w:lang w:val="en"/>
        </w:rPr>
        <w:t>;</w:t>
      </w:r>
      <w:r w:rsidR="007F0AFD" w:rsidRPr="00844F0A">
        <w:rPr>
          <w:rFonts w:cs="Arial"/>
          <w:color w:val="000000"/>
          <w:szCs w:val="24"/>
          <w:lang w:val="en"/>
        </w:rPr>
        <w:t xml:space="preserve"> </w:t>
      </w:r>
    </w:p>
    <w:p w:rsidR="008710CB" w:rsidRPr="00844F0A" w:rsidRDefault="008710CB" w:rsidP="0077501E">
      <w:pPr>
        <w:rPr>
          <w:rFonts w:cs="Arial"/>
          <w:color w:val="000000"/>
          <w:szCs w:val="24"/>
          <w:lang w:val="en"/>
        </w:rPr>
      </w:pPr>
    </w:p>
    <w:p w:rsidR="007F0AFD" w:rsidRPr="00844F0A" w:rsidRDefault="008710CB" w:rsidP="008B5465">
      <w:pPr>
        <w:pStyle w:val="ListParagraph"/>
        <w:numPr>
          <w:ilvl w:val="0"/>
          <w:numId w:val="15"/>
        </w:numPr>
        <w:rPr>
          <w:rFonts w:cs="Arial"/>
          <w:color w:val="000000"/>
          <w:szCs w:val="24"/>
          <w:lang w:val="en"/>
        </w:rPr>
      </w:pPr>
      <w:proofErr w:type="gramStart"/>
      <w:r w:rsidRPr="00844F0A">
        <w:rPr>
          <w:rFonts w:cs="Arial"/>
          <w:color w:val="000000"/>
          <w:szCs w:val="24"/>
          <w:lang w:val="en"/>
        </w:rPr>
        <w:t>t</w:t>
      </w:r>
      <w:r w:rsidR="007F0AFD" w:rsidRPr="00844F0A">
        <w:rPr>
          <w:rFonts w:cs="Arial"/>
          <w:color w:val="000000"/>
          <w:szCs w:val="24"/>
          <w:lang w:val="en"/>
        </w:rPr>
        <w:t>he</w:t>
      </w:r>
      <w:proofErr w:type="gramEnd"/>
      <w:r w:rsidR="007F0AFD" w:rsidRPr="00844F0A">
        <w:rPr>
          <w:rFonts w:cs="Arial"/>
          <w:color w:val="000000"/>
          <w:szCs w:val="24"/>
          <w:lang w:val="en"/>
        </w:rPr>
        <w:t xml:space="preserve"> roll as published must include every name entered on the roll but </w:t>
      </w:r>
      <w:proofErr w:type="spellStart"/>
      <w:r w:rsidR="007F0AFD" w:rsidRPr="00844F0A">
        <w:rPr>
          <w:rFonts w:cs="Arial"/>
          <w:color w:val="000000"/>
          <w:szCs w:val="24"/>
          <w:lang w:val="en"/>
        </w:rPr>
        <w:t>not</w:t>
      </w:r>
      <w:proofErr w:type="spellEnd"/>
      <w:r w:rsidR="007F0AFD" w:rsidRPr="00844F0A">
        <w:rPr>
          <w:rFonts w:cs="Arial"/>
          <w:color w:val="000000"/>
          <w:szCs w:val="24"/>
          <w:lang w:val="en"/>
        </w:rPr>
        <w:t xml:space="preserve"> othe</w:t>
      </w:r>
      <w:r w:rsidRPr="00844F0A">
        <w:rPr>
          <w:rFonts w:cs="Arial"/>
          <w:color w:val="000000"/>
          <w:szCs w:val="24"/>
          <w:lang w:val="en"/>
        </w:rPr>
        <w:t>r personal data (e.g. addresses</w:t>
      </w:r>
      <w:r w:rsidR="003254B8" w:rsidRPr="00844F0A">
        <w:rPr>
          <w:rFonts w:cs="Arial"/>
          <w:color w:val="000000"/>
          <w:szCs w:val="24"/>
          <w:lang w:val="en"/>
        </w:rPr>
        <w:t xml:space="preserve">) </w:t>
      </w:r>
      <w:r w:rsidRPr="00844F0A">
        <w:rPr>
          <w:rFonts w:cs="Arial"/>
          <w:color w:val="000000"/>
          <w:szCs w:val="24"/>
          <w:lang w:val="en"/>
        </w:rPr>
        <w:t>-</w:t>
      </w:r>
      <w:r w:rsidR="007F0AFD" w:rsidRPr="00844F0A">
        <w:rPr>
          <w:rFonts w:cs="Arial"/>
          <w:color w:val="000000"/>
          <w:szCs w:val="24"/>
          <w:lang w:val="en"/>
        </w:rPr>
        <w:t xml:space="preserve"> see </w:t>
      </w:r>
      <w:hyperlink r:id="rId19" w:anchor="r5" w:history="1">
        <w:r w:rsidR="007F0AFD" w:rsidRPr="00844F0A">
          <w:rPr>
            <w:rFonts w:cs="Arial"/>
            <w:b/>
            <w:bCs/>
            <w:color w:val="007BFF"/>
            <w:szCs w:val="24"/>
            <w:lang w:val="en"/>
          </w:rPr>
          <w:t>Rule 5</w:t>
        </w:r>
      </w:hyperlink>
      <w:r w:rsidR="007F0AFD" w:rsidRPr="00844F0A">
        <w:rPr>
          <w:rFonts w:cs="Arial"/>
          <w:color w:val="000000"/>
          <w:szCs w:val="24"/>
          <w:lang w:val="en"/>
        </w:rPr>
        <w:t>.</w:t>
      </w:r>
    </w:p>
    <w:p w:rsidR="008B1B9E" w:rsidRPr="00844F0A" w:rsidRDefault="008B1B9E" w:rsidP="008B1B9E">
      <w:pPr>
        <w:rPr>
          <w:rFonts w:cs="Arial"/>
          <w:color w:val="000000"/>
          <w:szCs w:val="24"/>
          <w:lang w:val="en"/>
        </w:rPr>
      </w:pPr>
    </w:p>
    <w:p w:rsidR="00402EB9" w:rsidRDefault="00402EB9" w:rsidP="00C66271">
      <w:pPr>
        <w:outlineLvl w:val="1"/>
        <w:rPr>
          <w:rFonts w:cs="Arial"/>
          <w:b/>
          <w:color w:val="000000"/>
          <w:sz w:val="28"/>
          <w:szCs w:val="24"/>
          <w:lang w:val="en"/>
        </w:rPr>
      </w:pPr>
    </w:p>
    <w:p w:rsidR="00C66271" w:rsidRPr="00402EB9" w:rsidRDefault="00C66271" w:rsidP="00C66271">
      <w:pPr>
        <w:outlineLvl w:val="1"/>
        <w:rPr>
          <w:rFonts w:cs="Arial"/>
          <w:b/>
          <w:color w:val="000000"/>
          <w:sz w:val="28"/>
          <w:szCs w:val="24"/>
          <w:lang w:val="en"/>
        </w:rPr>
      </w:pPr>
      <w:r w:rsidRPr="00402EB9">
        <w:rPr>
          <w:rFonts w:cs="Arial"/>
          <w:b/>
          <w:color w:val="000000"/>
          <w:sz w:val="28"/>
          <w:szCs w:val="24"/>
          <w:lang w:val="en"/>
        </w:rPr>
        <w:t>PUBLICATION OF REVISED ROLL</w:t>
      </w:r>
    </w:p>
    <w:p w:rsidR="00C66271" w:rsidRPr="00C66271" w:rsidRDefault="00C66271" w:rsidP="00C66271">
      <w:pPr>
        <w:outlineLvl w:val="1"/>
        <w:rPr>
          <w:rFonts w:cs="Arial"/>
          <w:color w:val="000000"/>
          <w:szCs w:val="24"/>
          <w:lang w:val="en"/>
        </w:rPr>
      </w:pPr>
    </w:p>
    <w:p w:rsidR="00C66271" w:rsidRPr="00844F0A" w:rsidRDefault="00C66271" w:rsidP="00C66271">
      <w:pPr>
        <w:rPr>
          <w:rFonts w:cs="Arial"/>
          <w:color w:val="000000"/>
          <w:szCs w:val="24"/>
          <w:lang w:val="en"/>
        </w:rPr>
      </w:pPr>
      <w:r w:rsidRPr="00C66271">
        <w:rPr>
          <w:rFonts w:cs="Arial"/>
          <w:color w:val="000000"/>
          <w:szCs w:val="24"/>
          <w:lang w:val="en"/>
        </w:rPr>
        <w:t xml:space="preserve">After the completion of a revision of the roll of a parish under </w:t>
      </w:r>
      <w:hyperlink r:id="rId20" w:anchor="r4" w:history="1">
        <w:r w:rsidRPr="00844F0A">
          <w:rPr>
            <w:rFonts w:cs="Arial"/>
            <w:color w:val="007BFF"/>
            <w:szCs w:val="24"/>
            <w:lang w:val="en"/>
          </w:rPr>
          <w:t>Rule 4</w:t>
        </w:r>
      </w:hyperlink>
      <w:r w:rsidRPr="00C66271">
        <w:rPr>
          <w:rFonts w:cs="Arial"/>
          <w:color w:val="000000"/>
          <w:szCs w:val="24"/>
          <w:lang w:val="en"/>
        </w:rPr>
        <w:t>, the PCC must</w:t>
      </w:r>
      <w:r w:rsidRPr="00844F0A">
        <w:rPr>
          <w:rFonts w:cs="Arial"/>
          <w:color w:val="000000"/>
          <w:szCs w:val="24"/>
          <w:lang w:val="en"/>
        </w:rPr>
        <w:t>:</w:t>
      </w:r>
      <w:r w:rsidRPr="00C66271">
        <w:rPr>
          <w:rFonts w:cs="Arial"/>
          <w:color w:val="000000"/>
          <w:szCs w:val="24"/>
          <w:lang w:val="en"/>
        </w:rPr>
        <w:t>–</w:t>
      </w:r>
    </w:p>
    <w:p w:rsidR="00C66271" w:rsidRPr="00844F0A" w:rsidRDefault="00C66271" w:rsidP="00C66271">
      <w:pPr>
        <w:rPr>
          <w:rFonts w:cs="Arial"/>
          <w:color w:val="000000"/>
          <w:szCs w:val="24"/>
          <w:lang w:val="en"/>
        </w:rPr>
      </w:pPr>
    </w:p>
    <w:p w:rsidR="00C66271" w:rsidRPr="00844F0A" w:rsidRDefault="00C66271" w:rsidP="00C66271">
      <w:pPr>
        <w:pStyle w:val="ListParagraph"/>
        <w:numPr>
          <w:ilvl w:val="0"/>
          <w:numId w:val="20"/>
        </w:numPr>
        <w:rPr>
          <w:rFonts w:cs="Arial"/>
          <w:color w:val="000000"/>
          <w:szCs w:val="24"/>
          <w:lang w:val="en"/>
        </w:rPr>
      </w:pPr>
      <w:r w:rsidRPr="00844F0A">
        <w:rPr>
          <w:rFonts w:cs="Arial"/>
          <w:color w:val="000000"/>
          <w:szCs w:val="24"/>
          <w:lang w:val="en"/>
        </w:rPr>
        <w:t>publish the roll in such form (whether electronic or otherwise) as it decides;</w:t>
      </w:r>
    </w:p>
    <w:p w:rsidR="00C66271" w:rsidRPr="00844F0A" w:rsidRDefault="00C66271" w:rsidP="00C66271">
      <w:pPr>
        <w:rPr>
          <w:rFonts w:cs="Arial"/>
          <w:color w:val="000000"/>
          <w:szCs w:val="24"/>
          <w:lang w:val="en"/>
        </w:rPr>
      </w:pPr>
    </w:p>
    <w:p w:rsidR="00C66271" w:rsidRPr="00844F0A" w:rsidRDefault="00C66271" w:rsidP="00C66271">
      <w:pPr>
        <w:pStyle w:val="ListParagraph"/>
        <w:numPr>
          <w:ilvl w:val="0"/>
          <w:numId w:val="20"/>
        </w:numPr>
        <w:rPr>
          <w:rFonts w:cs="Arial"/>
          <w:color w:val="000000"/>
          <w:szCs w:val="24"/>
          <w:lang w:val="en"/>
        </w:rPr>
      </w:pPr>
      <w:r w:rsidRPr="00844F0A">
        <w:rPr>
          <w:rFonts w:cs="Arial"/>
          <w:color w:val="000000"/>
          <w:szCs w:val="24"/>
          <w:lang w:val="en"/>
        </w:rPr>
        <w:t>make a copy of the roll available for inspection, on a reasonable request being made;</w:t>
      </w:r>
    </w:p>
    <w:p w:rsidR="00C66271" w:rsidRPr="00844F0A" w:rsidRDefault="00C66271" w:rsidP="00C66271">
      <w:pPr>
        <w:pStyle w:val="ListParagraph"/>
        <w:ind w:left="780"/>
        <w:rPr>
          <w:rFonts w:cs="Arial"/>
          <w:color w:val="000000"/>
          <w:szCs w:val="24"/>
          <w:lang w:val="en"/>
        </w:rPr>
      </w:pPr>
    </w:p>
    <w:p w:rsidR="00C66271" w:rsidRPr="00844F0A" w:rsidRDefault="00C66271" w:rsidP="00C66271">
      <w:pPr>
        <w:pStyle w:val="ListParagraph"/>
        <w:numPr>
          <w:ilvl w:val="0"/>
          <w:numId w:val="20"/>
        </w:numPr>
        <w:rPr>
          <w:rFonts w:cs="Arial"/>
          <w:color w:val="000000"/>
          <w:szCs w:val="24"/>
          <w:lang w:val="en"/>
        </w:rPr>
      </w:pPr>
      <w:r w:rsidRPr="00844F0A">
        <w:rPr>
          <w:rFonts w:cs="Arial"/>
          <w:color w:val="000000"/>
          <w:szCs w:val="24"/>
          <w:lang w:val="en"/>
        </w:rPr>
        <w:t>the period for which the revised roll is published under paragraph (1)(a) must be at least 14 days;</w:t>
      </w:r>
    </w:p>
    <w:p w:rsidR="00C66271" w:rsidRPr="00C66271" w:rsidRDefault="00C66271" w:rsidP="00C66271">
      <w:pPr>
        <w:rPr>
          <w:rFonts w:cs="Arial"/>
          <w:color w:val="000000"/>
          <w:szCs w:val="24"/>
          <w:lang w:val="en"/>
        </w:rPr>
      </w:pPr>
    </w:p>
    <w:p w:rsidR="00C66271" w:rsidRPr="00844F0A" w:rsidRDefault="00C66271" w:rsidP="00C66271">
      <w:pPr>
        <w:pStyle w:val="ListParagraph"/>
        <w:numPr>
          <w:ilvl w:val="0"/>
          <w:numId w:val="20"/>
        </w:numPr>
        <w:rPr>
          <w:rFonts w:cs="Arial"/>
          <w:color w:val="000000"/>
          <w:szCs w:val="24"/>
          <w:lang w:val="en"/>
        </w:rPr>
      </w:pPr>
      <w:r w:rsidRPr="00844F0A">
        <w:rPr>
          <w:rFonts w:cs="Arial"/>
          <w:color w:val="000000"/>
          <w:szCs w:val="24"/>
          <w:lang w:val="en"/>
        </w:rPr>
        <w:t>the roll as published, and the copy made available for inspection, must include every name entered on the roll but no other personal data;</w:t>
      </w:r>
    </w:p>
    <w:p w:rsidR="00C66271" w:rsidRPr="00844F0A" w:rsidRDefault="00C66271" w:rsidP="00C66271">
      <w:pPr>
        <w:rPr>
          <w:rFonts w:cs="Arial"/>
          <w:color w:val="000000"/>
          <w:szCs w:val="24"/>
          <w:lang w:val="en"/>
        </w:rPr>
      </w:pPr>
    </w:p>
    <w:p w:rsidR="00C66271" w:rsidRPr="00C66271" w:rsidRDefault="00C66271" w:rsidP="00C66271">
      <w:pPr>
        <w:rPr>
          <w:rFonts w:cs="Arial"/>
          <w:color w:val="000000"/>
          <w:szCs w:val="24"/>
          <w:lang w:val="en"/>
        </w:rPr>
      </w:pPr>
      <w:r w:rsidRPr="00844F0A">
        <w:rPr>
          <w:rFonts w:cs="Arial"/>
          <w:color w:val="000000"/>
          <w:szCs w:val="24"/>
          <w:lang w:val="en"/>
        </w:rPr>
        <w:t>A</w:t>
      </w:r>
      <w:r w:rsidRPr="00C66271">
        <w:rPr>
          <w:rFonts w:cs="Arial"/>
          <w:color w:val="000000"/>
          <w:szCs w:val="24"/>
          <w:lang w:val="en"/>
        </w:rPr>
        <w:t xml:space="preserve"> name may not be added to or removed from the roll between the completion of the revision of the roll and the conclusion of the annual parochial church meeting, except in so far as is necessary</w:t>
      </w:r>
      <w:r w:rsidRPr="00844F0A">
        <w:rPr>
          <w:rFonts w:cs="Arial"/>
          <w:color w:val="000000"/>
          <w:szCs w:val="24"/>
          <w:lang w:val="en"/>
        </w:rPr>
        <w:t>:</w:t>
      </w:r>
      <w:r w:rsidRPr="00C66271">
        <w:rPr>
          <w:rFonts w:cs="Arial"/>
          <w:color w:val="000000"/>
          <w:szCs w:val="24"/>
          <w:lang w:val="en"/>
        </w:rPr>
        <w:t>–</w:t>
      </w:r>
    </w:p>
    <w:p w:rsidR="00C66271" w:rsidRPr="00844F0A" w:rsidRDefault="00C66271" w:rsidP="00C66271">
      <w:pPr>
        <w:rPr>
          <w:rFonts w:cs="Arial"/>
          <w:color w:val="000000"/>
          <w:szCs w:val="24"/>
          <w:lang w:val="en"/>
        </w:rPr>
      </w:pPr>
    </w:p>
    <w:p w:rsidR="00C66271" w:rsidRPr="00844F0A" w:rsidRDefault="00C66271" w:rsidP="00C66271">
      <w:pPr>
        <w:pStyle w:val="ListParagraph"/>
        <w:numPr>
          <w:ilvl w:val="0"/>
          <w:numId w:val="21"/>
        </w:numPr>
        <w:rPr>
          <w:rFonts w:cs="Arial"/>
          <w:color w:val="000000"/>
          <w:szCs w:val="24"/>
          <w:lang w:val="en"/>
        </w:rPr>
      </w:pPr>
      <w:r w:rsidRPr="00844F0A">
        <w:rPr>
          <w:rFonts w:cs="Arial"/>
          <w:color w:val="000000"/>
          <w:szCs w:val="24"/>
          <w:lang w:val="en"/>
        </w:rPr>
        <w:t>to correct an omission or other error, or</w:t>
      </w:r>
    </w:p>
    <w:p w:rsidR="00C66271" w:rsidRPr="00C66271" w:rsidRDefault="00C66271" w:rsidP="00C66271">
      <w:pPr>
        <w:rPr>
          <w:rFonts w:cs="Arial"/>
          <w:color w:val="000000"/>
          <w:szCs w:val="24"/>
          <w:lang w:val="en"/>
        </w:rPr>
      </w:pPr>
    </w:p>
    <w:p w:rsidR="00C66271" w:rsidRPr="00844F0A" w:rsidRDefault="00C66271" w:rsidP="00C66271">
      <w:pPr>
        <w:pStyle w:val="ListParagraph"/>
        <w:numPr>
          <w:ilvl w:val="0"/>
          <w:numId w:val="21"/>
        </w:numPr>
        <w:rPr>
          <w:rFonts w:cs="Arial"/>
          <w:color w:val="000000"/>
          <w:szCs w:val="24"/>
          <w:lang w:val="en"/>
        </w:rPr>
      </w:pPr>
      <w:proofErr w:type="gramStart"/>
      <w:r w:rsidRPr="00844F0A">
        <w:rPr>
          <w:rFonts w:cs="Arial"/>
          <w:color w:val="000000"/>
          <w:szCs w:val="24"/>
          <w:lang w:val="en"/>
        </w:rPr>
        <w:t>for</w:t>
      </w:r>
      <w:proofErr w:type="gramEnd"/>
      <w:r w:rsidRPr="00844F0A">
        <w:rPr>
          <w:rFonts w:cs="Arial"/>
          <w:color w:val="000000"/>
          <w:szCs w:val="24"/>
          <w:lang w:val="en"/>
        </w:rPr>
        <w:t xml:space="preserve"> complying with </w:t>
      </w:r>
      <w:hyperlink r:id="rId21" w:anchor="r1_2b" w:history="1">
        <w:r w:rsidRPr="00844F0A">
          <w:rPr>
            <w:rFonts w:cs="Arial"/>
            <w:color w:val="007BFF"/>
            <w:szCs w:val="24"/>
            <w:lang w:val="en"/>
          </w:rPr>
          <w:t>Rule 1(2)(b)</w:t>
        </w:r>
      </w:hyperlink>
      <w:r w:rsidRPr="00844F0A">
        <w:rPr>
          <w:rFonts w:cs="Arial"/>
          <w:color w:val="000000"/>
          <w:szCs w:val="24"/>
          <w:lang w:val="en"/>
        </w:rPr>
        <w:t xml:space="preserve"> and </w:t>
      </w:r>
      <w:hyperlink r:id="rId22" w:anchor="r7" w:history="1">
        <w:r w:rsidRPr="00844F0A">
          <w:rPr>
            <w:rFonts w:cs="Arial"/>
            <w:color w:val="007BFF"/>
            <w:szCs w:val="24"/>
            <w:lang w:val="en"/>
          </w:rPr>
          <w:t>(7)</w:t>
        </w:r>
      </w:hyperlink>
      <w:r w:rsidRPr="00844F0A">
        <w:rPr>
          <w:rFonts w:cs="Arial"/>
          <w:color w:val="000000"/>
          <w:szCs w:val="24"/>
          <w:lang w:val="en"/>
        </w:rPr>
        <w:t xml:space="preserve"> (persons becoming 16).</w:t>
      </w:r>
    </w:p>
    <w:p w:rsidR="00C66271" w:rsidRDefault="00C66271" w:rsidP="003254B8">
      <w:pPr>
        <w:outlineLvl w:val="1"/>
        <w:rPr>
          <w:rFonts w:cs="Arial"/>
          <w:b/>
          <w:color w:val="000000"/>
          <w:szCs w:val="24"/>
          <w:lang w:val="en"/>
        </w:rPr>
      </w:pPr>
    </w:p>
    <w:p w:rsidR="00402EB9" w:rsidRDefault="00402EB9" w:rsidP="003254B8">
      <w:pPr>
        <w:outlineLvl w:val="1"/>
        <w:rPr>
          <w:rFonts w:cs="Arial"/>
          <w:b/>
          <w:color w:val="000000"/>
          <w:szCs w:val="24"/>
          <w:lang w:val="en"/>
        </w:rPr>
      </w:pPr>
    </w:p>
    <w:p w:rsidR="00402EB9" w:rsidRPr="00844F0A" w:rsidRDefault="00402EB9" w:rsidP="003254B8">
      <w:pPr>
        <w:outlineLvl w:val="1"/>
        <w:rPr>
          <w:rFonts w:cs="Arial"/>
          <w:b/>
          <w:color w:val="000000"/>
          <w:szCs w:val="24"/>
          <w:lang w:val="en"/>
        </w:rPr>
      </w:pPr>
    </w:p>
    <w:p w:rsidR="003254B8" w:rsidRPr="003254B8" w:rsidRDefault="003254B8" w:rsidP="003254B8">
      <w:pPr>
        <w:outlineLvl w:val="1"/>
        <w:rPr>
          <w:rFonts w:cs="Arial"/>
          <w:b/>
          <w:color w:val="000000"/>
          <w:szCs w:val="24"/>
          <w:lang w:val="en"/>
        </w:rPr>
      </w:pPr>
      <w:r w:rsidRPr="00844F0A">
        <w:rPr>
          <w:rFonts w:cs="Arial"/>
          <w:b/>
          <w:color w:val="000000"/>
          <w:szCs w:val="24"/>
          <w:lang w:val="en"/>
        </w:rPr>
        <w:lastRenderedPageBreak/>
        <w:t>ELECTRONIC COMMUNICATION</w:t>
      </w:r>
    </w:p>
    <w:p w:rsidR="003254B8" w:rsidRPr="00844F0A" w:rsidRDefault="003254B8" w:rsidP="003254B8">
      <w:pPr>
        <w:rPr>
          <w:rFonts w:cs="Arial"/>
          <w:color w:val="000000"/>
          <w:szCs w:val="24"/>
          <w:lang w:val="en"/>
        </w:rPr>
      </w:pPr>
    </w:p>
    <w:p w:rsidR="003254B8" w:rsidRPr="00844F0A" w:rsidRDefault="003254B8" w:rsidP="003254B8">
      <w:pPr>
        <w:rPr>
          <w:rFonts w:cs="Arial"/>
          <w:color w:val="000000"/>
          <w:szCs w:val="24"/>
          <w:lang w:val="en"/>
        </w:rPr>
      </w:pPr>
      <w:r w:rsidRPr="003254B8">
        <w:rPr>
          <w:rFonts w:cs="Arial"/>
          <w:color w:val="000000"/>
          <w:szCs w:val="24"/>
          <w:lang w:val="en"/>
        </w:rPr>
        <w:t>The Rules now make comprehensive provision for th</w:t>
      </w:r>
      <w:r w:rsidRPr="00844F0A">
        <w:rPr>
          <w:rFonts w:cs="Arial"/>
          <w:color w:val="000000"/>
          <w:szCs w:val="24"/>
          <w:lang w:val="en"/>
        </w:rPr>
        <w:t xml:space="preserve">e use of communication by email - </w:t>
      </w:r>
      <w:r w:rsidRPr="003254B8">
        <w:rPr>
          <w:rFonts w:cs="Arial"/>
          <w:color w:val="000000"/>
          <w:szCs w:val="24"/>
          <w:lang w:val="en"/>
        </w:rPr>
        <w:t xml:space="preserve">see </w:t>
      </w:r>
      <w:hyperlink r:id="rId23" w:anchor="r76" w:history="1">
        <w:r w:rsidRPr="00844F0A">
          <w:rPr>
            <w:rFonts w:cs="Arial"/>
            <w:b/>
            <w:bCs/>
            <w:color w:val="007BFF"/>
            <w:szCs w:val="24"/>
            <w:lang w:val="en"/>
          </w:rPr>
          <w:t>Rule 76</w:t>
        </w:r>
      </w:hyperlink>
      <w:r w:rsidRPr="00844F0A">
        <w:rPr>
          <w:rFonts w:cs="Arial"/>
          <w:color w:val="000000"/>
          <w:szCs w:val="24"/>
          <w:lang w:val="en"/>
        </w:rPr>
        <w:t>:-</w:t>
      </w:r>
      <w:r w:rsidRPr="003254B8">
        <w:rPr>
          <w:rFonts w:cs="Arial"/>
          <w:color w:val="000000"/>
          <w:szCs w:val="24"/>
          <w:lang w:val="en"/>
        </w:rPr>
        <w:t xml:space="preserve"> </w:t>
      </w:r>
    </w:p>
    <w:p w:rsidR="008B5465" w:rsidRPr="00844F0A" w:rsidRDefault="008B5465" w:rsidP="003254B8">
      <w:pPr>
        <w:rPr>
          <w:rFonts w:cs="Arial"/>
          <w:color w:val="000000"/>
          <w:szCs w:val="24"/>
          <w:lang w:val="en"/>
        </w:rPr>
      </w:pPr>
    </w:p>
    <w:p w:rsidR="003254B8" w:rsidRPr="00844F0A" w:rsidRDefault="003254B8" w:rsidP="008B5465">
      <w:pPr>
        <w:pStyle w:val="ListParagraph"/>
        <w:numPr>
          <w:ilvl w:val="0"/>
          <w:numId w:val="16"/>
        </w:numPr>
        <w:rPr>
          <w:rFonts w:cs="Arial"/>
          <w:color w:val="000000"/>
          <w:szCs w:val="24"/>
          <w:lang w:val="en"/>
        </w:rPr>
      </w:pPr>
      <w:r w:rsidRPr="00844F0A">
        <w:rPr>
          <w:rFonts w:cs="Arial"/>
          <w:color w:val="000000"/>
          <w:szCs w:val="24"/>
          <w:lang w:val="en"/>
        </w:rPr>
        <w:t>providing an email address is optional; but if one is provided, any communication under the Rules ma</w:t>
      </w:r>
      <w:r w:rsidR="008B5465" w:rsidRPr="00844F0A">
        <w:rPr>
          <w:rFonts w:cs="Arial"/>
          <w:color w:val="000000"/>
          <w:szCs w:val="24"/>
          <w:lang w:val="en"/>
        </w:rPr>
        <w:t>y be sent to that email address;</w:t>
      </w:r>
      <w:r w:rsidRPr="00844F0A">
        <w:rPr>
          <w:rFonts w:cs="Arial"/>
          <w:color w:val="000000"/>
          <w:szCs w:val="24"/>
          <w:lang w:val="en"/>
        </w:rPr>
        <w:t xml:space="preserve"> </w:t>
      </w:r>
    </w:p>
    <w:p w:rsidR="003254B8" w:rsidRPr="00844F0A" w:rsidRDefault="003254B8" w:rsidP="003254B8">
      <w:pPr>
        <w:rPr>
          <w:rFonts w:cs="Arial"/>
          <w:color w:val="000000"/>
          <w:szCs w:val="24"/>
          <w:lang w:val="en"/>
        </w:rPr>
      </w:pPr>
    </w:p>
    <w:p w:rsidR="003254B8" w:rsidRPr="00844F0A" w:rsidRDefault="003254B8" w:rsidP="008B5465">
      <w:pPr>
        <w:pStyle w:val="ListParagraph"/>
        <w:numPr>
          <w:ilvl w:val="0"/>
          <w:numId w:val="16"/>
        </w:numPr>
        <w:rPr>
          <w:rFonts w:cs="Arial"/>
          <w:color w:val="000000"/>
          <w:szCs w:val="24"/>
          <w:lang w:val="en"/>
        </w:rPr>
      </w:pPr>
      <w:r w:rsidRPr="00844F0A">
        <w:rPr>
          <w:rFonts w:cs="Arial"/>
          <w:color w:val="000000"/>
          <w:szCs w:val="24"/>
          <w:lang w:val="en"/>
        </w:rPr>
        <w:t>an email will satisfy any requirements in the Rules for a</w:t>
      </w:r>
      <w:r w:rsidR="008B5465" w:rsidRPr="00844F0A">
        <w:rPr>
          <w:rFonts w:cs="Arial"/>
          <w:color w:val="000000"/>
          <w:szCs w:val="24"/>
          <w:lang w:val="en"/>
        </w:rPr>
        <w:t xml:space="preserve"> communication to be in writing;</w:t>
      </w:r>
      <w:r w:rsidRPr="00844F0A">
        <w:rPr>
          <w:rFonts w:cs="Arial"/>
          <w:color w:val="000000"/>
          <w:szCs w:val="24"/>
          <w:lang w:val="en"/>
        </w:rPr>
        <w:t xml:space="preserve"> </w:t>
      </w:r>
    </w:p>
    <w:p w:rsidR="003254B8" w:rsidRPr="00844F0A" w:rsidRDefault="003254B8" w:rsidP="003254B8">
      <w:pPr>
        <w:rPr>
          <w:rFonts w:cs="Arial"/>
          <w:color w:val="000000"/>
          <w:szCs w:val="24"/>
          <w:lang w:val="en"/>
        </w:rPr>
      </w:pPr>
    </w:p>
    <w:p w:rsidR="003254B8" w:rsidRPr="00844F0A" w:rsidRDefault="003254B8" w:rsidP="008B5465">
      <w:pPr>
        <w:pStyle w:val="ListParagraph"/>
        <w:numPr>
          <w:ilvl w:val="0"/>
          <w:numId w:val="16"/>
        </w:numPr>
        <w:rPr>
          <w:rFonts w:cs="Arial"/>
          <w:color w:val="000000"/>
          <w:szCs w:val="24"/>
          <w:lang w:val="en"/>
        </w:rPr>
      </w:pPr>
      <w:proofErr w:type="gramStart"/>
      <w:r w:rsidRPr="00844F0A">
        <w:rPr>
          <w:rFonts w:cs="Arial"/>
          <w:color w:val="000000"/>
          <w:szCs w:val="24"/>
          <w:lang w:val="en"/>
        </w:rPr>
        <w:t>where</w:t>
      </w:r>
      <w:proofErr w:type="gramEnd"/>
      <w:r w:rsidRPr="00844F0A">
        <w:rPr>
          <w:rFonts w:cs="Arial"/>
          <w:color w:val="000000"/>
          <w:szCs w:val="24"/>
          <w:lang w:val="en"/>
        </w:rPr>
        <w:t xml:space="preserve"> in the past there was an obligation to pass on addresses (e.g. by the PCC secretary to the secretary of the deanery synod), any email address given by a person must also be passed on.</w:t>
      </w:r>
    </w:p>
    <w:p w:rsidR="003254B8" w:rsidRDefault="003254B8" w:rsidP="003254B8">
      <w:pPr>
        <w:rPr>
          <w:rFonts w:cs="Arial"/>
          <w:color w:val="000000"/>
          <w:szCs w:val="24"/>
          <w:lang w:val="en"/>
        </w:rPr>
      </w:pPr>
    </w:p>
    <w:p w:rsidR="00402EB9" w:rsidRPr="00844F0A" w:rsidRDefault="00402EB9" w:rsidP="003254B8">
      <w:pPr>
        <w:rPr>
          <w:rFonts w:cs="Arial"/>
          <w:color w:val="000000"/>
          <w:szCs w:val="24"/>
          <w:lang w:val="en"/>
        </w:rPr>
      </w:pPr>
    </w:p>
    <w:p w:rsidR="003254B8" w:rsidRPr="00844F0A" w:rsidRDefault="003254B8" w:rsidP="003254B8">
      <w:pPr>
        <w:outlineLvl w:val="1"/>
        <w:rPr>
          <w:rFonts w:cs="Arial"/>
          <w:b/>
          <w:color w:val="000000"/>
          <w:szCs w:val="24"/>
          <w:lang w:val="en"/>
        </w:rPr>
      </w:pPr>
      <w:r w:rsidRPr="00844F0A">
        <w:rPr>
          <w:rFonts w:cs="Arial"/>
          <w:b/>
          <w:color w:val="000000"/>
          <w:szCs w:val="24"/>
          <w:lang w:val="en"/>
        </w:rPr>
        <w:t>DATA PROTECTION</w:t>
      </w:r>
    </w:p>
    <w:p w:rsidR="003254B8" w:rsidRPr="003254B8" w:rsidRDefault="003254B8" w:rsidP="003254B8">
      <w:pPr>
        <w:outlineLvl w:val="1"/>
        <w:rPr>
          <w:rFonts w:cs="Arial"/>
          <w:color w:val="000000"/>
          <w:szCs w:val="24"/>
          <w:lang w:val="en"/>
        </w:rPr>
      </w:pPr>
    </w:p>
    <w:p w:rsidR="003254B8" w:rsidRPr="00844F0A" w:rsidRDefault="003254B8" w:rsidP="003254B8">
      <w:pPr>
        <w:rPr>
          <w:rFonts w:cs="Arial"/>
          <w:color w:val="000000"/>
          <w:szCs w:val="24"/>
          <w:lang w:val="en"/>
        </w:rPr>
      </w:pPr>
      <w:r w:rsidRPr="003254B8">
        <w:rPr>
          <w:rFonts w:cs="Arial"/>
          <w:color w:val="000000"/>
          <w:szCs w:val="24"/>
          <w:lang w:val="en"/>
        </w:rPr>
        <w:t>The Rules take account of recent changes to the law contained in the General Data Protection Regulation a</w:t>
      </w:r>
      <w:r w:rsidR="008B5465" w:rsidRPr="00844F0A">
        <w:rPr>
          <w:rFonts w:cs="Arial"/>
          <w:color w:val="000000"/>
          <w:szCs w:val="24"/>
          <w:lang w:val="en"/>
        </w:rPr>
        <w:t>nd the Data Protection Act 2018</w:t>
      </w:r>
      <w:r w:rsidR="00C66271" w:rsidRPr="00844F0A">
        <w:rPr>
          <w:rFonts w:cs="Arial"/>
          <w:color w:val="000000"/>
          <w:szCs w:val="24"/>
          <w:lang w:val="en"/>
        </w:rPr>
        <w:t>:-</w:t>
      </w:r>
      <w:r w:rsidRPr="003254B8">
        <w:rPr>
          <w:rFonts w:cs="Arial"/>
          <w:color w:val="000000"/>
          <w:szCs w:val="24"/>
          <w:lang w:val="en"/>
        </w:rPr>
        <w:t xml:space="preserve"> </w:t>
      </w:r>
    </w:p>
    <w:p w:rsidR="003254B8" w:rsidRPr="00844F0A" w:rsidRDefault="003254B8" w:rsidP="003254B8">
      <w:pPr>
        <w:rPr>
          <w:rFonts w:cs="Arial"/>
          <w:color w:val="000000"/>
          <w:szCs w:val="24"/>
          <w:lang w:val="en"/>
        </w:rPr>
      </w:pPr>
    </w:p>
    <w:p w:rsidR="003254B8" w:rsidRPr="00844F0A" w:rsidRDefault="008B5465" w:rsidP="008B5465">
      <w:pPr>
        <w:pStyle w:val="ListParagraph"/>
        <w:numPr>
          <w:ilvl w:val="0"/>
          <w:numId w:val="17"/>
        </w:numPr>
        <w:rPr>
          <w:rFonts w:cs="Arial"/>
          <w:color w:val="000000"/>
          <w:szCs w:val="24"/>
          <w:lang w:val="en"/>
        </w:rPr>
      </w:pPr>
      <w:r w:rsidRPr="00844F0A">
        <w:rPr>
          <w:rFonts w:cs="Arial"/>
          <w:color w:val="000000"/>
          <w:szCs w:val="24"/>
          <w:lang w:val="en"/>
        </w:rPr>
        <w:t>t</w:t>
      </w:r>
      <w:r w:rsidR="003254B8" w:rsidRPr="00844F0A">
        <w:rPr>
          <w:rFonts w:cs="Arial"/>
          <w:color w:val="000000"/>
          <w:szCs w:val="24"/>
          <w:lang w:val="en"/>
        </w:rPr>
        <w:t>he Rules have been designed to avoid any need to obtain consent from individuals for processing their personal dat</w:t>
      </w:r>
      <w:r w:rsidR="00E4260E" w:rsidRPr="00844F0A">
        <w:rPr>
          <w:rFonts w:cs="Arial"/>
          <w:color w:val="000000"/>
          <w:szCs w:val="24"/>
          <w:lang w:val="en"/>
        </w:rPr>
        <w:t>a for the purposes of t</w:t>
      </w:r>
      <w:r w:rsidRPr="00844F0A">
        <w:rPr>
          <w:rFonts w:cs="Arial"/>
          <w:color w:val="000000"/>
          <w:szCs w:val="24"/>
          <w:lang w:val="en"/>
        </w:rPr>
        <w:t>he Rules</w:t>
      </w:r>
      <w:r w:rsidR="00A16484">
        <w:rPr>
          <w:rFonts w:cs="Arial"/>
          <w:color w:val="000000"/>
          <w:szCs w:val="24"/>
          <w:lang w:val="en"/>
        </w:rPr>
        <w:t>;</w:t>
      </w:r>
      <w:bookmarkStart w:id="0" w:name="_GoBack"/>
      <w:bookmarkEnd w:id="0"/>
      <w:r w:rsidR="003254B8" w:rsidRPr="00844F0A">
        <w:rPr>
          <w:rFonts w:cs="Arial"/>
          <w:color w:val="000000"/>
          <w:szCs w:val="24"/>
          <w:lang w:val="en"/>
        </w:rPr>
        <w:t xml:space="preserve"> </w:t>
      </w:r>
    </w:p>
    <w:p w:rsidR="003254B8" w:rsidRPr="00844F0A" w:rsidRDefault="003254B8" w:rsidP="003254B8">
      <w:pPr>
        <w:rPr>
          <w:rFonts w:cs="Arial"/>
          <w:color w:val="000000"/>
          <w:szCs w:val="24"/>
          <w:lang w:val="en"/>
        </w:rPr>
      </w:pPr>
    </w:p>
    <w:p w:rsidR="003254B8" w:rsidRPr="00844F0A" w:rsidRDefault="008B5465" w:rsidP="008B5465">
      <w:pPr>
        <w:pStyle w:val="ListParagraph"/>
        <w:numPr>
          <w:ilvl w:val="0"/>
          <w:numId w:val="17"/>
        </w:numPr>
        <w:rPr>
          <w:rFonts w:cs="Arial"/>
          <w:color w:val="000000"/>
          <w:szCs w:val="24"/>
          <w:lang w:val="en"/>
        </w:rPr>
      </w:pPr>
      <w:r w:rsidRPr="00844F0A">
        <w:rPr>
          <w:rFonts w:cs="Arial"/>
          <w:color w:val="000000"/>
          <w:szCs w:val="24"/>
          <w:lang w:val="en"/>
        </w:rPr>
        <w:t>i</w:t>
      </w:r>
      <w:r w:rsidR="003254B8" w:rsidRPr="00844F0A">
        <w:rPr>
          <w:rFonts w:cs="Arial"/>
          <w:color w:val="000000"/>
          <w:szCs w:val="24"/>
          <w:lang w:val="en"/>
        </w:rPr>
        <w:t xml:space="preserve">nstead, personal data can be processed in the ways required by the Rules on the basis:- </w:t>
      </w:r>
    </w:p>
    <w:p w:rsidR="008B5465" w:rsidRPr="00844F0A" w:rsidRDefault="008B5465" w:rsidP="003254B8">
      <w:pPr>
        <w:rPr>
          <w:rFonts w:cs="Arial"/>
          <w:color w:val="000000"/>
          <w:szCs w:val="24"/>
          <w:lang w:val="en"/>
        </w:rPr>
      </w:pPr>
    </w:p>
    <w:p w:rsidR="003254B8" w:rsidRPr="00844F0A" w:rsidRDefault="003254B8" w:rsidP="008B5465">
      <w:pPr>
        <w:pStyle w:val="ListParagraph"/>
        <w:numPr>
          <w:ilvl w:val="0"/>
          <w:numId w:val="13"/>
        </w:numPr>
        <w:ind w:hanging="371"/>
        <w:rPr>
          <w:rFonts w:cs="Arial"/>
          <w:color w:val="000000"/>
          <w:szCs w:val="24"/>
          <w:lang w:val="en"/>
        </w:rPr>
      </w:pPr>
      <w:r w:rsidRPr="00844F0A">
        <w:rPr>
          <w:rFonts w:cs="Arial"/>
          <w:color w:val="000000"/>
          <w:szCs w:val="24"/>
          <w:lang w:val="en"/>
        </w:rPr>
        <w:t xml:space="preserve">that doing so ‘is necessary for compliance with a legal obligation’ (as the Rules have the force of law); </w:t>
      </w:r>
    </w:p>
    <w:p w:rsidR="003254B8" w:rsidRPr="00844F0A" w:rsidRDefault="003254B8" w:rsidP="003254B8">
      <w:pPr>
        <w:ind w:left="360"/>
        <w:rPr>
          <w:rFonts w:cs="Arial"/>
          <w:color w:val="000000"/>
          <w:szCs w:val="24"/>
          <w:lang w:val="en"/>
        </w:rPr>
      </w:pPr>
      <w:proofErr w:type="gramStart"/>
      <w:r w:rsidRPr="00844F0A">
        <w:rPr>
          <w:rFonts w:cs="Arial"/>
          <w:color w:val="000000"/>
          <w:szCs w:val="24"/>
          <w:lang w:val="en"/>
        </w:rPr>
        <w:t>and</w:t>
      </w:r>
      <w:proofErr w:type="gramEnd"/>
    </w:p>
    <w:p w:rsidR="003254B8" w:rsidRPr="00844F0A" w:rsidRDefault="003254B8" w:rsidP="008B5465">
      <w:pPr>
        <w:pStyle w:val="ListParagraph"/>
        <w:numPr>
          <w:ilvl w:val="0"/>
          <w:numId w:val="13"/>
        </w:numPr>
        <w:ind w:hanging="371"/>
        <w:rPr>
          <w:rFonts w:cs="Arial"/>
          <w:color w:val="000000"/>
          <w:szCs w:val="24"/>
          <w:lang w:val="en"/>
        </w:rPr>
      </w:pPr>
      <w:r w:rsidRPr="00844F0A">
        <w:rPr>
          <w:rFonts w:cs="Arial"/>
          <w:color w:val="000000"/>
          <w:szCs w:val="24"/>
          <w:lang w:val="en"/>
        </w:rPr>
        <w:t>so far as data includes ‘special category personal data’ because it reveals a person’s religious beliefs, that the processing is carried out internally in the course of the Church of England’s legitimate activities</w:t>
      </w:r>
      <w:r w:rsidR="008B5465" w:rsidRPr="00844F0A">
        <w:rPr>
          <w:rFonts w:cs="Arial"/>
          <w:color w:val="000000"/>
          <w:szCs w:val="24"/>
          <w:lang w:val="en"/>
        </w:rPr>
        <w:t>;</w:t>
      </w:r>
      <w:r w:rsidRPr="00844F0A">
        <w:rPr>
          <w:rFonts w:cs="Arial"/>
          <w:color w:val="000000"/>
          <w:szCs w:val="24"/>
          <w:lang w:val="en"/>
        </w:rPr>
        <w:t xml:space="preserve"> </w:t>
      </w:r>
    </w:p>
    <w:p w:rsidR="003254B8" w:rsidRPr="00844F0A" w:rsidRDefault="003254B8" w:rsidP="003254B8">
      <w:pPr>
        <w:rPr>
          <w:rFonts w:cs="Arial"/>
          <w:color w:val="000000"/>
          <w:szCs w:val="24"/>
          <w:lang w:val="en"/>
        </w:rPr>
      </w:pPr>
    </w:p>
    <w:p w:rsidR="003254B8" w:rsidRPr="00844F0A" w:rsidRDefault="008B5465" w:rsidP="008B5465">
      <w:pPr>
        <w:pStyle w:val="ListParagraph"/>
        <w:numPr>
          <w:ilvl w:val="0"/>
          <w:numId w:val="18"/>
        </w:numPr>
        <w:rPr>
          <w:rFonts w:cs="Arial"/>
          <w:color w:val="000000"/>
          <w:szCs w:val="24"/>
          <w:lang w:val="en"/>
        </w:rPr>
      </w:pPr>
      <w:r w:rsidRPr="00844F0A">
        <w:rPr>
          <w:rFonts w:cs="Arial"/>
          <w:color w:val="000000"/>
          <w:szCs w:val="24"/>
          <w:lang w:val="en"/>
        </w:rPr>
        <w:t>p</w:t>
      </w:r>
      <w:r w:rsidR="003254B8" w:rsidRPr="00844F0A">
        <w:rPr>
          <w:rFonts w:cs="Arial"/>
          <w:color w:val="000000"/>
          <w:szCs w:val="24"/>
          <w:lang w:val="en"/>
        </w:rPr>
        <w:t>ersonal data contained in the published version of the electoral roll is data which ‘is manifestly made public by the data subject’ when he or she applies to have his or her name included on the ro</w:t>
      </w:r>
      <w:r w:rsidR="00E4260E" w:rsidRPr="00844F0A">
        <w:rPr>
          <w:rFonts w:cs="Arial"/>
          <w:color w:val="000000"/>
          <w:szCs w:val="24"/>
          <w:lang w:val="en"/>
        </w:rPr>
        <w:t>ll and is covered on that basis;</w:t>
      </w:r>
    </w:p>
    <w:p w:rsidR="003254B8" w:rsidRPr="00844F0A" w:rsidRDefault="003254B8" w:rsidP="003254B8">
      <w:pPr>
        <w:rPr>
          <w:rFonts w:cs="Arial"/>
          <w:color w:val="000000"/>
          <w:szCs w:val="24"/>
          <w:lang w:val="en"/>
        </w:rPr>
      </w:pPr>
    </w:p>
    <w:p w:rsidR="003254B8" w:rsidRPr="00844F0A" w:rsidRDefault="008B5465" w:rsidP="008B5465">
      <w:pPr>
        <w:pStyle w:val="ListParagraph"/>
        <w:numPr>
          <w:ilvl w:val="0"/>
          <w:numId w:val="18"/>
        </w:numPr>
        <w:rPr>
          <w:rFonts w:cs="Arial"/>
          <w:color w:val="000000"/>
          <w:szCs w:val="24"/>
          <w:lang w:val="en"/>
        </w:rPr>
      </w:pPr>
      <w:proofErr w:type="gramStart"/>
      <w:r w:rsidRPr="00844F0A">
        <w:rPr>
          <w:rFonts w:cs="Arial"/>
          <w:color w:val="000000"/>
          <w:szCs w:val="24"/>
          <w:lang w:val="en"/>
        </w:rPr>
        <w:t>a</w:t>
      </w:r>
      <w:proofErr w:type="gramEnd"/>
      <w:r w:rsidR="003254B8" w:rsidRPr="00844F0A">
        <w:rPr>
          <w:rFonts w:cs="Arial"/>
          <w:color w:val="000000"/>
          <w:szCs w:val="24"/>
          <w:lang w:val="en"/>
        </w:rPr>
        <w:t xml:space="preserve"> person who holds personal data for the purposes of the Rules must ensure that the data is held securely - see </w:t>
      </w:r>
      <w:hyperlink r:id="rId24" w:anchor="r72" w:history="1">
        <w:r w:rsidR="003254B8" w:rsidRPr="00844F0A">
          <w:rPr>
            <w:rFonts w:cs="Arial"/>
            <w:b/>
            <w:bCs/>
            <w:color w:val="007BFF"/>
            <w:szCs w:val="24"/>
            <w:lang w:val="en"/>
          </w:rPr>
          <w:t>Rule 72</w:t>
        </w:r>
      </w:hyperlink>
      <w:r w:rsidR="0064676F">
        <w:rPr>
          <w:rFonts w:cs="Arial"/>
          <w:color w:val="000000"/>
          <w:szCs w:val="24"/>
          <w:lang w:val="en"/>
        </w:rPr>
        <w:t>.”</w:t>
      </w:r>
    </w:p>
    <w:p w:rsidR="003254B8" w:rsidRPr="003254B8" w:rsidRDefault="003254B8" w:rsidP="003254B8">
      <w:pPr>
        <w:rPr>
          <w:rFonts w:cs="Arial"/>
          <w:color w:val="000000"/>
          <w:szCs w:val="24"/>
          <w:lang w:val="en"/>
        </w:rPr>
      </w:pPr>
    </w:p>
    <w:p w:rsidR="00C66271" w:rsidRPr="00844F0A" w:rsidRDefault="003254B8" w:rsidP="008B5465">
      <w:pPr>
        <w:rPr>
          <w:rFonts w:cs="Arial"/>
          <w:color w:val="000000"/>
          <w:szCs w:val="24"/>
          <w:lang w:val="en"/>
        </w:rPr>
      </w:pPr>
      <w:r w:rsidRPr="003254B8">
        <w:rPr>
          <w:rFonts w:cs="Arial"/>
          <w:color w:val="000000"/>
          <w:szCs w:val="24"/>
          <w:lang w:val="en"/>
        </w:rPr>
        <w:t xml:space="preserve">Further information and guidance about data protection for parishes is available </w:t>
      </w:r>
      <w:r w:rsidR="00E4260E" w:rsidRPr="00844F0A">
        <w:rPr>
          <w:rFonts w:cs="Arial"/>
          <w:color w:val="000000"/>
          <w:szCs w:val="24"/>
          <w:lang w:val="en"/>
        </w:rPr>
        <w:t xml:space="preserve">on the Parish Resources website: </w:t>
      </w:r>
    </w:p>
    <w:p w:rsidR="00C66271" w:rsidRPr="00844F0A" w:rsidRDefault="00C66271" w:rsidP="008B5465">
      <w:pPr>
        <w:rPr>
          <w:rFonts w:cs="Arial"/>
          <w:color w:val="000000"/>
          <w:szCs w:val="24"/>
          <w:lang w:val="en"/>
        </w:rPr>
      </w:pPr>
    </w:p>
    <w:p w:rsidR="007F0AFD" w:rsidRDefault="00A16484" w:rsidP="00C66271">
      <w:pPr>
        <w:jc w:val="center"/>
        <w:rPr>
          <w:rFonts w:cs="Arial"/>
          <w:color w:val="000000"/>
          <w:szCs w:val="24"/>
          <w:lang w:val="en"/>
        </w:rPr>
      </w:pPr>
      <w:hyperlink r:id="rId25" w:history="1">
        <w:r w:rsidR="00E4260E" w:rsidRPr="003C5FA9">
          <w:rPr>
            <w:rStyle w:val="Hyperlink"/>
            <w:rFonts w:cs="Arial"/>
            <w:sz w:val="32"/>
            <w:szCs w:val="24"/>
            <w:lang w:val="en"/>
          </w:rPr>
          <w:t>https://www.parishresources.org.uk/gdp</w:t>
        </w:r>
        <w:r w:rsidR="00E4260E" w:rsidRPr="00844F0A">
          <w:rPr>
            <w:rStyle w:val="Hyperlink"/>
            <w:rFonts w:cs="Arial"/>
            <w:szCs w:val="24"/>
            <w:lang w:val="en"/>
          </w:rPr>
          <w:t>r/</w:t>
        </w:r>
      </w:hyperlink>
    </w:p>
    <w:p w:rsidR="003C5FA9" w:rsidRPr="00844F0A" w:rsidRDefault="003C5FA9" w:rsidP="00C66271">
      <w:pPr>
        <w:jc w:val="center"/>
        <w:rPr>
          <w:rFonts w:cs="Arial"/>
          <w:color w:val="000000"/>
          <w:szCs w:val="24"/>
        </w:rPr>
      </w:pPr>
    </w:p>
    <w:p w:rsidR="00FF19E0" w:rsidRPr="00844F0A" w:rsidRDefault="007F0AFD" w:rsidP="006E6AE8">
      <w:pPr>
        <w:autoSpaceDE w:val="0"/>
        <w:autoSpaceDN w:val="0"/>
        <w:adjustRightInd w:val="0"/>
        <w:rPr>
          <w:rFonts w:cs="Arial"/>
          <w:color w:val="000000"/>
          <w:szCs w:val="24"/>
        </w:rPr>
      </w:pPr>
      <w:r w:rsidRPr="00844F0A">
        <w:rPr>
          <w:rFonts w:cs="Arial"/>
          <w:color w:val="000000"/>
          <w:szCs w:val="24"/>
        </w:rPr>
        <w:t xml:space="preserve">The 4 forms that are required for the revision of the Electoral Roll </w:t>
      </w:r>
      <w:r w:rsidR="0064676F">
        <w:rPr>
          <w:rFonts w:cs="Arial"/>
          <w:color w:val="000000"/>
          <w:szCs w:val="24"/>
        </w:rPr>
        <w:t xml:space="preserve">(ER) </w:t>
      </w:r>
      <w:r w:rsidRPr="00844F0A">
        <w:rPr>
          <w:rFonts w:cs="Arial"/>
          <w:color w:val="000000"/>
          <w:szCs w:val="24"/>
        </w:rPr>
        <w:t>are:-</w:t>
      </w:r>
    </w:p>
    <w:p w:rsidR="007F0AFD" w:rsidRPr="00844F0A" w:rsidRDefault="007F0AFD" w:rsidP="006E6AE8">
      <w:pPr>
        <w:autoSpaceDE w:val="0"/>
        <w:autoSpaceDN w:val="0"/>
        <w:adjustRightInd w:val="0"/>
        <w:rPr>
          <w:rFonts w:cs="Arial"/>
          <w:color w:val="000000"/>
          <w:szCs w:val="24"/>
        </w:rPr>
      </w:pPr>
    </w:p>
    <w:p w:rsidR="007F0AFD" w:rsidRPr="00CC3419" w:rsidRDefault="007F0AFD" w:rsidP="006E6AE8">
      <w:pPr>
        <w:autoSpaceDE w:val="0"/>
        <w:autoSpaceDN w:val="0"/>
        <w:adjustRightInd w:val="0"/>
        <w:rPr>
          <w:rFonts w:cs="Arial"/>
          <w:b/>
          <w:color w:val="000000"/>
          <w:sz w:val="28"/>
          <w:szCs w:val="24"/>
        </w:rPr>
      </w:pPr>
      <w:r w:rsidRPr="00CC3419">
        <w:rPr>
          <w:rFonts w:cs="Arial"/>
          <w:b/>
          <w:color w:val="000000"/>
          <w:sz w:val="28"/>
          <w:szCs w:val="24"/>
        </w:rPr>
        <w:t>FORM M1 – NOTICE OF ANNUAL PAROCHIALCHURCH MEETING</w:t>
      </w:r>
    </w:p>
    <w:p w:rsidR="00FF19E0" w:rsidRPr="00CC3419" w:rsidRDefault="00FF19E0" w:rsidP="006E6AE8">
      <w:pPr>
        <w:autoSpaceDE w:val="0"/>
        <w:autoSpaceDN w:val="0"/>
        <w:adjustRightInd w:val="0"/>
        <w:rPr>
          <w:rFonts w:cs="Arial"/>
          <w:color w:val="000000"/>
          <w:szCs w:val="24"/>
        </w:rPr>
      </w:pPr>
    </w:p>
    <w:p w:rsidR="007F0AFD" w:rsidRPr="00844F0A" w:rsidRDefault="008B1B9E" w:rsidP="006E6AE8">
      <w:pPr>
        <w:autoSpaceDE w:val="0"/>
        <w:autoSpaceDN w:val="0"/>
        <w:adjustRightInd w:val="0"/>
        <w:rPr>
          <w:rFonts w:cs="Arial"/>
          <w:color w:val="000000"/>
          <w:szCs w:val="24"/>
        </w:rPr>
      </w:pPr>
      <w:r w:rsidRPr="00844F0A">
        <w:rPr>
          <w:rFonts w:cs="Arial"/>
          <w:color w:val="000000"/>
          <w:szCs w:val="24"/>
        </w:rPr>
        <w:t>As the name suggests this is the calling notice for the APCM which must be held every year between 01 January and 31 May as the revised Church Representation Rules state.</w:t>
      </w:r>
    </w:p>
    <w:p w:rsidR="008B1B9E" w:rsidRPr="00844F0A" w:rsidRDefault="008B1B9E" w:rsidP="006E6AE8">
      <w:pPr>
        <w:autoSpaceDE w:val="0"/>
        <w:autoSpaceDN w:val="0"/>
        <w:adjustRightInd w:val="0"/>
        <w:rPr>
          <w:rFonts w:cs="Arial"/>
          <w:color w:val="000000"/>
          <w:szCs w:val="24"/>
        </w:rPr>
      </w:pPr>
    </w:p>
    <w:p w:rsidR="008B1B9E" w:rsidRPr="00844F0A" w:rsidRDefault="008B1B9E" w:rsidP="006E6AE8">
      <w:pPr>
        <w:autoSpaceDE w:val="0"/>
        <w:autoSpaceDN w:val="0"/>
        <w:adjustRightInd w:val="0"/>
        <w:rPr>
          <w:rFonts w:cs="Arial"/>
          <w:color w:val="000000"/>
          <w:szCs w:val="24"/>
        </w:rPr>
      </w:pPr>
      <w:r w:rsidRPr="00844F0A">
        <w:rPr>
          <w:rFonts w:cs="Arial"/>
          <w:color w:val="000000"/>
          <w:szCs w:val="24"/>
        </w:rPr>
        <w:t>It must be displayed, and the congregation made aware of the planned APCM at least 14 days</w:t>
      </w:r>
      <w:r w:rsidR="0064676F">
        <w:rPr>
          <w:rFonts w:cs="Arial"/>
          <w:color w:val="000000"/>
          <w:szCs w:val="24"/>
        </w:rPr>
        <w:t xml:space="preserve">, </w:t>
      </w:r>
      <w:r w:rsidR="0064676F" w:rsidRPr="00844F0A">
        <w:rPr>
          <w:rFonts w:cs="Arial"/>
          <w:color w:val="000000"/>
          <w:szCs w:val="24"/>
        </w:rPr>
        <w:t xml:space="preserve">which </w:t>
      </w:r>
      <w:r w:rsidR="0064676F">
        <w:rPr>
          <w:rFonts w:cs="Arial"/>
          <w:color w:val="000000"/>
          <w:szCs w:val="24"/>
        </w:rPr>
        <w:t>must</w:t>
      </w:r>
      <w:r w:rsidR="0064676F" w:rsidRPr="00844F0A">
        <w:rPr>
          <w:rFonts w:cs="Arial"/>
          <w:color w:val="000000"/>
          <w:szCs w:val="24"/>
        </w:rPr>
        <w:t xml:space="preserve"> include 2 Sundays</w:t>
      </w:r>
      <w:r w:rsidR="0064676F">
        <w:rPr>
          <w:rFonts w:cs="Arial"/>
          <w:color w:val="000000"/>
          <w:szCs w:val="24"/>
        </w:rPr>
        <w:t>,</w:t>
      </w:r>
      <w:r w:rsidR="0064676F" w:rsidRPr="00844F0A">
        <w:rPr>
          <w:rFonts w:cs="Arial"/>
          <w:color w:val="000000"/>
          <w:szCs w:val="24"/>
        </w:rPr>
        <w:t xml:space="preserve"> </w:t>
      </w:r>
      <w:r w:rsidRPr="00844F0A">
        <w:rPr>
          <w:rFonts w:cs="Arial"/>
          <w:color w:val="000000"/>
          <w:szCs w:val="24"/>
        </w:rPr>
        <w:t xml:space="preserve">prior to the date of </w:t>
      </w:r>
      <w:r w:rsidR="0064676F">
        <w:rPr>
          <w:rFonts w:cs="Arial"/>
          <w:color w:val="000000"/>
          <w:szCs w:val="24"/>
        </w:rPr>
        <w:t>APCM</w:t>
      </w:r>
      <w:r w:rsidRPr="00844F0A">
        <w:rPr>
          <w:rFonts w:cs="Arial"/>
          <w:color w:val="000000"/>
          <w:szCs w:val="24"/>
        </w:rPr>
        <w:t xml:space="preserve"> –.</w:t>
      </w:r>
    </w:p>
    <w:p w:rsidR="008B1B9E" w:rsidRPr="00844F0A" w:rsidRDefault="008B1B9E" w:rsidP="006E6AE8">
      <w:pPr>
        <w:autoSpaceDE w:val="0"/>
        <w:autoSpaceDN w:val="0"/>
        <w:adjustRightInd w:val="0"/>
        <w:rPr>
          <w:rFonts w:cs="Arial"/>
          <w:color w:val="000000"/>
          <w:szCs w:val="24"/>
        </w:rPr>
      </w:pPr>
    </w:p>
    <w:p w:rsidR="008B1B9E" w:rsidRPr="00CC3419" w:rsidRDefault="008B1B9E" w:rsidP="008B1B9E">
      <w:pPr>
        <w:rPr>
          <w:rFonts w:cs="Arial"/>
          <w:b/>
          <w:sz w:val="28"/>
          <w:szCs w:val="24"/>
        </w:rPr>
      </w:pPr>
      <w:r w:rsidRPr="00CC3419">
        <w:rPr>
          <w:rFonts w:cs="Arial"/>
          <w:b/>
          <w:sz w:val="28"/>
          <w:szCs w:val="24"/>
        </w:rPr>
        <w:t>FORM 2 – NOTICE OF REVISION OF CHURCH ELECTORAL ROLL</w:t>
      </w:r>
    </w:p>
    <w:p w:rsidR="008B1B9E" w:rsidRPr="00844F0A" w:rsidRDefault="008B1B9E" w:rsidP="006E6AE8">
      <w:pPr>
        <w:autoSpaceDE w:val="0"/>
        <w:autoSpaceDN w:val="0"/>
        <w:adjustRightInd w:val="0"/>
        <w:rPr>
          <w:rFonts w:cs="Arial"/>
          <w:color w:val="000000"/>
          <w:szCs w:val="24"/>
        </w:rPr>
      </w:pPr>
    </w:p>
    <w:p w:rsidR="00AE03A3" w:rsidRPr="00844F0A" w:rsidRDefault="00AE03A3" w:rsidP="006E6AE8">
      <w:pPr>
        <w:autoSpaceDE w:val="0"/>
        <w:autoSpaceDN w:val="0"/>
        <w:adjustRightInd w:val="0"/>
        <w:rPr>
          <w:rFonts w:cs="Arial"/>
          <w:color w:val="000000"/>
          <w:szCs w:val="24"/>
        </w:rPr>
      </w:pPr>
      <w:r w:rsidRPr="00844F0A">
        <w:rPr>
          <w:rFonts w:cs="Arial"/>
          <w:color w:val="000000"/>
          <w:szCs w:val="24"/>
        </w:rPr>
        <w:t>The notice of the revision of the Electoral Roll needs to be displayed, and congregation members made aware of, at least 14 days prior to the start of the planned revision itself.</w:t>
      </w:r>
    </w:p>
    <w:p w:rsidR="00AE03A3" w:rsidRPr="00844F0A" w:rsidRDefault="00AE03A3" w:rsidP="006E6AE8">
      <w:pPr>
        <w:autoSpaceDE w:val="0"/>
        <w:autoSpaceDN w:val="0"/>
        <w:adjustRightInd w:val="0"/>
        <w:rPr>
          <w:rFonts w:cs="Arial"/>
          <w:color w:val="000000"/>
          <w:szCs w:val="24"/>
        </w:rPr>
      </w:pPr>
    </w:p>
    <w:p w:rsidR="008B1B9E" w:rsidRPr="00844F0A" w:rsidRDefault="0064676F" w:rsidP="006E6AE8">
      <w:pPr>
        <w:autoSpaceDE w:val="0"/>
        <w:autoSpaceDN w:val="0"/>
        <w:adjustRightInd w:val="0"/>
        <w:rPr>
          <w:rFonts w:cs="Arial"/>
          <w:color w:val="000000"/>
          <w:szCs w:val="24"/>
        </w:rPr>
      </w:pPr>
      <w:r>
        <w:rPr>
          <w:rFonts w:cs="Arial"/>
          <w:color w:val="000000"/>
          <w:szCs w:val="24"/>
        </w:rPr>
        <w:t>C</w:t>
      </w:r>
      <w:r w:rsidR="00290582" w:rsidRPr="00844F0A">
        <w:rPr>
          <w:rFonts w:cs="Arial"/>
          <w:color w:val="000000"/>
          <w:szCs w:val="24"/>
        </w:rPr>
        <w:t xml:space="preserve">ongregation members who have become eligible to be on the </w:t>
      </w:r>
      <w:r w:rsidR="00AE03A3" w:rsidRPr="00844F0A">
        <w:rPr>
          <w:rFonts w:cs="Arial"/>
          <w:color w:val="000000"/>
          <w:szCs w:val="24"/>
        </w:rPr>
        <w:t xml:space="preserve">ER know </w:t>
      </w:r>
      <w:r w:rsidR="00290582" w:rsidRPr="00844F0A">
        <w:rPr>
          <w:rFonts w:cs="Arial"/>
          <w:color w:val="000000"/>
          <w:szCs w:val="24"/>
        </w:rPr>
        <w:t>the timescale in which to apply.</w:t>
      </w:r>
    </w:p>
    <w:p w:rsidR="00290582" w:rsidRPr="00844F0A" w:rsidRDefault="00290582" w:rsidP="006E6AE8">
      <w:pPr>
        <w:autoSpaceDE w:val="0"/>
        <w:autoSpaceDN w:val="0"/>
        <w:adjustRightInd w:val="0"/>
        <w:rPr>
          <w:rFonts w:cs="Arial"/>
          <w:color w:val="000000"/>
          <w:szCs w:val="24"/>
        </w:rPr>
      </w:pPr>
    </w:p>
    <w:p w:rsidR="00290582" w:rsidRPr="00844F0A" w:rsidRDefault="00290582" w:rsidP="006E6AE8">
      <w:pPr>
        <w:autoSpaceDE w:val="0"/>
        <w:autoSpaceDN w:val="0"/>
        <w:adjustRightInd w:val="0"/>
        <w:rPr>
          <w:rFonts w:cs="Arial"/>
          <w:color w:val="000000"/>
          <w:szCs w:val="24"/>
        </w:rPr>
      </w:pPr>
      <w:r w:rsidRPr="00844F0A">
        <w:rPr>
          <w:rFonts w:cs="Arial"/>
          <w:color w:val="000000"/>
          <w:szCs w:val="24"/>
        </w:rPr>
        <w:t>Also it allows the removal of those members who are no longer eligible to be removed unless certain criteria is met.</w:t>
      </w:r>
    </w:p>
    <w:p w:rsidR="00290582" w:rsidRPr="00844F0A" w:rsidRDefault="00290582" w:rsidP="006E6AE8">
      <w:pPr>
        <w:autoSpaceDE w:val="0"/>
        <w:autoSpaceDN w:val="0"/>
        <w:adjustRightInd w:val="0"/>
        <w:rPr>
          <w:rFonts w:cs="Arial"/>
          <w:color w:val="000000"/>
          <w:szCs w:val="24"/>
        </w:rPr>
      </w:pPr>
    </w:p>
    <w:p w:rsidR="00290582" w:rsidRPr="00844F0A" w:rsidRDefault="00AE03A3" w:rsidP="006E6AE8">
      <w:pPr>
        <w:autoSpaceDE w:val="0"/>
        <w:autoSpaceDN w:val="0"/>
        <w:adjustRightInd w:val="0"/>
        <w:rPr>
          <w:rFonts w:cs="Arial"/>
          <w:color w:val="000000"/>
          <w:szCs w:val="24"/>
        </w:rPr>
      </w:pPr>
      <w:r w:rsidRPr="00844F0A">
        <w:rPr>
          <w:rFonts w:cs="Arial"/>
          <w:color w:val="000000"/>
          <w:szCs w:val="24"/>
        </w:rPr>
        <w:t xml:space="preserve">As it is not a new ER then those already on the list need not reapply but it does give them the opportunity to </w:t>
      </w:r>
      <w:r w:rsidR="00290582" w:rsidRPr="00844F0A">
        <w:rPr>
          <w:rFonts w:cs="Arial"/>
          <w:color w:val="000000"/>
          <w:szCs w:val="24"/>
        </w:rPr>
        <w:t>check</w:t>
      </w:r>
      <w:r w:rsidRPr="00844F0A">
        <w:rPr>
          <w:rFonts w:cs="Arial"/>
          <w:color w:val="000000"/>
          <w:szCs w:val="24"/>
        </w:rPr>
        <w:t xml:space="preserve"> that</w:t>
      </w:r>
      <w:r w:rsidR="00290582" w:rsidRPr="00844F0A">
        <w:rPr>
          <w:rFonts w:cs="Arial"/>
          <w:color w:val="000000"/>
          <w:szCs w:val="24"/>
        </w:rPr>
        <w:t xml:space="preserve"> their details are still current and correct, as well as</w:t>
      </w:r>
      <w:r w:rsidRPr="00844F0A">
        <w:rPr>
          <w:rFonts w:cs="Arial"/>
          <w:color w:val="000000"/>
          <w:szCs w:val="24"/>
        </w:rPr>
        <w:t>,</w:t>
      </w:r>
      <w:r w:rsidR="00290582" w:rsidRPr="00844F0A">
        <w:rPr>
          <w:rFonts w:cs="Arial"/>
          <w:color w:val="000000"/>
          <w:szCs w:val="24"/>
        </w:rPr>
        <w:t xml:space="preserve"> if desired</w:t>
      </w:r>
      <w:r w:rsidRPr="00844F0A">
        <w:rPr>
          <w:rFonts w:cs="Arial"/>
          <w:color w:val="000000"/>
          <w:szCs w:val="24"/>
        </w:rPr>
        <w:t>,</w:t>
      </w:r>
      <w:r w:rsidR="00290582" w:rsidRPr="00844F0A">
        <w:rPr>
          <w:rFonts w:cs="Arial"/>
          <w:color w:val="000000"/>
          <w:szCs w:val="24"/>
        </w:rPr>
        <w:t xml:space="preserve"> to furnish the ER Officer/PCC Secretary of their email address if they haven’t already done so.</w:t>
      </w:r>
    </w:p>
    <w:p w:rsidR="006A3A5B" w:rsidRPr="00844F0A" w:rsidRDefault="006A3A5B" w:rsidP="006E6AE8">
      <w:pPr>
        <w:autoSpaceDE w:val="0"/>
        <w:autoSpaceDN w:val="0"/>
        <w:adjustRightInd w:val="0"/>
        <w:rPr>
          <w:rFonts w:cs="Arial"/>
          <w:color w:val="000000"/>
          <w:szCs w:val="24"/>
        </w:rPr>
      </w:pPr>
    </w:p>
    <w:p w:rsidR="006A3A5B" w:rsidRPr="00844F0A" w:rsidRDefault="006A3A5B" w:rsidP="006E6AE8">
      <w:pPr>
        <w:autoSpaceDE w:val="0"/>
        <w:autoSpaceDN w:val="0"/>
        <w:adjustRightInd w:val="0"/>
        <w:rPr>
          <w:rFonts w:cs="Arial"/>
          <w:b/>
          <w:i/>
          <w:color w:val="000000"/>
          <w:szCs w:val="24"/>
        </w:rPr>
      </w:pPr>
      <w:r w:rsidRPr="00844F0A">
        <w:rPr>
          <w:rFonts w:cs="Arial"/>
          <w:b/>
          <w:i/>
          <w:color w:val="000000"/>
          <w:szCs w:val="24"/>
        </w:rPr>
        <w:t xml:space="preserve">Don’t forget that you need to specify on the form, where highlighted in blue, the intended method </w:t>
      </w:r>
      <w:r w:rsidR="00B173F9" w:rsidRPr="00844F0A">
        <w:rPr>
          <w:rFonts w:cs="Arial"/>
          <w:b/>
          <w:i/>
          <w:color w:val="000000"/>
          <w:szCs w:val="24"/>
        </w:rPr>
        <w:t>of publication of the revised roll.</w:t>
      </w:r>
    </w:p>
    <w:p w:rsidR="00290582" w:rsidRPr="00844F0A" w:rsidRDefault="00290582" w:rsidP="006E6AE8">
      <w:pPr>
        <w:autoSpaceDE w:val="0"/>
        <w:autoSpaceDN w:val="0"/>
        <w:adjustRightInd w:val="0"/>
        <w:rPr>
          <w:rFonts w:cs="Arial"/>
          <w:color w:val="000000"/>
          <w:szCs w:val="24"/>
        </w:rPr>
      </w:pPr>
    </w:p>
    <w:p w:rsidR="006A3A5B" w:rsidRPr="00844F0A" w:rsidRDefault="006A3A5B" w:rsidP="006A3A5B">
      <w:pPr>
        <w:rPr>
          <w:rFonts w:cs="Arial"/>
          <w:b/>
          <w:szCs w:val="24"/>
        </w:rPr>
      </w:pPr>
      <w:r w:rsidRPr="00844F0A">
        <w:rPr>
          <w:rFonts w:cs="Arial"/>
          <w:b/>
          <w:szCs w:val="24"/>
        </w:rPr>
        <w:t>FORM 1 – APPLICATION for ENROLEMENT on the CHURCH ELECTORAL ROLL of the PARISH of ____________________</w:t>
      </w:r>
    </w:p>
    <w:p w:rsidR="00290582" w:rsidRPr="00844F0A" w:rsidRDefault="00290582" w:rsidP="006E6AE8">
      <w:pPr>
        <w:autoSpaceDE w:val="0"/>
        <w:autoSpaceDN w:val="0"/>
        <w:adjustRightInd w:val="0"/>
        <w:rPr>
          <w:rFonts w:cs="Arial"/>
          <w:color w:val="000000"/>
          <w:szCs w:val="24"/>
        </w:rPr>
      </w:pPr>
    </w:p>
    <w:p w:rsidR="00FF19E0" w:rsidRPr="00844F0A" w:rsidRDefault="00B173F9" w:rsidP="006E6AE8">
      <w:pPr>
        <w:autoSpaceDE w:val="0"/>
        <w:autoSpaceDN w:val="0"/>
        <w:adjustRightInd w:val="0"/>
        <w:rPr>
          <w:rFonts w:cs="Arial"/>
          <w:color w:val="000000"/>
          <w:szCs w:val="24"/>
        </w:rPr>
      </w:pPr>
      <w:r w:rsidRPr="00844F0A">
        <w:rPr>
          <w:rFonts w:cs="Arial"/>
          <w:color w:val="000000"/>
          <w:szCs w:val="24"/>
        </w:rPr>
        <w:t>These forms must be made available at the same time as the ER notice is displayed</w:t>
      </w:r>
      <w:r w:rsidR="00D512C2" w:rsidRPr="00844F0A">
        <w:rPr>
          <w:rFonts w:cs="Arial"/>
          <w:color w:val="000000"/>
          <w:szCs w:val="24"/>
        </w:rPr>
        <w:t>, and for the period as stated on the notice.</w:t>
      </w:r>
    </w:p>
    <w:p w:rsidR="00C66271" w:rsidRPr="00844F0A" w:rsidRDefault="00C66271" w:rsidP="006E6AE8">
      <w:pPr>
        <w:autoSpaceDE w:val="0"/>
        <w:autoSpaceDN w:val="0"/>
        <w:adjustRightInd w:val="0"/>
        <w:rPr>
          <w:rFonts w:cs="Arial"/>
          <w:color w:val="000000"/>
          <w:szCs w:val="24"/>
        </w:rPr>
      </w:pPr>
    </w:p>
    <w:p w:rsidR="00C66271" w:rsidRPr="00844F0A" w:rsidRDefault="00C66271" w:rsidP="006E6AE8">
      <w:pPr>
        <w:autoSpaceDE w:val="0"/>
        <w:autoSpaceDN w:val="0"/>
        <w:adjustRightInd w:val="0"/>
        <w:rPr>
          <w:rFonts w:cs="Arial"/>
          <w:b/>
          <w:color w:val="000000"/>
          <w:szCs w:val="24"/>
        </w:rPr>
      </w:pPr>
      <w:r w:rsidRPr="00CC3419">
        <w:rPr>
          <w:rFonts w:cs="Arial"/>
          <w:b/>
          <w:color w:val="000000"/>
          <w:sz w:val="28"/>
          <w:szCs w:val="24"/>
        </w:rPr>
        <w:t>PUBLICATION OF REVISED ROLL</w:t>
      </w:r>
      <w:r w:rsidR="00791416" w:rsidRPr="00CC3419">
        <w:rPr>
          <w:rFonts w:cs="Arial"/>
          <w:b/>
          <w:color w:val="000000"/>
          <w:sz w:val="28"/>
          <w:szCs w:val="24"/>
        </w:rPr>
        <w:t xml:space="preserve"> </w:t>
      </w:r>
      <w:r w:rsidR="00791416" w:rsidRPr="00844F0A">
        <w:rPr>
          <w:rFonts w:cs="Arial"/>
          <w:color w:val="000000"/>
          <w:szCs w:val="24"/>
        </w:rPr>
        <w:t>– see above</w:t>
      </w:r>
    </w:p>
    <w:p w:rsidR="00C66271" w:rsidRPr="00844F0A" w:rsidRDefault="00C66271" w:rsidP="006E6AE8">
      <w:pPr>
        <w:autoSpaceDE w:val="0"/>
        <w:autoSpaceDN w:val="0"/>
        <w:adjustRightInd w:val="0"/>
        <w:rPr>
          <w:rFonts w:cs="Arial"/>
          <w:color w:val="000000"/>
          <w:szCs w:val="24"/>
        </w:rPr>
      </w:pPr>
    </w:p>
    <w:p w:rsidR="00791416" w:rsidRDefault="00C66271" w:rsidP="00791416">
      <w:pPr>
        <w:rPr>
          <w:rFonts w:cs="Arial"/>
          <w:szCs w:val="24"/>
        </w:rPr>
      </w:pPr>
      <w:r w:rsidRPr="00844F0A">
        <w:rPr>
          <w:rFonts w:cs="Arial"/>
          <w:color w:val="000000"/>
          <w:szCs w:val="24"/>
        </w:rPr>
        <w:t>After completion of a revision of the roll</w:t>
      </w:r>
      <w:r w:rsidR="00791416" w:rsidRPr="00844F0A">
        <w:rPr>
          <w:rFonts w:cs="Arial"/>
          <w:color w:val="000000"/>
          <w:szCs w:val="24"/>
        </w:rPr>
        <w:t>, and n</w:t>
      </w:r>
      <w:r w:rsidR="00791416" w:rsidRPr="00844F0A">
        <w:rPr>
          <w:rFonts w:cs="Arial"/>
          <w:szCs w:val="24"/>
        </w:rPr>
        <w:t>o later than 01 Ju</w:t>
      </w:r>
      <w:r w:rsidR="00C35022">
        <w:rPr>
          <w:rFonts w:cs="Arial"/>
          <w:szCs w:val="24"/>
        </w:rPr>
        <w:t>ly</w:t>
      </w:r>
      <w:r w:rsidR="00791416" w:rsidRPr="00844F0A">
        <w:rPr>
          <w:rFonts w:cs="Arial"/>
          <w:szCs w:val="24"/>
        </w:rPr>
        <w:t xml:space="preserve"> in each year, give the secretary of the diocesan synod written notification of the number of names there are on the </w:t>
      </w:r>
      <w:proofErr w:type="spellStart"/>
      <w:r w:rsidR="00791416" w:rsidRPr="00844F0A">
        <w:rPr>
          <w:rFonts w:cs="Arial"/>
          <w:szCs w:val="24"/>
        </w:rPr>
        <w:t>roll</w:t>
      </w:r>
      <w:proofErr w:type="spellEnd"/>
      <w:r w:rsidR="00C35022">
        <w:rPr>
          <w:rFonts w:cs="Arial"/>
          <w:szCs w:val="24"/>
        </w:rPr>
        <w:t xml:space="preserve"> </w:t>
      </w:r>
      <w:r w:rsidR="00791416" w:rsidRPr="00844F0A">
        <w:rPr>
          <w:rFonts w:cs="Arial"/>
          <w:szCs w:val="24"/>
        </w:rPr>
        <w:t>of the parish as a the date of the APCM.</w:t>
      </w:r>
    </w:p>
    <w:p w:rsidR="00C35022" w:rsidRDefault="00C35022" w:rsidP="00791416">
      <w:pPr>
        <w:rPr>
          <w:rFonts w:cs="Arial"/>
          <w:szCs w:val="24"/>
        </w:rPr>
      </w:pPr>
    </w:p>
    <w:p w:rsidR="00402EB9" w:rsidRDefault="00C35022" w:rsidP="00791416">
      <w:pPr>
        <w:rPr>
          <w:rFonts w:cs="Arial"/>
          <w:szCs w:val="24"/>
        </w:rPr>
      </w:pPr>
      <w:r>
        <w:rPr>
          <w:rFonts w:cs="Arial"/>
          <w:szCs w:val="24"/>
        </w:rPr>
        <w:t xml:space="preserve">This can either be done by email to </w:t>
      </w:r>
      <w:hyperlink r:id="rId26" w:history="1">
        <w:r w:rsidRPr="00663E78">
          <w:rPr>
            <w:rStyle w:val="Hyperlink"/>
            <w:rFonts w:cs="Arial"/>
            <w:szCs w:val="24"/>
          </w:rPr>
          <w:t>jane.dobbs@portsmouth.anglican.org</w:t>
        </w:r>
      </w:hyperlink>
      <w:r>
        <w:rPr>
          <w:rFonts w:cs="Arial"/>
          <w:szCs w:val="24"/>
        </w:rPr>
        <w:t xml:space="preserve"> clearly stating which parish and deanery the figure refers to; or use the form </w:t>
      </w:r>
      <w:r w:rsidRPr="00844F0A">
        <w:rPr>
          <w:rFonts w:cs="Arial"/>
          <w:szCs w:val="24"/>
        </w:rPr>
        <w:t>“Notification of Church Electoral Roll Number 2020</w:t>
      </w:r>
      <w:r>
        <w:rPr>
          <w:rFonts w:cs="Arial"/>
          <w:szCs w:val="24"/>
        </w:rPr>
        <w:t xml:space="preserve">” </w:t>
      </w:r>
      <w:r w:rsidR="00402EB9">
        <w:rPr>
          <w:rFonts w:cs="Arial"/>
          <w:szCs w:val="24"/>
        </w:rPr>
        <w:t>whichever you prefer and send to the address below:-.</w:t>
      </w:r>
    </w:p>
    <w:p w:rsidR="00791416" w:rsidRPr="00844F0A" w:rsidRDefault="00791416" w:rsidP="00791416">
      <w:pPr>
        <w:rPr>
          <w:rFonts w:cs="Arial"/>
          <w:szCs w:val="24"/>
        </w:rPr>
      </w:pPr>
    </w:p>
    <w:p w:rsidR="00B173F9" w:rsidRPr="00844F0A" w:rsidRDefault="00B173F9" w:rsidP="00B173F9">
      <w:pPr>
        <w:ind w:left="1440" w:firstLine="720"/>
        <w:rPr>
          <w:rFonts w:cs="Arial"/>
          <w:szCs w:val="24"/>
        </w:rPr>
      </w:pPr>
      <w:r w:rsidRPr="00844F0A">
        <w:rPr>
          <w:rFonts w:cs="Arial"/>
          <w:szCs w:val="24"/>
        </w:rPr>
        <w:t xml:space="preserve">The Electoral Roll Officer </w:t>
      </w:r>
    </w:p>
    <w:p w:rsidR="00B173F9" w:rsidRPr="00844F0A" w:rsidRDefault="00B173F9" w:rsidP="00B173F9">
      <w:pPr>
        <w:ind w:left="1440" w:firstLine="720"/>
        <w:rPr>
          <w:rFonts w:cs="Arial"/>
          <w:szCs w:val="24"/>
        </w:rPr>
      </w:pPr>
      <w:r w:rsidRPr="00844F0A">
        <w:rPr>
          <w:rFonts w:cs="Arial"/>
          <w:szCs w:val="24"/>
        </w:rPr>
        <w:t xml:space="preserve">Diocese of Portsmouth </w:t>
      </w:r>
    </w:p>
    <w:p w:rsidR="00B173F9" w:rsidRPr="00844F0A" w:rsidRDefault="00B173F9" w:rsidP="00B173F9">
      <w:pPr>
        <w:ind w:left="1440" w:firstLine="720"/>
        <w:rPr>
          <w:rFonts w:cs="Arial"/>
          <w:szCs w:val="24"/>
        </w:rPr>
      </w:pPr>
      <w:r w:rsidRPr="00844F0A">
        <w:rPr>
          <w:rFonts w:cs="Arial"/>
          <w:szCs w:val="24"/>
        </w:rPr>
        <w:t>1</w:t>
      </w:r>
      <w:r w:rsidRPr="00844F0A">
        <w:rPr>
          <w:rFonts w:cs="Arial"/>
          <w:szCs w:val="24"/>
          <w:vertAlign w:val="superscript"/>
        </w:rPr>
        <w:t>st</w:t>
      </w:r>
      <w:r w:rsidRPr="00844F0A">
        <w:rPr>
          <w:rFonts w:cs="Arial"/>
          <w:szCs w:val="24"/>
        </w:rPr>
        <w:t xml:space="preserve"> Floor</w:t>
      </w:r>
    </w:p>
    <w:p w:rsidR="00B173F9" w:rsidRPr="00844F0A" w:rsidRDefault="00B173F9" w:rsidP="00B173F9">
      <w:pPr>
        <w:ind w:left="1440" w:firstLine="720"/>
        <w:rPr>
          <w:rFonts w:cs="Arial"/>
          <w:szCs w:val="24"/>
        </w:rPr>
      </w:pPr>
      <w:r w:rsidRPr="00844F0A">
        <w:rPr>
          <w:rFonts w:cs="Arial"/>
          <w:szCs w:val="24"/>
        </w:rPr>
        <w:t>Peninsular House</w:t>
      </w:r>
    </w:p>
    <w:p w:rsidR="00B173F9" w:rsidRPr="00844F0A" w:rsidRDefault="00B173F9" w:rsidP="00B173F9">
      <w:pPr>
        <w:ind w:left="1440" w:firstLine="720"/>
        <w:rPr>
          <w:rFonts w:cs="Arial"/>
          <w:szCs w:val="24"/>
        </w:rPr>
      </w:pPr>
      <w:r w:rsidRPr="00844F0A">
        <w:rPr>
          <w:rFonts w:cs="Arial"/>
          <w:szCs w:val="24"/>
        </w:rPr>
        <w:t>Wharf Road</w:t>
      </w:r>
    </w:p>
    <w:p w:rsidR="00B173F9" w:rsidRPr="00844F0A" w:rsidRDefault="00B173F9" w:rsidP="00B173F9">
      <w:pPr>
        <w:ind w:left="1440" w:firstLine="720"/>
        <w:rPr>
          <w:rFonts w:cs="Arial"/>
          <w:szCs w:val="24"/>
        </w:rPr>
      </w:pPr>
      <w:r w:rsidRPr="00844F0A">
        <w:rPr>
          <w:rFonts w:cs="Arial"/>
          <w:szCs w:val="24"/>
        </w:rPr>
        <w:t xml:space="preserve">Portsmouth </w:t>
      </w:r>
    </w:p>
    <w:p w:rsidR="00B173F9" w:rsidRPr="00844F0A" w:rsidRDefault="00B173F9" w:rsidP="00B173F9">
      <w:pPr>
        <w:ind w:left="1440" w:firstLine="720"/>
        <w:rPr>
          <w:rFonts w:cs="Arial"/>
          <w:szCs w:val="24"/>
        </w:rPr>
      </w:pPr>
      <w:r w:rsidRPr="00844F0A">
        <w:rPr>
          <w:rFonts w:cs="Arial"/>
          <w:szCs w:val="24"/>
        </w:rPr>
        <w:t xml:space="preserve">PO2 8HB  </w:t>
      </w:r>
    </w:p>
    <w:p w:rsidR="00B173F9" w:rsidRPr="00844F0A" w:rsidRDefault="00B173F9" w:rsidP="00B173F9">
      <w:pPr>
        <w:rPr>
          <w:rFonts w:cs="Arial"/>
          <w:szCs w:val="24"/>
        </w:rPr>
      </w:pPr>
    </w:p>
    <w:p w:rsidR="00B173F9" w:rsidRPr="00844F0A" w:rsidRDefault="00CF5EC0" w:rsidP="00B173F9">
      <w:pPr>
        <w:rPr>
          <w:rFonts w:cs="Arial"/>
          <w:szCs w:val="24"/>
        </w:rPr>
      </w:pPr>
      <w:r>
        <w:rPr>
          <w:rFonts w:cs="Arial"/>
          <w:szCs w:val="24"/>
        </w:rPr>
        <w:t>See</w:t>
      </w:r>
      <w:r w:rsidR="008D7CE9" w:rsidRPr="00844F0A">
        <w:rPr>
          <w:rFonts w:cs="Arial"/>
          <w:szCs w:val="24"/>
        </w:rPr>
        <w:t xml:space="preserve"> example </w:t>
      </w:r>
      <w:r w:rsidR="00B173F9" w:rsidRPr="00844F0A">
        <w:rPr>
          <w:rFonts w:cs="Arial"/>
          <w:szCs w:val="24"/>
        </w:rPr>
        <w:t>timetable below</w:t>
      </w:r>
      <w:r w:rsidR="008D7CE9" w:rsidRPr="00844F0A">
        <w:rPr>
          <w:rFonts w:cs="Arial"/>
          <w:szCs w:val="24"/>
        </w:rPr>
        <w:t xml:space="preserve"> which is hoped </w:t>
      </w:r>
      <w:r w:rsidR="00B173F9" w:rsidRPr="00844F0A">
        <w:rPr>
          <w:rFonts w:cs="Arial"/>
          <w:szCs w:val="24"/>
        </w:rPr>
        <w:t>will help the pr</w:t>
      </w:r>
      <w:r w:rsidR="008D7CE9" w:rsidRPr="00844F0A">
        <w:rPr>
          <w:rFonts w:cs="Arial"/>
          <w:szCs w:val="24"/>
        </w:rPr>
        <w:t>ocess</w:t>
      </w:r>
      <w:r w:rsidR="00B173F9" w:rsidRPr="00844F0A">
        <w:rPr>
          <w:rFonts w:cs="Arial"/>
          <w:szCs w:val="24"/>
        </w:rPr>
        <w:t xml:space="preserve"> run smoothly.</w:t>
      </w:r>
    </w:p>
    <w:p w:rsidR="00CF5EC0" w:rsidRDefault="00CF5EC0" w:rsidP="00B36F6A">
      <w:pPr>
        <w:rPr>
          <w:rFonts w:cs="Arial"/>
          <w:color w:val="0070C0"/>
          <w:szCs w:val="24"/>
        </w:rPr>
      </w:pPr>
    </w:p>
    <w:p w:rsidR="00402EB9" w:rsidRDefault="00402EB9" w:rsidP="00B36F6A">
      <w:pPr>
        <w:rPr>
          <w:rFonts w:cs="Arial"/>
          <w:color w:val="0070C0"/>
          <w:szCs w:val="24"/>
        </w:rPr>
      </w:pPr>
    </w:p>
    <w:p w:rsidR="00402EB9" w:rsidRDefault="00402EB9" w:rsidP="00B36F6A">
      <w:pPr>
        <w:rPr>
          <w:rFonts w:cs="Arial"/>
          <w:color w:val="0070C0"/>
          <w:szCs w:val="24"/>
        </w:rPr>
      </w:pPr>
    </w:p>
    <w:p w:rsidR="00402EB9" w:rsidRDefault="00402EB9" w:rsidP="00B36F6A">
      <w:pPr>
        <w:rPr>
          <w:rFonts w:cs="Arial"/>
          <w:color w:val="0070C0"/>
          <w:szCs w:val="24"/>
        </w:rPr>
      </w:pPr>
    </w:p>
    <w:p w:rsidR="00402EB9" w:rsidRDefault="00402EB9" w:rsidP="00B36F6A">
      <w:pPr>
        <w:rPr>
          <w:rFonts w:cs="Arial"/>
          <w:color w:val="0070C0"/>
          <w:szCs w:val="24"/>
        </w:rPr>
      </w:pPr>
    </w:p>
    <w:p w:rsidR="00402EB9" w:rsidRDefault="00402EB9" w:rsidP="00B36F6A">
      <w:pPr>
        <w:rPr>
          <w:rFonts w:cs="Arial"/>
          <w:color w:val="0070C0"/>
          <w:szCs w:val="24"/>
        </w:rPr>
      </w:pPr>
    </w:p>
    <w:p w:rsidR="00402EB9" w:rsidRDefault="00402EB9" w:rsidP="00B36F6A">
      <w:pPr>
        <w:rPr>
          <w:rFonts w:cs="Arial"/>
          <w:color w:val="0070C0"/>
          <w:szCs w:val="24"/>
        </w:rPr>
      </w:pPr>
    </w:p>
    <w:p w:rsidR="00402EB9" w:rsidRDefault="00402EB9" w:rsidP="00B36F6A">
      <w:pPr>
        <w:rPr>
          <w:rFonts w:cs="Arial"/>
          <w:color w:val="0070C0"/>
          <w:szCs w:val="24"/>
        </w:rPr>
      </w:pPr>
    </w:p>
    <w:p w:rsidR="00B36F6A" w:rsidRPr="00402EB9" w:rsidRDefault="00B36F6A" w:rsidP="00B36F6A">
      <w:pPr>
        <w:rPr>
          <w:rFonts w:cs="Arial"/>
          <w:b/>
          <w:color w:val="0070C0"/>
          <w:sz w:val="32"/>
          <w:szCs w:val="24"/>
        </w:rPr>
      </w:pPr>
      <w:r w:rsidRPr="00402EB9">
        <w:rPr>
          <w:rFonts w:cs="Arial"/>
          <w:b/>
          <w:color w:val="0070C0"/>
          <w:sz w:val="32"/>
          <w:szCs w:val="24"/>
        </w:rPr>
        <w:lastRenderedPageBreak/>
        <w:t>Text in blue is just an example not definitive dates to follow as this will be dependent on the date of your APCM</w:t>
      </w:r>
    </w:p>
    <w:p w:rsidR="00B36F6A" w:rsidRPr="00844F0A" w:rsidRDefault="00B36F6A" w:rsidP="00B36F6A">
      <w:pPr>
        <w:rPr>
          <w:rFonts w:cs="Arial"/>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9"/>
        <w:gridCol w:w="2693"/>
        <w:gridCol w:w="3685"/>
      </w:tblGrid>
      <w:tr w:rsidR="00B36F6A" w:rsidRPr="00844F0A" w:rsidTr="005E3541">
        <w:tc>
          <w:tcPr>
            <w:tcW w:w="2689" w:type="dxa"/>
          </w:tcPr>
          <w:p w:rsidR="00B36F6A" w:rsidRPr="00844F0A" w:rsidRDefault="00B36F6A" w:rsidP="00AD7523">
            <w:pPr>
              <w:jc w:val="center"/>
              <w:rPr>
                <w:rFonts w:cs="Arial"/>
                <w:b/>
                <w:szCs w:val="24"/>
              </w:rPr>
            </w:pPr>
          </w:p>
          <w:p w:rsidR="00B36F6A" w:rsidRPr="005E3541" w:rsidRDefault="00B36F6A" w:rsidP="00AD7523">
            <w:pPr>
              <w:jc w:val="center"/>
              <w:rPr>
                <w:rFonts w:cs="Arial"/>
                <w:b/>
                <w:sz w:val="28"/>
                <w:szCs w:val="24"/>
              </w:rPr>
            </w:pPr>
            <w:r w:rsidRPr="005E3541">
              <w:rPr>
                <w:rFonts w:cs="Arial"/>
                <w:b/>
                <w:sz w:val="28"/>
                <w:szCs w:val="24"/>
              </w:rPr>
              <w:t>ACTION /</w:t>
            </w:r>
          </w:p>
          <w:p w:rsidR="00B36F6A" w:rsidRPr="00844F0A" w:rsidRDefault="00B36F6A" w:rsidP="00AD7523">
            <w:pPr>
              <w:jc w:val="center"/>
              <w:rPr>
                <w:rFonts w:cs="Arial"/>
                <w:b/>
                <w:szCs w:val="24"/>
              </w:rPr>
            </w:pPr>
            <w:r w:rsidRPr="005E3541">
              <w:rPr>
                <w:rFonts w:cs="Arial"/>
                <w:b/>
                <w:sz w:val="28"/>
                <w:szCs w:val="24"/>
              </w:rPr>
              <w:t xml:space="preserve"> EVENT</w:t>
            </w:r>
          </w:p>
        </w:tc>
        <w:tc>
          <w:tcPr>
            <w:tcW w:w="2693" w:type="dxa"/>
          </w:tcPr>
          <w:p w:rsidR="00B36F6A" w:rsidRPr="00844F0A" w:rsidRDefault="00B36F6A" w:rsidP="00AD7523">
            <w:pPr>
              <w:jc w:val="center"/>
              <w:rPr>
                <w:rFonts w:cs="Arial"/>
                <w:b/>
                <w:szCs w:val="24"/>
              </w:rPr>
            </w:pPr>
          </w:p>
          <w:p w:rsidR="00B36F6A" w:rsidRPr="005E3541" w:rsidRDefault="00B36F6A" w:rsidP="00AD7523">
            <w:pPr>
              <w:jc w:val="center"/>
              <w:rPr>
                <w:rFonts w:cs="Arial"/>
                <w:b/>
                <w:sz w:val="28"/>
                <w:szCs w:val="24"/>
              </w:rPr>
            </w:pPr>
            <w:r w:rsidRPr="005E3541">
              <w:rPr>
                <w:rFonts w:cs="Arial"/>
                <w:b/>
                <w:sz w:val="28"/>
                <w:szCs w:val="24"/>
              </w:rPr>
              <w:t>WHEN IT NEEDS TO HAPPEN</w:t>
            </w:r>
          </w:p>
          <w:p w:rsidR="005E3541" w:rsidRPr="00844F0A" w:rsidRDefault="005E3541" w:rsidP="00AD7523">
            <w:pPr>
              <w:jc w:val="center"/>
              <w:rPr>
                <w:rFonts w:cs="Arial"/>
                <w:b/>
                <w:szCs w:val="24"/>
              </w:rPr>
            </w:pPr>
          </w:p>
        </w:tc>
        <w:tc>
          <w:tcPr>
            <w:tcW w:w="3685" w:type="dxa"/>
          </w:tcPr>
          <w:p w:rsidR="00B36F6A" w:rsidRPr="00844F0A" w:rsidRDefault="00B36F6A" w:rsidP="00AD7523">
            <w:pPr>
              <w:jc w:val="center"/>
              <w:rPr>
                <w:rFonts w:cs="Arial"/>
                <w:b/>
                <w:szCs w:val="24"/>
              </w:rPr>
            </w:pPr>
          </w:p>
          <w:p w:rsidR="00B36F6A" w:rsidRPr="005E3541" w:rsidRDefault="00B36F6A" w:rsidP="00AD7523">
            <w:pPr>
              <w:jc w:val="center"/>
              <w:rPr>
                <w:rFonts w:cs="Arial"/>
                <w:b/>
                <w:sz w:val="28"/>
                <w:szCs w:val="24"/>
              </w:rPr>
            </w:pPr>
            <w:r w:rsidRPr="005E3541">
              <w:rPr>
                <w:rFonts w:cs="Arial"/>
                <w:b/>
                <w:sz w:val="28"/>
                <w:szCs w:val="24"/>
              </w:rPr>
              <w:t>DATE IN YOUR PARISH</w:t>
            </w:r>
          </w:p>
          <w:p w:rsidR="00B36F6A" w:rsidRPr="00844F0A" w:rsidRDefault="00B36F6A" w:rsidP="00AD7523">
            <w:pPr>
              <w:jc w:val="center"/>
              <w:rPr>
                <w:rFonts w:cs="Arial"/>
                <w:b/>
                <w:szCs w:val="24"/>
              </w:rPr>
            </w:pPr>
          </w:p>
        </w:tc>
      </w:tr>
      <w:tr w:rsidR="00B36F6A" w:rsidRPr="00844F0A" w:rsidTr="005E3541">
        <w:tc>
          <w:tcPr>
            <w:tcW w:w="2689" w:type="dxa"/>
          </w:tcPr>
          <w:p w:rsidR="00B36F6A" w:rsidRPr="00844F0A" w:rsidRDefault="00B36F6A" w:rsidP="00AD7523">
            <w:pPr>
              <w:rPr>
                <w:rFonts w:cs="Arial"/>
                <w:szCs w:val="24"/>
              </w:rPr>
            </w:pPr>
          </w:p>
          <w:p w:rsidR="00B36F6A" w:rsidRPr="00844F0A" w:rsidRDefault="00B36F6A" w:rsidP="00AD7523">
            <w:pPr>
              <w:rPr>
                <w:rFonts w:cs="Arial"/>
                <w:szCs w:val="24"/>
              </w:rPr>
            </w:pPr>
            <w:r w:rsidRPr="00844F0A">
              <w:rPr>
                <w:rFonts w:cs="Arial"/>
                <w:szCs w:val="24"/>
              </w:rPr>
              <w:t xml:space="preserve">Put up notice regarding the revision </w:t>
            </w:r>
          </w:p>
          <w:p w:rsidR="00B36F6A" w:rsidRPr="00844F0A" w:rsidRDefault="00B36F6A" w:rsidP="00AD7523">
            <w:pPr>
              <w:rPr>
                <w:rFonts w:cs="Arial"/>
                <w:szCs w:val="24"/>
              </w:rPr>
            </w:pPr>
          </w:p>
        </w:tc>
        <w:tc>
          <w:tcPr>
            <w:tcW w:w="2693" w:type="dxa"/>
          </w:tcPr>
          <w:p w:rsidR="00B36F6A" w:rsidRPr="00844F0A" w:rsidRDefault="00B36F6A" w:rsidP="00AD7523">
            <w:pPr>
              <w:rPr>
                <w:rFonts w:cs="Arial"/>
                <w:szCs w:val="24"/>
              </w:rPr>
            </w:pPr>
          </w:p>
          <w:p w:rsidR="00B36F6A" w:rsidRPr="00844F0A" w:rsidRDefault="00B36F6A" w:rsidP="00AD7523">
            <w:pPr>
              <w:rPr>
                <w:rFonts w:cs="Arial"/>
                <w:szCs w:val="24"/>
              </w:rPr>
            </w:pPr>
            <w:r w:rsidRPr="00844F0A">
              <w:rPr>
                <w:rFonts w:cs="Arial"/>
                <w:szCs w:val="24"/>
              </w:rPr>
              <w:t>At least 14 days before the start of the revision</w:t>
            </w:r>
          </w:p>
          <w:p w:rsidR="00B36F6A" w:rsidRPr="00844F0A" w:rsidRDefault="00B36F6A" w:rsidP="00AD7523">
            <w:pPr>
              <w:rPr>
                <w:rFonts w:cs="Arial"/>
                <w:szCs w:val="24"/>
              </w:rPr>
            </w:pPr>
          </w:p>
        </w:tc>
        <w:tc>
          <w:tcPr>
            <w:tcW w:w="3685" w:type="dxa"/>
          </w:tcPr>
          <w:p w:rsidR="00B36F6A" w:rsidRPr="00844F0A" w:rsidRDefault="00B36F6A" w:rsidP="00AD7523">
            <w:pPr>
              <w:rPr>
                <w:rFonts w:cs="Arial"/>
                <w:szCs w:val="24"/>
              </w:rPr>
            </w:pPr>
          </w:p>
          <w:p w:rsidR="00B36F6A" w:rsidRPr="00844F0A" w:rsidRDefault="00B36F6A" w:rsidP="00AD7523">
            <w:pPr>
              <w:rPr>
                <w:rFonts w:cs="Arial"/>
                <w:i/>
                <w:color w:val="0070C0"/>
                <w:szCs w:val="24"/>
              </w:rPr>
            </w:pPr>
            <w:r w:rsidRPr="00844F0A">
              <w:rPr>
                <w:rFonts w:cs="Arial"/>
                <w:i/>
                <w:color w:val="0070C0"/>
                <w:szCs w:val="24"/>
              </w:rPr>
              <w:t>From Sunday 01 March  until Monday 16 March (14 days including 2 Sundays)</w:t>
            </w:r>
          </w:p>
          <w:p w:rsidR="00B36F6A" w:rsidRPr="00844F0A" w:rsidRDefault="00B36F6A" w:rsidP="00AD7523">
            <w:pPr>
              <w:rPr>
                <w:rFonts w:cs="Arial"/>
                <w:szCs w:val="24"/>
              </w:rPr>
            </w:pPr>
          </w:p>
        </w:tc>
      </w:tr>
      <w:tr w:rsidR="00B36F6A" w:rsidRPr="00844F0A" w:rsidTr="005E3541">
        <w:tc>
          <w:tcPr>
            <w:tcW w:w="2689" w:type="dxa"/>
          </w:tcPr>
          <w:p w:rsidR="00B36F6A" w:rsidRPr="00844F0A" w:rsidRDefault="00B36F6A" w:rsidP="00AD7523">
            <w:pPr>
              <w:rPr>
                <w:rFonts w:cs="Arial"/>
                <w:szCs w:val="24"/>
              </w:rPr>
            </w:pPr>
          </w:p>
          <w:p w:rsidR="00B36F6A" w:rsidRPr="00844F0A" w:rsidRDefault="00B36F6A" w:rsidP="00AD7523">
            <w:pPr>
              <w:rPr>
                <w:rFonts w:cs="Arial"/>
                <w:szCs w:val="24"/>
              </w:rPr>
            </w:pPr>
            <w:r w:rsidRPr="00844F0A">
              <w:rPr>
                <w:rFonts w:cs="Arial"/>
                <w:szCs w:val="24"/>
              </w:rPr>
              <w:t xml:space="preserve">Complete the revision </w:t>
            </w:r>
          </w:p>
          <w:p w:rsidR="00B36F6A" w:rsidRPr="00844F0A" w:rsidRDefault="00B36F6A" w:rsidP="00AD7523">
            <w:pPr>
              <w:rPr>
                <w:rFonts w:cs="Arial"/>
                <w:szCs w:val="24"/>
              </w:rPr>
            </w:pPr>
          </w:p>
        </w:tc>
        <w:tc>
          <w:tcPr>
            <w:tcW w:w="2693" w:type="dxa"/>
          </w:tcPr>
          <w:p w:rsidR="00B36F6A" w:rsidRPr="00844F0A" w:rsidRDefault="00B36F6A" w:rsidP="00AD7523">
            <w:pPr>
              <w:rPr>
                <w:rFonts w:cs="Arial"/>
                <w:szCs w:val="24"/>
              </w:rPr>
            </w:pPr>
          </w:p>
          <w:p w:rsidR="00B36F6A" w:rsidRPr="00844F0A" w:rsidRDefault="00B36F6A" w:rsidP="00AD7523">
            <w:pPr>
              <w:rPr>
                <w:rFonts w:cs="Arial"/>
                <w:szCs w:val="24"/>
              </w:rPr>
            </w:pPr>
            <w:r w:rsidRPr="00844F0A">
              <w:rPr>
                <w:rFonts w:cs="Arial"/>
                <w:szCs w:val="24"/>
              </w:rPr>
              <w:t>A fixed date 15 to 28 days before the APCM</w:t>
            </w:r>
          </w:p>
          <w:p w:rsidR="00B36F6A" w:rsidRPr="00844F0A" w:rsidRDefault="00B36F6A" w:rsidP="00AD7523">
            <w:pPr>
              <w:rPr>
                <w:rFonts w:cs="Arial"/>
                <w:szCs w:val="24"/>
              </w:rPr>
            </w:pPr>
          </w:p>
        </w:tc>
        <w:tc>
          <w:tcPr>
            <w:tcW w:w="3685" w:type="dxa"/>
          </w:tcPr>
          <w:p w:rsidR="00B36F6A" w:rsidRPr="00844F0A" w:rsidRDefault="00B36F6A" w:rsidP="00AD7523">
            <w:pPr>
              <w:rPr>
                <w:rFonts w:cs="Arial"/>
                <w:szCs w:val="24"/>
              </w:rPr>
            </w:pPr>
          </w:p>
          <w:p w:rsidR="00B36F6A" w:rsidRPr="00844F0A" w:rsidRDefault="00B36F6A" w:rsidP="00AD7523">
            <w:pPr>
              <w:rPr>
                <w:rFonts w:cs="Arial"/>
                <w:i/>
                <w:color w:val="0070C0"/>
                <w:szCs w:val="24"/>
              </w:rPr>
            </w:pPr>
            <w:r w:rsidRPr="00844F0A">
              <w:rPr>
                <w:rFonts w:cs="Arial"/>
                <w:i/>
                <w:color w:val="0070C0"/>
                <w:szCs w:val="24"/>
              </w:rPr>
              <w:t>By Saturday 29 March (from initial display until close 28 days)</w:t>
            </w:r>
          </w:p>
          <w:p w:rsidR="00B36F6A" w:rsidRPr="00844F0A" w:rsidRDefault="00B36F6A" w:rsidP="00AD7523">
            <w:pPr>
              <w:rPr>
                <w:rFonts w:cs="Arial"/>
                <w:i/>
                <w:szCs w:val="24"/>
              </w:rPr>
            </w:pPr>
          </w:p>
        </w:tc>
      </w:tr>
      <w:tr w:rsidR="00B36F6A" w:rsidRPr="00844F0A" w:rsidTr="005E3541">
        <w:tc>
          <w:tcPr>
            <w:tcW w:w="2689" w:type="dxa"/>
          </w:tcPr>
          <w:p w:rsidR="00B36F6A" w:rsidRPr="00844F0A" w:rsidRDefault="00B36F6A" w:rsidP="00AD7523">
            <w:pPr>
              <w:rPr>
                <w:rFonts w:cs="Arial"/>
                <w:szCs w:val="24"/>
              </w:rPr>
            </w:pPr>
          </w:p>
          <w:p w:rsidR="00B36F6A" w:rsidRPr="00844F0A" w:rsidRDefault="00B36F6A" w:rsidP="00AD7523">
            <w:pPr>
              <w:rPr>
                <w:rFonts w:cs="Arial"/>
                <w:szCs w:val="24"/>
              </w:rPr>
            </w:pPr>
            <w:r w:rsidRPr="00844F0A">
              <w:rPr>
                <w:rFonts w:cs="Arial"/>
                <w:szCs w:val="24"/>
              </w:rPr>
              <w:t xml:space="preserve">Display the revised roll with a list of those names removed </w:t>
            </w:r>
          </w:p>
          <w:p w:rsidR="00B36F6A" w:rsidRPr="00844F0A" w:rsidRDefault="00B36F6A" w:rsidP="00AD7523">
            <w:pPr>
              <w:rPr>
                <w:rFonts w:cs="Arial"/>
                <w:szCs w:val="24"/>
              </w:rPr>
            </w:pPr>
          </w:p>
        </w:tc>
        <w:tc>
          <w:tcPr>
            <w:tcW w:w="2693" w:type="dxa"/>
          </w:tcPr>
          <w:p w:rsidR="00B36F6A" w:rsidRPr="00844F0A" w:rsidRDefault="00B36F6A" w:rsidP="00AD7523">
            <w:pPr>
              <w:rPr>
                <w:rFonts w:cs="Arial"/>
                <w:szCs w:val="24"/>
              </w:rPr>
            </w:pPr>
          </w:p>
          <w:p w:rsidR="00B36F6A" w:rsidRPr="00844F0A" w:rsidRDefault="00B36F6A" w:rsidP="00AD7523">
            <w:pPr>
              <w:rPr>
                <w:rFonts w:cs="Arial"/>
                <w:szCs w:val="24"/>
              </w:rPr>
            </w:pPr>
            <w:r w:rsidRPr="00844F0A">
              <w:rPr>
                <w:rFonts w:cs="Arial"/>
                <w:szCs w:val="24"/>
              </w:rPr>
              <w:t>At least 14 days before the APCM</w:t>
            </w:r>
          </w:p>
          <w:p w:rsidR="00B36F6A" w:rsidRPr="00844F0A" w:rsidRDefault="00B36F6A" w:rsidP="00AD7523">
            <w:pPr>
              <w:rPr>
                <w:rFonts w:cs="Arial"/>
                <w:szCs w:val="24"/>
              </w:rPr>
            </w:pPr>
          </w:p>
        </w:tc>
        <w:tc>
          <w:tcPr>
            <w:tcW w:w="3685" w:type="dxa"/>
          </w:tcPr>
          <w:p w:rsidR="00B36F6A" w:rsidRPr="00844F0A" w:rsidRDefault="00B36F6A" w:rsidP="00AD7523">
            <w:pPr>
              <w:rPr>
                <w:rFonts w:cs="Arial"/>
                <w:i/>
                <w:color w:val="0070C0"/>
                <w:szCs w:val="24"/>
              </w:rPr>
            </w:pPr>
          </w:p>
          <w:p w:rsidR="00B36F6A" w:rsidRPr="00844F0A" w:rsidRDefault="00B36F6A" w:rsidP="00AD7523">
            <w:pPr>
              <w:rPr>
                <w:rFonts w:cs="Arial"/>
                <w:i/>
                <w:color w:val="0070C0"/>
                <w:szCs w:val="24"/>
              </w:rPr>
            </w:pPr>
            <w:r w:rsidRPr="00844F0A">
              <w:rPr>
                <w:rFonts w:cs="Arial"/>
                <w:i/>
                <w:color w:val="0070C0"/>
                <w:szCs w:val="24"/>
              </w:rPr>
              <w:t>From Sunday 30 March until APCM – meets the 14 day requirement)</w:t>
            </w:r>
          </w:p>
        </w:tc>
      </w:tr>
      <w:tr w:rsidR="00B36F6A" w:rsidRPr="00844F0A" w:rsidTr="005E3541">
        <w:tc>
          <w:tcPr>
            <w:tcW w:w="2689" w:type="dxa"/>
          </w:tcPr>
          <w:p w:rsidR="00B36F6A" w:rsidRPr="00844F0A" w:rsidRDefault="00B36F6A" w:rsidP="00AD7523">
            <w:pPr>
              <w:rPr>
                <w:rFonts w:cs="Arial"/>
                <w:szCs w:val="24"/>
              </w:rPr>
            </w:pPr>
          </w:p>
          <w:p w:rsidR="00B36F6A" w:rsidRPr="00844F0A" w:rsidRDefault="00B36F6A" w:rsidP="00AD7523">
            <w:pPr>
              <w:rPr>
                <w:rFonts w:cs="Arial"/>
                <w:szCs w:val="24"/>
              </w:rPr>
            </w:pPr>
            <w:r w:rsidRPr="00844F0A">
              <w:rPr>
                <w:rFonts w:cs="Arial"/>
                <w:szCs w:val="24"/>
              </w:rPr>
              <w:t>Annual Parochial Church Meeting (APCM)</w:t>
            </w:r>
          </w:p>
          <w:p w:rsidR="00B36F6A" w:rsidRPr="00844F0A" w:rsidRDefault="00B36F6A" w:rsidP="00AD7523">
            <w:pPr>
              <w:rPr>
                <w:rFonts w:cs="Arial"/>
                <w:szCs w:val="24"/>
              </w:rPr>
            </w:pPr>
          </w:p>
        </w:tc>
        <w:tc>
          <w:tcPr>
            <w:tcW w:w="2693" w:type="dxa"/>
          </w:tcPr>
          <w:p w:rsidR="00B36F6A" w:rsidRPr="00844F0A" w:rsidRDefault="00B36F6A" w:rsidP="00AD7523">
            <w:pPr>
              <w:rPr>
                <w:rFonts w:cs="Arial"/>
                <w:szCs w:val="24"/>
              </w:rPr>
            </w:pPr>
          </w:p>
          <w:p w:rsidR="00B36F6A" w:rsidRPr="00844F0A" w:rsidRDefault="00B36F6A" w:rsidP="00AD7523">
            <w:pPr>
              <w:rPr>
                <w:rFonts w:cs="Arial"/>
                <w:szCs w:val="24"/>
              </w:rPr>
            </w:pPr>
            <w:r w:rsidRPr="00844F0A">
              <w:rPr>
                <w:rFonts w:cs="Arial"/>
                <w:szCs w:val="24"/>
              </w:rPr>
              <w:t>By 31 May (CRR</w:t>
            </w:r>
            <w:r w:rsidR="003C5FA9">
              <w:rPr>
                <w:rFonts w:cs="Arial"/>
                <w:szCs w:val="24"/>
              </w:rPr>
              <w:t xml:space="preserve"> </w:t>
            </w:r>
            <w:r w:rsidRPr="00844F0A">
              <w:rPr>
                <w:rFonts w:cs="Arial"/>
                <w:szCs w:val="24"/>
              </w:rPr>
              <w:t>M1(1))</w:t>
            </w:r>
          </w:p>
          <w:p w:rsidR="00B36F6A" w:rsidRPr="00844F0A" w:rsidRDefault="00B36F6A" w:rsidP="00AD7523">
            <w:pPr>
              <w:rPr>
                <w:rFonts w:cs="Arial"/>
                <w:szCs w:val="24"/>
              </w:rPr>
            </w:pPr>
          </w:p>
        </w:tc>
        <w:tc>
          <w:tcPr>
            <w:tcW w:w="3685" w:type="dxa"/>
          </w:tcPr>
          <w:p w:rsidR="00B36F6A" w:rsidRPr="00844F0A" w:rsidRDefault="00B36F6A" w:rsidP="00AD7523">
            <w:pPr>
              <w:rPr>
                <w:rFonts w:cs="Arial"/>
                <w:i/>
                <w:color w:val="0070C0"/>
                <w:szCs w:val="24"/>
              </w:rPr>
            </w:pPr>
          </w:p>
          <w:p w:rsidR="00B36F6A" w:rsidRPr="00844F0A" w:rsidRDefault="00B36F6A" w:rsidP="00402EB9">
            <w:pPr>
              <w:rPr>
                <w:rFonts w:cs="Arial"/>
                <w:i/>
                <w:color w:val="0070C0"/>
                <w:szCs w:val="24"/>
              </w:rPr>
            </w:pPr>
            <w:r w:rsidRPr="00844F0A">
              <w:rPr>
                <w:rFonts w:cs="Arial"/>
                <w:i/>
                <w:color w:val="0070C0"/>
                <w:szCs w:val="24"/>
              </w:rPr>
              <w:t xml:space="preserve">20 April </w:t>
            </w:r>
          </w:p>
        </w:tc>
      </w:tr>
    </w:tbl>
    <w:p w:rsidR="00B36F6A" w:rsidRPr="00844F0A" w:rsidRDefault="00B36F6A" w:rsidP="00B36F6A">
      <w:pPr>
        <w:rPr>
          <w:rFonts w:cs="Arial"/>
          <w:szCs w:val="24"/>
        </w:rPr>
      </w:pPr>
    </w:p>
    <w:p w:rsidR="005E3541" w:rsidRDefault="005E3541" w:rsidP="00B36F6A">
      <w:pPr>
        <w:autoSpaceDE w:val="0"/>
        <w:autoSpaceDN w:val="0"/>
        <w:adjustRightInd w:val="0"/>
        <w:rPr>
          <w:rFonts w:cs="Arial"/>
          <w:szCs w:val="24"/>
        </w:rPr>
      </w:pPr>
    </w:p>
    <w:p w:rsidR="00B36F6A" w:rsidRPr="00844F0A" w:rsidRDefault="00B36F6A" w:rsidP="00B36F6A">
      <w:pPr>
        <w:autoSpaceDE w:val="0"/>
        <w:autoSpaceDN w:val="0"/>
        <w:adjustRightInd w:val="0"/>
        <w:rPr>
          <w:rFonts w:cs="Arial"/>
          <w:szCs w:val="24"/>
        </w:rPr>
      </w:pPr>
      <w:r w:rsidRPr="00844F0A">
        <w:rPr>
          <w:rFonts w:cs="Arial"/>
          <w:szCs w:val="24"/>
        </w:rPr>
        <w:t>The forms are available in an easy print format on the Portsmouth Diocesan website:-</w:t>
      </w:r>
    </w:p>
    <w:p w:rsidR="00B36F6A" w:rsidRPr="005E3541" w:rsidRDefault="00A16484" w:rsidP="00B36F6A">
      <w:pPr>
        <w:jc w:val="center"/>
        <w:rPr>
          <w:sz w:val="36"/>
          <w:szCs w:val="36"/>
        </w:rPr>
      </w:pPr>
      <w:hyperlink r:id="rId27" w:history="1">
        <w:r w:rsidR="00B36F6A" w:rsidRPr="005E3541">
          <w:rPr>
            <w:rStyle w:val="Hyperlink"/>
            <w:sz w:val="36"/>
            <w:szCs w:val="36"/>
          </w:rPr>
          <w:t>www.portsmouth.anglican.org/PCC-secretary/</w:t>
        </w:r>
      </w:hyperlink>
    </w:p>
    <w:p w:rsidR="00B36F6A" w:rsidRPr="00844F0A" w:rsidRDefault="00B36F6A" w:rsidP="00B36F6A">
      <w:pPr>
        <w:rPr>
          <w:rFonts w:cs="Arial"/>
          <w:szCs w:val="24"/>
        </w:rPr>
      </w:pPr>
    </w:p>
    <w:p w:rsidR="00B36F6A" w:rsidRPr="00844F0A" w:rsidRDefault="00B36F6A" w:rsidP="00B36F6A">
      <w:pPr>
        <w:autoSpaceDE w:val="0"/>
        <w:autoSpaceDN w:val="0"/>
        <w:adjustRightInd w:val="0"/>
        <w:rPr>
          <w:szCs w:val="24"/>
        </w:rPr>
      </w:pPr>
      <w:proofErr w:type="gramStart"/>
      <w:r w:rsidRPr="00844F0A">
        <w:rPr>
          <w:rFonts w:cs="Arial"/>
          <w:color w:val="000000"/>
          <w:szCs w:val="24"/>
        </w:rPr>
        <w:t>and</w:t>
      </w:r>
      <w:proofErr w:type="gramEnd"/>
      <w:r w:rsidRPr="00844F0A">
        <w:rPr>
          <w:rFonts w:cs="Arial"/>
          <w:color w:val="000000"/>
          <w:szCs w:val="24"/>
        </w:rPr>
        <w:t xml:space="preserve"> </w:t>
      </w:r>
      <w:r w:rsidRPr="00844F0A">
        <w:rPr>
          <w:szCs w:val="24"/>
        </w:rPr>
        <w:t xml:space="preserve">the Parish Resources website:- </w:t>
      </w:r>
    </w:p>
    <w:p w:rsidR="003C5FA9" w:rsidRPr="003C5FA9" w:rsidRDefault="003C5FA9" w:rsidP="00B36F6A">
      <w:pPr>
        <w:jc w:val="center"/>
        <w:rPr>
          <w:szCs w:val="24"/>
        </w:rPr>
      </w:pPr>
    </w:p>
    <w:p w:rsidR="00B36F6A" w:rsidRPr="003C5FA9" w:rsidRDefault="00A16484" w:rsidP="00B36F6A">
      <w:pPr>
        <w:jc w:val="center"/>
        <w:rPr>
          <w:rFonts w:cs="Arial"/>
          <w:sz w:val="32"/>
          <w:szCs w:val="24"/>
        </w:rPr>
      </w:pPr>
      <w:hyperlink r:id="rId28" w:history="1">
        <w:r w:rsidR="00B36F6A" w:rsidRPr="005E3541">
          <w:rPr>
            <w:rStyle w:val="Hyperlink"/>
            <w:rFonts w:cs="Arial"/>
            <w:sz w:val="36"/>
            <w:szCs w:val="24"/>
          </w:rPr>
          <w:t>www.parishresources.org.uk/pccs/apcms</w:t>
        </w:r>
        <w:r w:rsidR="00B36F6A" w:rsidRPr="003C5FA9">
          <w:rPr>
            <w:rStyle w:val="Hyperlink"/>
            <w:rFonts w:cs="Arial"/>
            <w:sz w:val="32"/>
            <w:szCs w:val="24"/>
          </w:rPr>
          <w:t>/</w:t>
        </w:r>
      </w:hyperlink>
    </w:p>
    <w:p w:rsidR="00B36F6A" w:rsidRPr="00844F0A" w:rsidRDefault="00B36F6A" w:rsidP="00B36F6A">
      <w:pPr>
        <w:rPr>
          <w:szCs w:val="24"/>
        </w:rPr>
      </w:pPr>
    </w:p>
    <w:p w:rsidR="00B36F6A" w:rsidRPr="00844F0A" w:rsidRDefault="00B36F6A" w:rsidP="00B36F6A">
      <w:pPr>
        <w:rPr>
          <w:rFonts w:cs="Arial"/>
          <w:szCs w:val="24"/>
        </w:rPr>
      </w:pPr>
      <w:r w:rsidRPr="00844F0A">
        <w:rPr>
          <w:rFonts w:cs="Arial"/>
          <w:szCs w:val="24"/>
        </w:rPr>
        <w:t>The Church Representation Rules can be viewed on their website:-</w:t>
      </w:r>
    </w:p>
    <w:p w:rsidR="00B36F6A" w:rsidRPr="00844F0A" w:rsidRDefault="00B36F6A" w:rsidP="00B36F6A">
      <w:pPr>
        <w:rPr>
          <w:rFonts w:cs="Arial"/>
          <w:szCs w:val="24"/>
        </w:rPr>
      </w:pPr>
    </w:p>
    <w:p w:rsidR="00B36F6A" w:rsidRPr="003C5FA9" w:rsidRDefault="00A16484" w:rsidP="00B36F6A">
      <w:pPr>
        <w:rPr>
          <w:rFonts w:cs="Arial"/>
          <w:sz w:val="32"/>
          <w:szCs w:val="24"/>
        </w:rPr>
      </w:pPr>
      <w:hyperlink r:id="rId29" w:history="1">
        <w:r w:rsidR="00B36F6A" w:rsidRPr="003C5FA9">
          <w:rPr>
            <w:rStyle w:val="Hyperlink"/>
            <w:rFonts w:cs="Arial"/>
            <w:sz w:val="32"/>
            <w:szCs w:val="24"/>
          </w:rPr>
          <w:t>www.churchofengland.org/more/policy-and-thinking/church-representation-rules/church-representation-rules-online-part-1</w:t>
        </w:r>
      </w:hyperlink>
    </w:p>
    <w:p w:rsidR="00B36F6A" w:rsidRPr="00844F0A" w:rsidRDefault="00B36F6A" w:rsidP="00B36F6A">
      <w:pPr>
        <w:rPr>
          <w:rFonts w:cs="Arial"/>
          <w:szCs w:val="24"/>
        </w:rPr>
      </w:pPr>
    </w:p>
    <w:p w:rsidR="00B36F6A" w:rsidRPr="00844F0A" w:rsidRDefault="00B36F6A" w:rsidP="00B36F6A">
      <w:pPr>
        <w:rPr>
          <w:rFonts w:cs="Arial"/>
          <w:szCs w:val="24"/>
        </w:rPr>
      </w:pPr>
    </w:p>
    <w:p w:rsidR="00B36F6A" w:rsidRPr="00844F0A" w:rsidRDefault="00B36F6A" w:rsidP="00B36F6A">
      <w:pPr>
        <w:rPr>
          <w:rFonts w:cs="Arial"/>
          <w:szCs w:val="24"/>
        </w:rPr>
      </w:pPr>
      <w:r w:rsidRPr="00844F0A">
        <w:rPr>
          <w:rFonts w:cs="Arial"/>
          <w:szCs w:val="24"/>
        </w:rPr>
        <w:t>For ease of reference the Church Representation Rules referenced on Form M1: Form1: and Form 2 are replicated below.</w:t>
      </w:r>
    </w:p>
    <w:p w:rsidR="00B36F6A" w:rsidRPr="00844F0A" w:rsidRDefault="00B36F6A" w:rsidP="00B36F6A">
      <w:pPr>
        <w:rPr>
          <w:rFonts w:cs="Arial"/>
          <w:szCs w:val="24"/>
        </w:rPr>
      </w:pPr>
    </w:p>
    <w:p w:rsidR="00B36F6A" w:rsidRPr="00844F0A" w:rsidRDefault="00B36F6A" w:rsidP="00B36F6A">
      <w:pPr>
        <w:rPr>
          <w:rFonts w:cs="Arial"/>
          <w:szCs w:val="24"/>
        </w:rPr>
      </w:pPr>
      <w:r w:rsidRPr="00844F0A">
        <w:rPr>
          <w:rFonts w:cs="Arial"/>
          <w:szCs w:val="24"/>
        </w:rPr>
        <w:t xml:space="preserve">But don’t forget if you have any queries or are unsure of any of the process please feel free to contact Jane Dobbs, </w:t>
      </w:r>
      <w:hyperlink r:id="rId30" w:history="1">
        <w:r w:rsidR="0019585F" w:rsidRPr="005E3541">
          <w:rPr>
            <w:rStyle w:val="Hyperlink"/>
            <w:rFonts w:cs="Arial"/>
            <w:sz w:val="32"/>
            <w:szCs w:val="24"/>
          </w:rPr>
          <w:t>jane.dobbs@portsmouth.anglican.org</w:t>
        </w:r>
      </w:hyperlink>
      <w:r w:rsidR="0019585F" w:rsidRPr="00844F0A">
        <w:rPr>
          <w:rFonts w:cs="Arial"/>
          <w:szCs w:val="24"/>
        </w:rPr>
        <w:t xml:space="preserve"> </w:t>
      </w:r>
      <w:r w:rsidR="005E3541">
        <w:rPr>
          <w:rFonts w:cs="Arial"/>
          <w:szCs w:val="24"/>
        </w:rPr>
        <w:t>or</w:t>
      </w:r>
    </w:p>
    <w:p w:rsidR="00B36F6A" w:rsidRDefault="005E3541" w:rsidP="00B36F6A">
      <w:pPr>
        <w:rPr>
          <w:rFonts w:cs="Arial"/>
          <w:szCs w:val="24"/>
        </w:rPr>
      </w:pPr>
      <w:r w:rsidRPr="00844F0A">
        <w:rPr>
          <w:rFonts w:cs="Arial"/>
          <w:szCs w:val="24"/>
        </w:rPr>
        <w:t>023 9289 9661</w:t>
      </w:r>
    </w:p>
    <w:p w:rsidR="00402EB9" w:rsidRDefault="00402EB9" w:rsidP="00B36F6A">
      <w:pPr>
        <w:rPr>
          <w:rFonts w:cs="Arial"/>
          <w:szCs w:val="24"/>
        </w:rPr>
      </w:pPr>
    </w:p>
    <w:p w:rsidR="00402EB9" w:rsidRDefault="00402EB9" w:rsidP="00B36F6A">
      <w:pPr>
        <w:rPr>
          <w:rFonts w:cs="Arial"/>
          <w:szCs w:val="24"/>
        </w:rPr>
      </w:pPr>
    </w:p>
    <w:p w:rsidR="00402EB9" w:rsidRDefault="00402EB9" w:rsidP="00B36F6A">
      <w:pPr>
        <w:rPr>
          <w:rFonts w:cs="Arial"/>
          <w:szCs w:val="24"/>
        </w:rPr>
      </w:pPr>
    </w:p>
    <w:p w:rsidR="00402EB9" w:rsidRDefault="00402EB9" w:rsidP="00B36F6A">
      <w:pPr>
        <w:rPr>
          <w:rFonts w:cs="Arial"/>
          <w:szCs w:val="24"/>
        </w:rPr>
      </w:pPr>
    </w:p>
    <w:p w:rsidR="00A607B9" w:rsidRPr="00402EB9" w:rsidRDefault="000839C4" w:rsidP="00402EB9">
      <w:pPr>
        <w:autoSpaceDE w:val="0"/>
        <w:autoSpaceDN w:val="0"/>
        <w:adjustRightInd w:val="0"/>
        <w:rPr>
          <w:rFonts w:cs="Arial"/>
          <w:b/>
          <w:color w:val="000000"/>
          <w:sz w:val="28"/>
          <w:szCs w:val="24"/>
        </w:rPr>
      </w:pPr>
      <w:r w:rsidRPr="00402EB9">
        <w:rPr>
          <w:rFonts w:cs="Arial"/>
          <w:b/>
          <w:color w:val="000000"/>
          <w:sz w:val="28"/>
          <w:szCs w:val="24"/>
        </w:rPr>
        <w:lastRenderedPageBreak/>
        <w:t>FORM M1 – NOTICE OF ANNUAL PAROCHIAL CHURCH MEETING</w:t>
      </w:r>
    </w:p>
    <w:p w:rsidR="00F8748D" w:rsidRPr="00844F0A" w:rsidRDefault="00F8748D" w:rsidP="006E6AE8">
      <w:pPr>
        <w:autoSpaceDE w:val="0"/>
        <w:autoSpaceDN w:val="0"/>
        <w:adjustRightInd w:val="0"/>
        <w:rPr>
          <w:rFonts w:cs="Arial"/>
          <w:color w:val="000000"/>
          <w:szCs w:val="24"/>
        </w:rPr>
      </w:pPr>
    </w:p>
    <w:p w:rsidR="00F8748D" w:rsidRPr="00844F0A" w:rsidRDefault="00A91F20" w:rsidP="006E6AE8">
      <w:pPr>
        <w:autoSpaceDE w:val="0"/>
        <w:autoSpaceDN w:val="0"/>
        <w:adjustRightInd w:val="0"/>
        <w:rPr>
          <w:rFonts w:cs="Arial"/>
          <w:color w:val="000000"/>
          <w:szCs w:val="24"/>
        </w:rPr>
      </w:pPr>
      <w:r w:rsidRPr="00844F0A">
        <w:rPr>
          <w:rFonts w:cs="Arial"/>
          <w:color w:val="000000"/>
          <w:szCs w:val="24"/>
        </w:rPr>
        <w:t xml:space="preserve">Referenced </w:t>
      </w:r>
      <w:r w:rsidR="000839C4" w:rsidRPr="00844F0A">
        <w:rPr>
          <w:rFonts w:cs="Arial"/>
          <w:color w:val="000000"/>
          <w:szCs w:val="24"/>
        </w:rPr>
        <w:t>on Form M1 –</w:t>
      </w:r>
      <w:r w:rsidR="00641A53" w:rsidRPr="00844F0A">
        <w:rPr>
          <w:rFonts w:cs="Arial"/>
          <w:color w:val="000000"/>
          <w:szCs w:val="24"/>
        </w:rPr>
        <w:t xml:space="preserve"> </w:t>
      </w:r>
      <w:r w:rsidR="000839C4" w:rsidRPr="00844F0A">
        <w:rPr>
          <w:rFonts w:cs="Arial"/>
          <w:color w:val="000000"/>
          <w:szCs w:val="24"/>
        </w:rPr>
        <w:t xml:space="preserve">Church Representation Rule </w:t>
      </w:r>
      <w:proofErr w:type="gramStart"/>
      <w:r w:rsidR="000839C4" w:rsidRPr="00844F0A">
        <w:rPr>
          <w:rFonts w:cs="Arial"/>
          <w:color w:val="000000"/>
          <w:szCs w:val="24"/>
        </w:rPr>
        <w:t>M2(</w:t>
      </w:r>
      <w:proofErr w:type="gramEnd"/>
      <w:r w:rsidR="000839C4" w:rsidRPr="00844F0A">
        <w:rPr>
          <w:rFonts w:cs="Arial"/>
          <w:color w:val="000000"/>
          <w:szCs w:val="24"/>
        </w:rPr>
        <w:t>1) as below:-</w:t>
      </w:r>
    </w:p>
    <w:p w:rsidR="000839C4" w:rsidRPr="00844F0A" w:rsidRDefault="000839C4" w:rsidP="006E6AE8">
      <w:pPr>
        <w:autoSpaceDE w:val="0"/>
        <w:autoSpaceDN w:val="0"/>
        <w:adjustRightInd w:val="0"/>
        <w:rPr>
          <w:rFonts w:cs="Arial"/>
          <w:color w:val="000000"/>
          <w:szCs w:val="24"/>
        </w:rPr>
      </w:pPr>
    </w:p>
    <w:p w:rsidR="000839C4" w:rsidRPr="00844F0A" w:rsidRDefault="00BF3CF6" w:rsidP="00BF3CF6">
      <w:pPr>
        <w:ind w:left="567" w:hanging="567"/>
        <w:outlineLvl w:val="1"/>
        <w:rPr>
          <w:rFonts w:cs="Arial"/>
          <w:b/>
          <w:color w:val="0070C0"/>
          <w:szCs w:val="24"/>
          <w:lang w:val="en"/>
        </w:rPr>
      </w:pPr>
      <w:r w:rsidRPr="00844F0A">
        <w:rPr>
          <w:rFonts w:cs="Arial"/>
          <w:color w:val="0070C0"/>
          <w:szCs w:val="24"/>
          <w:lang w:val="en"/>
        </w:rPr>
        <w:t>“</w:t>
      </w:r>
      <w:r w:rsidR="000839C4" w:rsidRPr="00844F0A">
        <w:rPr>
          <w:rFonts w:cs="Arial"/>
          <w:b/>
          <w:color w:val="0070C0"/>
          <w:szCs w:val="24"/>
          <w:lang w:val="en"/>
        </w:rPr>
        <w:t>Convening meeting</w:t>
      </w:r>
      <w:r w:rsidRPr="00844F0A">
        <w:rPr>
          <w:rFonts w:cs="Arial"/>
          <w:b/>
          <w:color w:val="0070C0"/>
          <w:szCs w:val="24"/>
          <w:lang w:val="en"/>
        </w:rPr>
        <w:t xml:space="preserve"> – M2</w:t>
      </w:r>
    </w:p>
    <w:p w:rsidR="00BF3CF6" w:rsidRPr="00844F0A" w:rsidRDefault="00BF3CF6" w:rsidP="00BF3CF6">
      <w:pPr>
        <w:outlineLvl w:val="1"/>
        <w:rPr>
          <w:rFonts w:cs="Arial"/>
          <w:b/>
          <w:color w:val="0070C0"/>
          <w:szCs w:val="24"/>
          <w:lang w:val="en"/>
        </w:rPr>
      </w:pPr>
    </w:p>
    <w:p w:rsidR="000839C4" w:rsidRPr="00844F0A" w:rsidRDefault="000839C4" w:rsidP="00BF3CF6">
      <w:pPr>
        <w:ind w:left="720" w:hanging="720"/>
        <w:rPr>
          <w:rFonts w:cs="Arial"/>
          <w:color w:val="0070C0"/>
          <w:szCs w:val="24"/>
          <w:lang w:val="en"/>
        </w:rPr>
      </w:pPr>
      <w:r w:rsidRPr="00844F0A">
        <w:rPr>
          <w:rFonts w:cs="Arial"/>
          <w:color w:val="0070C0"/>
          <w:szCs w:val="24"/>
          <w:lang w:val="en"/>
        </w:rPr>
        <w:t>(1)</w:t>
      </w:r>
      <w:r w:rsidR="00BF3CF6" w:rsidRPr="00844F0A">
        <w:rPr>
          <w:rFonts w:cs="Arial"/>
          <w:color w:val="0070C0"/>
          <w:szCs w:val="24"/>
          <w:lang w:val="en"/>
        </w:rPr>
        <w:tab/>
      </w:r>
      <w:r w:rsidRPr="00844F0A">
        <w:rPr>
          <w:rFonts w:cs="Arial"/>
          <w:color w:val="0070C0"/>
          <w:szCs w:val="24"/>
          <w:lang w:val="en"/>
        </w:rPr>
        <w:t>The minister must convene the annual meeting by displaying a notice in Form M1 –</w:t>
      </w:r>
    </w:p>
    <w:p w:rsidR="00BF3CF6" w:rsidRPr="00844F0A" w:rsidRDefault="00BF3CF6" w:rsidP="00BF3CF6">
      <w:pPr>
        <w:ind w:left="720" w:hanging="720"/>
        <w:rPr>
          <w:rFonts w:cs="Arial"/>
          <w:color w:val="0070C0"/>
          <w:szCs w:val="24"/>
          <w:lang w:val="en"/>
        </w:rPr>
      </w:pPr>
    </w:p>
    <w:p w:rsidR="000839C4" w:rsidRPr="00844F0A" w:rsidRDefault="000839C4" w:rsidP="00BF3CF6">
      <w:pPr>
        <w:ind w:left="1440" w:hanging="720"/>
        <w:rPr>
          <w:rFonts w:cs="Arial"/>
          <w:color w:val="0070C0"/>
          <w:szCs w:val="24"/>
          <w:lang w:val="en"/>
        </w:rPr>
      </w:pPr>
      <w:r w:rsidRPr="00844F0A">
        <w:rPr>
          <w:rFonts w:cs="Arial"/>
          <w:color w:val="0070C0"/>
          <w:szCs w:val="24"/>
          <w:lang w:val="en"/>
        </w:rPr>
        <w:t xml:space="preserve">(a) </w:t>
      </w:r>
      <w:r w:rsidR="00BF3CF6" w:rsidRPr="00844F0A">
        <w:rPr>
          <w:rFonts w:cs="Arial"/>
          <w:color w:val="0070C0"/>
          <w:szCs w:val="24"/>
          <w:lang w:val="en"/>
        </w:rPr>
        <w:tab/>
      </w:r>
      <w:proofErr w:type="gramStart"/>
      <w:r w:rsidRPr="00844F0A">
        <w:rPr>
          <w:rFonts w:cs="Arial"/>
          <w:color w:val="0070C0"/>
          <w:szCs w:val="24"/>
          <w:lang w:val="en"/>
        </w:rPr>
        <w:t>in</w:t>
      </w:r>
      <w:proofErr w:type="gramEnd"/>
      <w:r w:rsidRPr="00844F0A">
        <w:rPr>
          <w:rFonts w:cs="Arial"/>
          <w:color w:val="0070C0"/>
          <w:szCs w:val="24"/>
          <w:lang w:val="en"/>
        </w:rPr>
        <w:t xml:space="preserve"> the case of the parish church or, where there is more than one church in the parish, each of those churches, on or near the principal door, and</w:t>
      </w:r>
    </w:p>
    <w:p w:rsidR="00BF3CF6" w:rsidRPr="00844F0A" w:rsidRDefault="00BF3CF6" w:rsidP="00BF3CF6">
      <w:pPr>
        <w:rPr>
          <w:rFonts w:cs="Arial"/>
          <w:color w:val="0070C0"/>
          <w:szCs w:val="24"/>
          <w:lang w:val="en"/>
        </w:rPr>
      </w:pPr>
    </w:p>
    <w:p w:rsidR="000839C4" w:rsidRPr="00844F0A" w:rsidRDefault="000839C4" w:rsidP="00BF3CF6">
      <w:pPr>
        <w:ind w:left="1440" w:hanging="720"/>
        <w:rPr>
          <w:rFonts w:cs="Arial"/>
          <w:color w:val="0070C0"/>
          <w:szCs w:val="24"/>
          <w:lang w:val="en"/>
        </w:rPr>
      </w:pPr>
      <w:r w:rsidRPr="00844F0A">
        <w:rPr>
          <w:rFonts w:cs="Arial"/>
          <w:color w:val="0070C0"/>
          <w:szCs w:val="24"/>
          <w:lang w:val="en"/>
        </w:rPr>
        <w:t xml:space="preserve">(b) </w:t>
      </w:r>
      <w:r w:rsidR="00BF3CF6" w:rsidRPr="00844F0A">
        <w:rPr>
          <w:rFonts w:cs="Arial"/>
          <w:color w:val="0070C0"/>
          <w:szCs w:val="24"/>
          <w:lang w:val="en"/>
        </w:rPr>
        <w:tab/>
      </w:r>
      <w:proofErr w:type="gramStart"/>
      <w:r w:rsidRPr="00844F0A">
        <w:rPr>
          <w:rFonts w:cs="Arial"/>
          <w:color w:val="0070C0"/>
          <w:szCs w:val="24"/>
          <w:lang w:val="en"/>
        </w:rPr>
        <w:t>in</w:t>
      </w:r>
      <w:proofErr w:type="gramEnd"/>
      <w:r w:rsidRPr="00844F0A">
        <w:rPr>
          <w:rFonts w:cs="Arial"/>
          <w:color w:val="0070C0"/>
          <w:szCs w:val="24"/>
          <w:lang w:val="en"/>
        </w:rPr>
        <w:t xml:space="preserve"> the case of each building in the parish licensed for public worship, in a location readily visible to members of the congregation.</w:t>
      </w:r>
    </w:p>
    <w:p w:rsidR="00BF3CF6" w:rsidRPr="00844F0A" w:rsidRDefault="00BF3CF6" w:rsidP="00BF3CF6">
      <w:pPr>
        <w:rPr>
          <w:rFonts w:cs="Arial"/>
          <w:color w:val="0070C0"/>
          <w:szCs w:val="24"/>
          <w:lang w:val="en"/>
        </w:rPr>
      </w:pPr>
    </w:p>
    <w:p w:rsidR="000839C4" w:rsidRPr="00844F0A" w:rsidRDefault="000839C4" w:rsidP="00BF3CF6">
      <w:pPr>
        <w:ind w:left="720" w:hanging="720"/>
        <w:rPr>
          <w:rFonts w:cs="Arial"/>
          <w:color w:val="0070C0"/>
          <w:szCs w:val="24"/>
          <w:lang w:val="en"/>
        </w:rPr>
      </w:pPr>
      <w:r w:rsidRPr="00844F0A">
        <w:rPr>
          <w:rFonts w:cs="Arial"/>
          <w:color w:val="0070C0"/>
          <w:szCs w:val="24"/>
          <w:lang w:val="en"/>
        </w:rPr>
        <w:t>(2)</w:t>
      </w:r>
      <w:r w:rsidR="00BF3CF6" w:rsidRPr="00844F0A">
        <w:rPr>
          <w:rFonts w:cs="Arial"/>
          <w:color w:val="0070C0"/>
          <w:szCs w:val="24"/>
          <w:lang w:val="en"/>
        </w:rPr>
        <w:tab/>
      </w:r>
      <w:r w:rsidRPr="00844F0A">
        <w:rPr>
          <w:rFonts w:cs="Arial"/>
          <w:color w:val="0070C0"/>
          <w:szCs w:val="24"/>
          <w:lang w:val="en"/>
        </w:rPr>
        <w:t>The period for which a notice under paragraph (1) is on display must include the last two Sundays before the day of the meeting.</w:t>
      </w:r>
    </w:p>
    <w:p w:rsidR="00BF3CF6" w:rsidRPr="00844F0A" w:rsidRDefault="00BF3CF6" w:rsidP="00BF3CF6">
      <w:pPr>
        <w:rPr>
          <w:rFonts w:cs="Arial"/>
          <w:color w:val="0070C0"/>
          <w:szCs w:val="24"/>
          <w:lang w:val="en"/>
        </w:rPr>
      </w:pPr>
    </w:p>
    <w:p w:rsidR="000839C4" w:rsidRPr="00844F0A" w:rsidRDefault="000839C4" w:rsidP="00BF3CF6">
      <w:pPr>
        <w:ind w:left="720" w:hanging="720"/>
        <w:rPr>
          <w:rFonts w:cs="Arial"/>
          <w:color w:val="0070C0"/>
          <w:szCs w:val="24"/>
          <w:lang w:val="en"/>
        </w:rPr>
      </w:pPr>
      <w:r w:rsidRPr="00844F0A">
        <w:rPr>
          <w:rFonts w:cs="Arial"/>
          <w:color w:val="0070C0"/>
          <w:szCs w:val="24"/>
          <w:lang w:val="en"/>
        </w:rPr>
        <w:t xml:space="preserve">(3)   </w:t>
      </w:r>
      <w:r w:rsidR="00BF3CF6" w:rsidRPr="00844F0A">
        <w:rPr>
          <w:rFonts w:cs="Arial"/>
          <w:color w:val="0070C0"/>
          <w:szCs w:val="24"/>
          <w:lang w:val="en"/>
        </w:rPr>
        <w:t xml:space="preserve">  </w:t>
      </w:r>
      <w:r w:rsidRPr="00844F0A">
        <w:rPr>
          <w:rFonts w:cs="Arial"/>
          <w:color w:val="0070C0"/>
          <w:szCs w:val="24"/>
          <w:lang w:val="en"/>
        </w:rPr>
        <w:t>The annual meeting must be held at a place in the parish unless the PCC decides otherwise.</w:t>
      </w:r>
    </w:p>
    <w:p w:rsidR="00BF3CF6" w:rsidRPr="00844F0A" w:rsidRDefault="00BF3CF6" w:rsidP="00BF3CF6">
      <w:pPr>
        <w:rPr>
          <w:rFonts w:cs="Arial"/>
          <w:color w:val="0070C0"/>
          <w:szCs w:val="24"/>
          <w:lang w:val="en"/>
        </w:rPr>
      </w:pPr>
    </w:p>
    <w:p w:rsidR="000839C4" w:rsidRPr="00844F0A" w:rsidRDefault="000839C4" w:rsidP="00BF3CF6">
      <w:pPr>
        <w:ind w:left="720" w:hanging="720"/>
        <w:rPr>
          <w:rFonts w:cs="Arial"/>
          <w:color w:val="0070C0"/>
          <w:szCs w:val="24"/>
          <w:lang w:val="en"/>
        </w:rPr>
      </w:pPr>
      <w:r w:rsidRPr="00844F0A">
        <w:rPr>
          <w:rFonts w:cs="Arial"/>
          <w:color w:val="0070C0"/>
          <w:szCs w:val="24"/>
          <w:lang w:val="en"/>
        </w:rPr>
        <w:t>(4)</w:t>
      </w:r>
      <w:r w:rsidR="00BF3CF6" w:rsidRPr="00844F0A">
        <w:rPr>
          <w:rFonts w:cs="Arial"/>
          <w:color w:val="0070C0"/>
          <w:szCs w:val="24"/>
          <w:lang w:val="en"/>
        </w:rPr>
        <w:tab/>
      </w:r>
      <w:r w:rsidRPr="00844F0A">
        <w:rPr>
          <w:rFonts w:cs="Arial"/>
          <w:color w:val="0070C0"/>
          <w:szCs w:val="24"/>
          <w:lang w:val="en"/>
        </w:rPr>
        <w:t xml:space="preserve">In a case where the minister is absent or incapacitated by illness or for some other reason or where there is nobody who is the minister within the meaning of these Rules (see </w:t>
      </w:r>
      <w:hyperlink r:id="rId31" w:anchor="r83" w:history="1">
        <w:r w:rsidRPr="00844F0A">
          <w:rPr>
            <w:rFonts w:cs="Arial"/>
            <w:color w:val="0070C0"/>
            <w:szCs w:val="24"/>
            <w:lang w:val="en"/>
          </w:rPr>
          <w:t>rule 83(1)</w:t>
        </w:r>
      </w:hyperlink>
      <w:r w:rsidRPr="00844F0A">
        <w:rPr>
          <w:rFonts w:cs="Arial"/>
          <w:color w:val="0070C0"/>
          <w:szCs w:val="24"/>
          <w:lang w:val="en"/>
        </w:rPr>
        <w:t>), the minister’s function under this Rule is to be carried out by –</w:t>
      </w:r>
    </w:p>
    <w:p w:rsidR="00BF3CF6" w:rsidRPr="00844F0A" w:rsidRDefault="00BF3CF6" w:rsidP="00BF3CF6">
      <w:pPr>
        <w:rPr>
          <w:rFonts w:cs="Arial"/>
          <w:color w:val="0070C0"/>
          <w:szCs w:val="24"/>
          <w:lang w:val="en"/>
        </w:rPr>
      </w:pPr>
    </w:p>
    <w:p w:rsidR="000839C4" w:rsidRPr="00844F0A" w:rsidRDefault="000839C4" w:rsidP="00BF3CF6">
      <w:pPr>
        <w:ind w:firstLine="720"/>
        <w:rPr>
          <w:rFonts w:cs="Arial"/>
          <w:color w:val="0070C0"/>
          <w:szCs w:val="24"/>
          <w:lang w:val="en"/>
        </w:rPr>
      </w:pPr>
      <w:r w:rsidRPr="00844F0A">
        <w:rPr>
          <w:rFonts w:cs="Arial"/>
          <w:color w:val="0070C0"/>
          <w:szCs w:val="24"/>
          <w:lang w:val="en"/>
        </w:rPr>
        <w:t xml:space="preserve">(a) </w:t>
      </w:r>
      <w:r w:rsidR="00BF3CF6" w:rsidRPr="00844F0A">
        <w:rPr>
          <w:rFonts w:cs="Arial"/>
          <w:color w:val="0070C0"/>
          <w:szCs w:val="24"/>
          <w:lang w:val="en"/>
        </w:rPr>
        <w:tab/>
      </w:r>
      <w:proofErr w:type="gramStart"/>
      <w:r w:rsidRPr="00844F0A">
        <w:rPr>
          <w:rFonts w:cs="Arial"/>
          <w:color w:val="0070C0"/>
          <w:szCs w:val="24"/>
          <w:lang w:val="en"/>
        </w:rPr>
        <w:t>the</w:t>
      </w:r>
      <w:proofErr w:type="gramEnd"/>
      <w:r w:rsidRPr="00844F0A">
        <w:rPr>
          <w:rFonts w:cs="Arial"/>
          <w:color w:val="0070C0"/>
          <w:szCs w:val="24"/>
          <w:lang w:val="en"/>
        </w:rPr>
        <w:t xml:space="preserve"> vice-chair of the PCC, or</w:t>
      </w:r>
    </w:p>
    <w:p w:rsidR="00BF3CF6" w:rsidRPr="00844F0A" w:rsidRDefault="00BF3CF6" w:rsidP="00BF3CF6">
      <w:pPr>
        <w:rPr>
          <w:rFonts w:cs="Arial"/>
          <w:color w:val="0070C0"/>
          <w:szCs w:val="24"/>
          <w:lang w:val="en"/>
        </w:rPr>
      </w:pPr>
    </w:p>
    <w:p w:rsidR="000839C4" w:rsidRPr="00844F0A" w:rsidRDefault="000839C4" w:rsidP="00BF3CF6">
      <w:pPr>
        <w:ind w:left="1440" w:hanging="720"/>
        <w:rPr>
          <w:rFonts w:cs="Arial"/>
          <w:color w:val="0070C0"/>
          <w:szCs w:val="24"/>
          <w:lang w:val="en"/>
        </w:rPr>
      </w:pPr>
      <w:r w:rsidRPr="00844F0A">
        <w:rPr>
          <w:rFonts w:cs="Arial"/>
          <w:color w:val="0070C0"/>
          <w:szCs w:val="24"/>
          <w:lang w:val="en"/>
        </w:rPr>
        <w:t xml:space="preserve">(b) </w:t>
      </w:r>
      <w:r w:rsidR="00BF3CF6" w:rsidRPr="00844F0A">
        <w:rPr>
          <w:rFonts w:cs="Arial"/>
          <w:color w:val="0070C0"/>
          <w:szCs w:val="24"/>
          <w:lang w:val="en"/>
        </w:rPr>
        <w:tab/>
      </w:r>
      <w:proofErr w:type="gramStart"/>
      <w:r w:rsidRPr="00844F0A">
        <w:rPr>
          <w:rFonts w:cs="Arial"/>
          <w:color w:val="0070C0"/>
          <w:szCs w:val="24"/>
          <w:lang w:val="en"/>
        </w:rPr>
        <w:t>if</w:t>
      </w:r>
      <w:proofErr w:type="gramEnd"/>
      <w:r w:rsidRPr="00844F0A">
        <w:rPr>
          <w:rFonts w:cs="Arial"/>
          <w:color w:val="0070C0"/>
          <w:szCs w:val="24"/>
          <w:lang w:val="en"/>
        </w:rPr>
        <w:t xml:space="preserve"> there is not a vice-chair or the vice-chair is unable or unwilling to act, the secretary of the PCC or some other person appointed by the PCC.</w:t>
      </w:r>
      <w:r w:rsidR="00BF3CF6" w:rsidRPr="00844F0A">
        <w:rPr>
          <w:rFonts w:cs="Arial"/>
          <w:color w:val="0070C0"/>
          <w:szCs w:val="24"/>
          <w:lang w:val="en"/>
        </w:rPr>
        <w:t>"</w:t>
      </w:r>
    </w:p>
    <w:p w:rsidR="000839C4" w:rsidRPr="00844F0A" w:rsidRDefault="000839C4" w:rsidP="006E6AE8">
      <w:pPr>
        <w:autoSpaceDE w:val="0"/>
        <w:autoSpaceDN w:val="0"/>
        <w:adjustRightInd w:val="0"/>
        <w:rPr>
          <w:rFonts w:cs="Arial"/>
          <w:color w:val="000000"/>
          <w:szCs w:val="24"/>
        </w:rPr>
      </w:pPr>
    </w:p>
    <w:p w:rsidR="00402EB9" w:rsidRDefault="00402EB9" w:rsidP="00402EB9">
      <w:pPr>
        <w:rPr>
          <w:rFonts w:cs="Arial"/>
          <w:b/>
          <w:sz w:val="28"/>
          <w:szCs w:val="24"/>
        </w:rPr>
      </w:pPr>
    </w:p>
    <w:p w:rsidR="00402EB9" w:rsidRDefault="00402EB9" w:rsidP="00402EB9">
      <w:pPr>
        <w:rPr>
          <w:rFonts w:cs="Arial"/>
          <w:b/>
          <w:sz w:val="28"/>
          <w:szCs w:val="24"/>
        </w:rPr>
      </w:pPr>
    </w:p>
    <w:p w:rsidR="0054612C" w:rsidRPr="00402EB9" w:rsidRDefault="0054612C" w:rsidP="00402EB9">
      <w:pPr>
        <w:rPr>
          <w:rFonts w:cs="Arial"/>
          <w:b/>
          <w:sz w:val="28"/>
          <w:szCs w:val="24"/>
        </w:rPr>
      </w:pPr>
      <w:r w:rsidRPr="00402EB9">
        <w:rPr>
          <w:rFonts w:cs="Arial"/>
          <w:b/>
          <w:sz w:val="28"/>
          <w:szCs w:val="24"/>
        </w:rPr>
        <w:t>FORM 2 – NOTICE OF REVISION OF CHURCH ELECTORAL ROLL</w:t>
      </w:r>
    </w:p>
    <w:p w:rsidR="0054612C" w:rsidRPr="00844F0A" w:rsidRDefault="0054612C" w:rsidP="0054612C">
      <w:pPr>
        <w:autoSpaceDE w:val="0"/>
        <w:autoSpaceDN w:val="0"/>
        <w:adjustRightInd w:val="0"/>
        <w:rPr>
          <w:rFonts w:cs="Arial"/>
          <w:color w:val="000000"/>
          <w:szCs w:val="24"/>
        </w:rPr>
      </w:pPr>
    </w:p>
    <w:p w:rsidR="0054612C" w:rsidRPr="00844F0A" w:rsidRDefault="0054612C" w:rsidP="0054612C">
      <w:pPr>
        <w:autoSpaceDE w:val="0"/>
        <w:autoSpaceDN w:val="0"/>
        <w:adjustRightInd w:val="0"/>
        <w:rPr>
          <w:rFonts w:cs="Arial"/>
          <w:bCs/>
          <w:iCs/>
          <w:color w:val="000000"/>
          <w:szCs w:val="24"/>
          <w:lang w:val="en"/>
        </w:rPr>
      </w:pPr>
      <w:r w:rsidRPr="00844F0A">
        <w:rPr>
          <w:rFonts w:cs="Arial"/>
          <w:color w:val="000000"/>
          <w:szCs w:val="24"/>
        </w:rPr>
        <w:t xml:space="preserve">Referenced on Form 2 – Church Representation Rules </w:t>
      </w:r>
      <w:hyperlink r:id="rId32" w:anchor="r3" w:history="1">
        <w:hyperlink r:id="rId33" w:anchor="r1" w:history="1">
          <w:r w:rsidRPr="00844F0A">
            <w:rPr>
              <w:rFonts w:cs="Arial"/>
              <w:bCs/>
              <w:iCs/>
              <w:szCs w:val="24"/>
              <w:lang w:val="en"/>
            </w:rPr>
            <w:t>3(2)</w:t>
          </w:r>
        </w:hyperlink>
      </w:hyperlink>
      <w:r w:rsidRPr="00844F0A">
        <w:rPr>
          <w:rFonts w:cs="Arial"/>
          <w:bCs/>
          <w:iCs/>
          <w:color w:val="000000"/>
          <w:szCs w:val="24"/>
          <w:lang w:val="en"/>
        </w:rPr>
        <w:t xml:space="preserve"> as below:-</w:t>
      </w:r>
    </w:p>
    <w:p w:rsidR="0054612C" w:rsidRPr="00844F0A" w:rsidRDefault="0054612C" w:rsidP="0054612C">
      <w:pPr>
        <w:autoSpaceDE w:val="0"/>
        <w:autoSpaceDN w:val="0"/>
        <w:adjustRightInd w:val="0"/>
        <w:rPr>
          <w:rFonts w:cs="Arial"/>
          <w:szCs w:val="24"/>
        </w:rPr>
      </w:pPr>
    </w:p>
    <w:p w:rsidR="0054612C" w:rsidRPr="00844F0A" w:rsidRDefault="0054612C" w:rsidP="0054612C">
      <w:pPr>
        <w:outlineLvl w:val="1"/>
        <w:rPr>
          <w:rFonts w:cs="Arial"/>
          <w:b/>
          <w:color w:val="0070C0"/>
          <w:szCs w:val="24"/>
          <w:lang w:val="en"/>
        </w:rPr>
      </w:pPr>
      <w:r w:rsidRPr="00844F0A">
        <w:rPr>
          <w:rFonts w:cs="Arial"/>
          <w:b/>
          <w:color w:val="0070C0"/>
          <w:szCs w:val="24"/>
          <w:lang w:val="en"/>
        </w:rPr>
        <w:t>“Revision of the roll: notice</w:t>
      </w:r>
    </w:p>
    <w:p w:rsidR="0054612C" w:rsidRPr="00844F0A" w:rsidRDefault="0054612C" w:rsidP="0054612C">
      <w:pPr>
        <w:rPr>
          <w:rFonts w:cs="Arial"/>
          <w:b/>
          <w:bCs/>
          <w:color w:val="0070C0"/>
          <w:szCs w:val="24"/>
          <w:lang w:val="en"/>
        </w:rPr>
      </w:pPr>
    </w:p>
    <w:p w:rsidR="0054612C" w:rsidRPr="00844F0A" w:rsidRDefault="0054612C" w:rsidP="0054612C">
      <w:pPr>
        <w:ind w:left="720" w:hanging="720"/>
        <w:rPr>
          <w:rFonts w:cs="Arial"/>
          <w:color w:val="0070C0"/>
          <w:szCs w:val="24"/>
          <w:lang w:val="en"/>
        </w:rPr>
      </w:pPr>
      <w:r w:rsidRPr="00844F0A">
        <w:rPr>
          <w:rFonts w:cs="Arial"/>
          <w:b/>
          <w:bCs/>
          <w:color w:val="0070C0"/>
          <w:szCs w:val="24"/>
          <w:lang w:val="en"/>
        </w:rPr>
        <w:t>3</w:t>
      </w:r>
      <w:r w:rsidRPr="00844F0A">
        <w:rPr>
          <w:rFonts w:cs="Arial"/>
          <w:b/>
          <w:color w:val="0070C0"/>
          <w:szCs w:val="24"/>
          <w:lang w:val="en"/>
        </w:rPr>
        <w:t>(2)</w:t>
      </w:r>
      <w:r w:rsidRPr="00844F0A">
        <w:rPr>
          <w:rFonts w:cs="Arial"/>
          <w:b/>
          <w:color w:val="0070C0"/>
          <w:szCs w:val="24"/>
          <w:lang w:val="en"/>
        </w:rPr>
        <w:tab/>
      </w:r>
      <w:r w:rsidRPr="00844F0A">
        <w:rPr>
          <w:rFonts w:cs="Arial"/>
          <w:color w:val="0070C0"/>
          <w:szCs w:val="24"/>
          <w:lang w:val="en"/>
        </w:rPr>
        <w:t>Notice of the proposed revision must be given on Form 2 and displayed by or under the direction of the minister –</w:t>
      </w:r>
    </w:p>
    <w:p w:rsidR="0054612C" w:rsidRPr="00844F0A" w:rsidRDefault="0054612C" w:rsidP="0054612C">
      <w:pPr>
        <w:ind w:left="720" w:hanging="720"/>
        <w:rPr>
          <w:rFonts w:cs="Arial"/>
          <w:color w:val="0070C0"/>
          <w:szCs w:val="24"/>
          <w:lang w:val="en"/>
        </w:rPr>
      </w:pPr>
    </w:p>
    <w:p w:rsidR="0054612C" w:rsidRPr="00844F0A" w:rsidRDefault="0054612C" w:rsidP="0054612C">
      <w:pPr>
        <w:pStyle w:val="ListParagraph"/>
        <w:numPr>
          <w:ilvl w:val="0"/>
          <w:numId w:val="12"/>
        </w:numPr>
        <w:rPr>
          <w:rFonts w:cs="Arial"/>
          <w:color w:val="0070C0"/>
          <w:szCs w:val="24"/>
          <w:lang w:val="en"/>
        </w:rPr>
      </w:pPr>
      <w:r w:rsidRPr="00844F0A">
        <w:rPr>
          <w:rFonts w:cs="Arial"/>
          <w:color w:val="0070C0"/>
          <w:szCs w:val="24"/>
          <w:lang w:val="en"/>
        </w:rPr>
        <w:t>in the case of the parish church or, where there is more than one church in the parish, each of those churches, on or near the principal door, and</w:t>
      </w:r>
    </w:p>
    <w:p w:rsidR="0054612C" w:rsidRPr="00844F0A" w:rsidRDefault="0054612C" w:rsidP="0054612C">
      <w:pPr>
        <w:pStyle w:val="ListParagraph"/>
        <w:ind w:left="1440"/>
        <w:rPr>
          <w:rFonts w:cs="Arial"/>
          <w:color w:val="0070C0"/>
          <w:szCs w:val="24"/>
          <w:lang w:val="en"/>
        </w:rPr>
      </w:pPr>
    </w:p>
    <w:p w:rsidR="0054612C" w:rsidRPr="00844F0A" w:rsidRDefault="0054612C" w:rsidP="0054612C">
      <w:pPr>
        <w:ind w:left="1440" w:hanging="720"/>
        <w:rPr>
          <w:rFonts w:cs="Arial"/>
          <w:color w:val="0070C0"/>
          <w:szCs w:val="24"/>
          <w:lang w:val="en"/>
        </w:rPr>
      </w:pPr>
      <w:r w:rsidRPr="00844F0A">
        <w:rPr>
          <w:rFonts w:cs="Arial"/>
          <w:color w:val="0070C0"/>
          <w:szCs w:val="24"/>
          <w:lang w:val="en"/>
        </w:rPr>
        <w:t xml:space="preserve">(b) </w:t>
      </w:r>
      <w:r w:rsidRPr="00844F0A">
        <w:rPr>
          <w:rFonts w:cs="Arial"/>
          <w:color w:val="0070C0"/>
          <w:szCs w:val="24"/>
          <w:lang w:val="en"/>
        </w:rPr>
        <w:tab/>
      </w:r>
      <w:proofErr w:type="gramStart"/>
      <w:r w:rsidRPr="00844F0A">
        <w:rPr>
          <w:rFonts w:cs="Arial"/>
          <w:color w:val="0070C0"/>
          <w:szCs w:val="24"/>
          <w:lang w:val="en"/>
        </w:rPr>
        <w:t>in</w:t>
      </w:r>
      <w:proofErr w:type="gramEnd"/>
      <w:r w:rsidRPr="00844F0A">
        <w:rPr>
          <w:rFonts w:cs="Arial"/>
          <w:color w:val="0070C0"/>
          <w:szCs w:val="24"/>
          <w:lang w:val="en"/>
        </w:rPr>
        <w:t xml:space="preserve"> the case of each building in the parish licensed for public worship, in a location readily visible to members of the congregation.”</w:t>
      </w:r>
    </w:p>
    <w:p w:rsidR="0012139E" w:rsidRPr="00844F0A" w:rsidRDefault="0012139E" w:rsidP="00A91F20">
      <w:pPr>
        <w:rPr>
          <w:rFonts w:cs="Arial"/>
          <w:b/>
          <w:szCs w:val="24"/>
        </w:rPr>
      </w:pPr>
    </w:p>
    <w:p w:rsidR="0054612C" w:rsidRPr="00844F0A" w:rsidRDefault="0054612C" w:rsidP="00A91F20">
      <w:pPr>
        <w:rPr>
          <w:rFonts w:cs="Arial"/>
          <w:b/>
          <w:szCs w:val="24"/>
        </w:rPr>
      </w:pPr>
      <w:r w:rsidRPr="00844F0A">
        <w:rPr>
          <w:rFonts w:cs="Arial"/>
          <w:szCs w:val="24"/>
        </w:rPr>
        <w:t>The only people who need to fill in an application form, available:-</w:t>
      </w:r>
      <w:hyperlink r:id="rId34" w:history="1">
        <w:r w:rsidRPr="005E3541">
          <w:rPr>
            <w:rStyle w:val="Hyperlink"/>
            <w:rFonts w:cs="Arial"/>
            <w:sz w:val="32"/>
            <w:szCs w:val="24"/>
          </w:rPr>
          <w:t>https://www.portsmouth.anglican.org/search/?q=electoral</w:t>
        </w:r>
      </w:hyperlink>
      <w:r w:rsidRPr="00844F0A">
        <w:rPr>
          <w:rFonts w:cs="Arial"/>
          <w:color w:val="000000"/>
          <w:szCs w:val="24"/>
        </w:rPr>
        <w:t xml:space="preserve">, </w:t>
      </w:r>
      <w:r w:rsidRPr="00844F0A">
        <w:rPr>
          <w:rFonts w:cs="Arial"/>
          <w:szCs w:val="24"/>
        </w:rPr>
        <w:t>a</w:t>
      </w:r>
      <w:hyperlink r:id="rId35" w:history="1"/>
      <w:r w:rsidRPr="00844F0A">
        <w:rPr>
          <w:rFonts w:cs="Arial"/>
          <w:szCs w:val="24"/>
        </w:rPr>
        <w:t>re those who have recently moved into the parish, joined the church, or reached the age of 16</w:t>
      </w:r>
    </w:p>
    <w:p w:rsidR="00402EB9" w:rsidRDefault="00CA286A" w:rsidP="00402EB9">
      <w:pPr>
        <w:rPr>
          <w:rFonts w:cs="Arial"/>
          <w:b/>
          <w:sz w:val="28"/>
          <w:szCs w:val="24"/>
        </w:rPr>
      </w:pPr>
      <w:r w:rsidRPr="00402EB9">
        <w:rPr>
          <w:rFonts w:cs="Arial"/>
          <w:b/>
          <w:sz w:val="28"/>
          <w:szCs w:val="24"/>
        </w:rPr>
        <w:t xml:space="preserve">FORM 1 – APPLICATION for ENROLEMENT on the CHURCH </w:t>
      </w:r>
    </w:p>
    <w:p w:rsidR="0013262F" w:rsidRPr="00402EB9" w:rsidRDefault="00CA286A" w:rsidP="00402EB9">
      <w:pPr>
        <w:ind w:left="720"/>
        <w:jc w:val="right"/>
        <w:rPr>
          <w:rFonts w:cs="Arial"/>
          <w:b/>
          <w:sz w:val="28"/>
          <w:szCs w:val="24"/>
        </w:rPr>
      </w:pPr>
      <w:r w:rsidRPr="00402EB9">
        <w:rPr>
          <w:rFonts w:cs="Arial"/>
          <w:b/>
          <w:sz w:val="28"/>
          <w:szCs w:val="24"/>
        </w:rPr>
        <w:t>ELECTORAL ROLL of the PARISH of</w:t>
      </w:r>
      <w:r w:rsidR="00402EB9">
        <w:rPr>
          <w:rFonts w:cs="Arial"/>
          <w:b/>
          <w:sz w:val="28"/>
          <w:szCs w:val="24"/>
        </w:rPr>
        <w:t xml:space="preserve"> _________________</w:t>
      </w:r>
    </w:p>
    <w:p w:rsidR="0012139E" w:rsidRPr="00844F0A" w:rsidRDefault="0012139E" w:rsidP="008102FF">
      <w:pPr>
        <w:autoSpaceDE w:val="0"/>
        <w:autoSpaceDN w:val="0"/>
        <w:adjustRightInd w:val="0"/>
        <w:rPr>
          <w:rFonts w:cs="Arial"/>
          <w:color w:val="000000"/>
          <w:szCs w:val="24"/>
        </w:rPr>
      </w:pPr>
    </w:p>
    <w:p w:rsidR="00A91F20" w:rsidRPr="00844F0A" w:rsidRDefault="00CA286A" w:rsidP="008102FF">
      <w:pPr>
        <w:autoSpaceDE w:val="0"/>
        <w:autoSpaceDN w:val="0"/>
        <w:adjustRightInd w:val="0"/>
        <w:rPr>
          <w:rFonts w:cs="Arial"/>
          <w:bCs/>
          <w:iCs/>
          <w:color w:val="000000"/>
          <w:szCs w:val="24"/>
          <w:lang w:val="en"/>
        </w:rPr>
      </w:pPr>
      <w:r w:rsidRPr="00844F0A">
        <w:rPr>
          <w:rFonts w:cs="Arial"/>
          <w:color w:val="000000"/>
          <w:szCs w:val="24"/>
        </w:rPr>
        <w:t>Referenced on Form 1 –</w:t>
      </w:r>
      <w:r w:rsidR="00641A53" w:rsidRPr="00844F0A">
        <w:rPr>
          <w:rFonts w:cs="Arial"/>
          <w:color w:val="000000"/>
          <w:szCs w:val="24"/>
        </w:rPr>
        <w:t xml:space="preserve"> </w:t>
      </w:r>
      <w:r w:rsidRPr="00844F0A">
        <w:rPr>
          <w:rFonts w:cs="Arial"/>
          <w:color w:val="000000"/>
          <w:szCs w:val="24"/>
        </w:rPr>
        <w:t>Church Representation Rules</w:t>
      </w:r>
      <w:r w:rsidR="008102FF" w:rsidRPr="00844F0A">
        <w:rPr>
          <w:rFonts w:cs="Arial"/>
          <w:color w:val="000000"/>
          <w:szCs w:val="24"/>
        </w:rPr>
        <w:t xml:space="preserve"> </w:t>
      </w:r>
      <w:hyperlink r:id="rId36" w:anchor="r3" w:history="1">
        <w:hyperlink r:id="rId37" w:anchor="r1" w:history="1">
          <w:r w:rsidRPr="00844F0A">
            <w:rPr>
              <w:rFonts w:cs="Arial"/>
              <w:bCs/>
              <w:iCs/>
              <w:szCs w:val="24"/>
              <w:lang w:val="en"/>
            </w:rPr>
            <w:t>1(2)</w:t>
          </w:r>
        </w:hyperlink>
        <w:r w:rsidRPr="00844F0A">
          <w:rPr>
            <w:rFonts w:cs="Arial"/>
            <w:bCs/>
            <w:iCs/>
            <w:szCs w:val="24"/>
            <w:lang w:val="en"/>
          </w:rPr>
          <w:t>;</w:t>
        </w:r>
        <w:r w:rsidR="008102FF" w:rsidRPr="00844F0A">
          <w:rPr>
            <w:rFonts w:cs="Arial"/>
            <w:bCs/>
            <w:iCs/>
            <w:szCs w:val="24"/>
            <w:lang w:val="en"/>
          </w:rPr>
          <w:t xml:space="preserve"> </w:t>
        </w:r>
        <w:r w:rsidR="00B9690E" w:rsidRPr="00844F0A">
          <w:rPr>
            <w:rFonts w:cs="Arial"/>
            <w:bCs/>
            <w:iCs/>
            <w:szCs w:val="24"/>
            <w:lang w:val="en"/>
          </w:rPr>
          <w:t>1</w:t>
        </w:r>
        <w:hyperlink r:id="rId38" w:anchor="r1" w:history="1">
          <w:r w:rsidRPr="00844F0A">
            <w:rPr>
              <w:rFonts w:cs="Arial"/>
              <w:bCs/>
              <w:iCs/>
              <w:szCs w:val="24"/>
              <w:lang w:val="en"/>
            </w:rPr>
            <w:t>(7)</w:t>
          </w:r>
        </w:hyperlink>
        <w:r w:rsidRPr="00844F0A">
          <w:rPr>
            <w:rFonts w:cs="Arial"/>
            <w:bCs/>
            <w:iCs/>
            <w:szCs w:val="24"/>
            <w:lang w:val="en"/>
          </w:rPr>
          <w:t>;</w:t>
        </w:r>
        <w:r w:rsidR="008102FF" w:rsidRPr="00844F0A">
          <w:rPr>
            <w:rFonts w:cs="Arial"/>
            <w:bCs/>
            <w:iCs/>
            <w:szCs w:val="24"/>
            <w:lang w:val="en"/>
          </w:rPr>
          <w:t xml:space="preserve"> </w:t>
        </w:r>
        <w:r w:rsidR="00B9690E" w:rsidRPr="00844F0A">
          <w:rPr>
            <w:rFonts w:cs="Arial"/>
            <w:bCs/>
            <w:iCs/>
            <w:szCs w:val="24"/>
            <w:lang w:val="en"/>
          </w:rPr>
          <w:t>1</w:t>
        </w:r>
        <w:hyperlink r:id="rId39" w:anchor="r1" w:history="1">
          <w:r w:rsidRPr="00844F0A">
            <w:rPr>
              <w:rFonts w:cs="Arial"/>
              <w:bCs/>
              <w:iCs/>
              <w:szCs w:val="24"/>
              <w:lang w:val="en"/>
            </w:rPr>
            <w:t>(12)</w:t>
          </w:r>
        </w:hyperlink>
        <w:r w:rsidRPr="00844F0A">
          <w:rPr>
            <w:rFonts w:cs="Arial"/>
            <w:bCs/>
            <w:iCs/>
            <w:szCs w:val="24"/>
            <w:lang w:val="en"/>
          </w:rPr>
          <w:t>;</w:t>
        </w:r>
        <w:r w:rsidR="008102FF" w:rsidRPr="00844F0A">
          <w:rPr>
            <w:rFonts w:cs="Arial"/>
            <w:bCs/>
            <w:iCs/>
            <w:szCs w:val="24"/>
            <w:lang w:val="en"/>
          </w:rPr>
          <w:t xml:space="preserve"> </w:t>
        </w:r>
        <w:hyperlink r:id="rId40" w:anchor="r1" w:history="1">
          <w:r w:rsidRPr="00844F0A">
            <w:rPr>
              <w:rFonts w:cs="Arial"/>
              <w:bCs/>
              <w:iCs/>
              <w:szCs w:val="24"/>
              <w:lang w:val="en"/>
            </w:rPr>
            <w:t>7(3)</w:t>
          </w:r>
        </w:hyperlink>
        <w:r w:rsidRPr="00844F0A">
          <w:rPr>
            <w:rFonts w:cs="Arial"/>
            <w:bCs/>
            <w:iCs/>
            <w:szCs w:val="24"/>
            <w:lang w:val="en"/>
          </w:rPr>
          <w:t>;</w:t>
        </w:r>
        <w:r w:rsidR="008102FF" w:rsidRPr="00844F0A">
          <w:rPr>
            <w:rFonts w:cs="Arial"/>
            <w:bCs/>
            <w:iCs/>
            <w:szCs w:val="24"/>
            <w:lang w:val="en"/>
          </w:rPr>
          <w:t xml:space="preserve"> </w:t>
        </w:r>
        <w:hyperlink r:id="rId41" w:anchor="r1" w:history="1">
          <w:r w:rsidRPr="00844F0A">
            <w:rPr>
              <w:rFonts w:cs="Arial"/>
              <w:bCs/>
              <w:iCs/>
              <w:szCs w:val="24"/>
              <w:lang w:val="en"/>
            </w:rPr>
            <w:t>(5)</w:t>
          </w:r>
          <w:r w:rsidRPr="00844F0A">
            <w:rPr>
              <w:rFonts w:cs="Arial"/>
              <w:iCs/>
              <w:szCs w:val="24"/>
              <w:lang w:val="en"/>
            </w:rPr>
            <w:t xml:space="preserve"> </w:t>
          </w:r>
        </w:hyperlink>
      </w:hyperlink>
      <w:r w:rsidR="0012139E" w:rsidRPr="00844F0A">
        <w:rPr>
          <w:rFonts w:cs="Arial"/>
          <w:bCs/>
          <w:iCs/>
          <w:color w:val="000000"/>
          <w:szCs w:val="24"/>
          <w:lang w:val="en"/>
        </w:rPr>
        <w:t>as below:-</w:t>
      </w:r>
    </w:p>
    <w:p w:rsidR="0012139E" w:rsidRPr="00844F0A" w:rsidRDefault="0012139E" w:rsidP="008102FF">
      <w:pPr>
        <w:autoSpaceDE w:val="0"/>
        <w:autoSpaceDN w:val="0"/>
        <w:adjustRightInd w:val="0"/>
        <w:rPr>
          <w:rFonts w:cs="Arial"/>
          <w:bCs/>
          <w:iCs/>
          <w:color w:val="000000"/>
          <w:szCs w:val="24"/>
          <w:lang w:val="en"/>
        </w:rPr>
      </w:pPr>
    </w:p>
    <w:p w:rsidR="0012139E" w:rsidRPr="00844F0A" w:rsidRDefault="0012139E" w:rsidP="0012139E">
      <w:pPr>
        <w:outlineLvl w:val="1"/>
        <w:rPr>
          <w:rFonts w:cs="Arial"/>
          <w:b/>
          <w:color w:val="0070C0"/>
          <w:szCs w:val="24"/>
          <w:lang w:val="en"/>
        </w:rPr>
      </w:pPr>
      <w:r w:rsidRPr="00844F0A">
        <w:rPr>
          <w:rFonts w:cs="Arial"/>
          <w:b/>
          <w:color w:val="0070C0"/>
          <w:szCs w:val="24"/>
          <w:lang w:val="en"/>
        </w:rPr>
        <w:t xml:space="preserve">“Compilation of the roll </w:t>
      </w:r>
    </w:p>
    <w:p w:rsidR="0012139E" w:rsidRPr="00844F0A" w:rsidRDefault="0012139E" w:rsidP="0012139E">
      <w:pPr>
        <w:outlineLvl w:val="1"/>
        <w:rPr>
          <w:rFonts w:cs="Arial"/>
          <w:b/>
          <w:color w:val="0070C0"/>
          <w:szCs w:val="24"/>
          <w:lang w:val="en"/>
        </w:rPr>
      </w:pPr>
    </w:p>
    <w:p w:rsidR="0012139E" w:rsidRPr="00844F0A" w:rsidRDefault="0012139E" w:rsidP="0012139E">
      <w:pPr>
        <w:ind w:left="720" w:hanging="720"/>
        <w:rPr>
          <w:rFonts w:cs="Arial"/>
          <w:color w:val="0070C0"/>
          <w:szCs w:val="24"/>
          <w:lang w:val="en"/>
        </w:rPr>
      </w:pPr>
      <w:r w:rsidRPr="00844F0A">
        <w:rPr>
          <w:rFonts w:cs="Arial"/>
          <w:b/>
          <w:bCs/>
          <w:color w:val="0070C0"/>
          <w:szCs w:val="24"/>
          <w:lang w:val="en"/>
        </w:rPr>
        <w:t>1</w:t>
      </w:r>
      <w:r w:rsidRPr="00844F0A">
        <w:rPr>
          <w:rFonts w:cs="Arial"/>
          <w:b/>
          <w:color w:val="0070C0"/>
          <w:szCs w:val="24"/>
          <w:lang w:val="en"/>
        </w:rPr>
        <w:t>(2)</w:t>
      </w:r>
      <w:r w:rsidRPr="00844F0A">
        <w:rPr>
          <w:rFonts w:cs="Arial"/>
          <w:color w:val="0070C0"/>
          <w:szCs w:val="24"/>
          <w:lang w:val="en"/>
        </w:rPr>
        <w:tab/>
        <w:t xml:space="preserve">A lay person is entitled to have his or her name on the </w:t>
      </w:r>
      <w:proofErr w:type="spellStart"/>
      <w:r w:rsidRPr="00844F0A">
        <w:rPr>
          <w:rFonts w:cs="Arial"/>
          <w:color w:val="0070C0"/>
          <w:szCs w:val="24"/>
          <w:lang w:val="en"/>
        </w:rPr>
        <w:t>roll</w:t>
      </w:r>
      <w:proofErr w:type="spellEnd"/>
      <w:r w:rsidRPr="00844F0A">
        <w:rPr>
          <w:rFonts w:cs="Arial"/>
          <w:color w:val="0070C0"/>
          <w:szCs w:val="24"/>
          <w:lang w:val="en"/>
        </w:rPr>
        <w:t xml:space="preserve"> of a parish if he or she –</w:t>
      </w:r>
    </w:p>
    <w:p w:rsidR="0012139E" w:rsidRPr="00844F0A" w:rsidRDefault="0012139E" w:rsidP="0012139E">
      <w:pPr>
        <w:ind w:left="720" w:hanging="720"/>
        <w:rPr>
          <w:rFonts w:cs="Arial"/>
          <w:color w:val="0070C0"/>
          <w:szCs w:val="24"/>
          <w:lang w:val="en"/>
        </w:rPr>
      </w:pPr>
    </w:p>
    <w:p w:rsidR="0012139E" w:rsidRPr="00844F0A" w:rsidRDefault="0012139E" w:rsidP="0012139E">
      <w:pPr>
        <w:pStyle w:val="ListParagraph"/>
        <w:numPr>
          <w:ilvl w:val="0"/>
          <w:numId w:val="8"/>
        </w:numPr>
        <w:rPr>
          <w:rFonts w:cs="Arial"/>
          <w:color w:val="0070C0"/>
          <w:szCs w:val="24"/>
          <w:lang w:val="en"/>
        </w:rPr>
      </w:pPr>
      <w:r w:rsidRPr="00844F0A">
        <w:rPr>
          <w:rFonts w:cs="Arial"/>
          <w:color w:val="0070C0"/>
          <w:szCs w:val="24"/>
          <w:lang w:val="en"/>
        </w:rPr>
        <w:t xml:space="preserve">is </w:t>
      </w:r>
      <w:proofErr w:type="spellStart"/>
      <w:r w:rsidRPr="00844F0A">
        <w:rPr>
          <w:rFonts w:cs="Arial"/>
          <w:color w:val="0070C0"/>
          <w:szCs w:val="24"/>
          <w:lang w:val="en"/>
        </w:rPr>
        <w:t>baptised</w:t>
      </w:r>
      <w:proofErr w:type="spellEnd"/>
      <w:r w:rsidRPr="00844F0A">
        <w:rPr>
          <w:rFonts w:cs="Arial"/>
          <w:color w:val="0070C0"/>
          <w:szCs w:val="24"/>
          <w:lang w:val="en"/>
        </w:rPr>
        <w:t>,</w:t>
      </w:r>
    </w:p>
    <w:p w:rsidR="0012139E" w:rsidRPr="00CF5EC0" w:rsidRDefault="0012139E" w:rsidP="0012139E">
      <w:pPr>
        <w:pStyle w:val="ListParagraph"/>
        <w:ind w:left="1440"/>
        <w:rPr>
          <w:rFonts w:cs="Arial"/>
          <w:color w:val="0070C0"/>
          <w:sz w:val="20"/>
          <w:szCs w:val="24"/>
          <w:lang w:val="en"/>
        </w:rPr>
      </w:pPr>
    </w:p>
    <w:p w:rsidR="0012139E" w:rsidRPr="00844F0A" w:rsidRDefault="0012139E" w:rsidP="0012139E">
      <w:pPr>
        <w:pStyle w:val="ListParagraph"/>
        <w:numPr>
          <w:ilvl w:val="0"/>
          <w:numId w:val="8"/>
        </w:numPr>
        <w:rPr>
          <w:rFonts w:cs="Arial"/>
          <w:color w:val="0070C0"/>
          <w:szCs w:val="24"/>
          <w:lang w:val="en"/>
        </w:rPr>
      </w:pPr>
      <w:r w:rsidRPr="00844F0A">
        <w:rPr>
          <w:rFonts w:cs="Arial"/>
          <w:color w:val="0070C0"/>
          <w:szCs w:val="24"/>
          <w:lang w:val="en"/>
        </w:rPr>
        <w:t>is aged 16 or over (but see paragraph (7)),</w:t>
      </w:r>
    </w:p>
    <w:p w:rsidR="0012139E" w:rsidRPr="00CF5EC0" w:rsidRDefault="0012139E" w:rsidP="0012139E">
      <w:pPr>
        <w:pStyle w:val="ListParagraph"/>
        <w:ind w:left="1440"/>
        <w:rPr>
          <w:rFonts w:cs="Arial"/>
          <w:color w:val="0070C0"/>
          <w:sz w:val="20"/>
          <w:szCs w:val="24"/>
          <w:lang w:val="en"/>
        </w:rPr>
      </w:pPr>
    </w:p>
    <w:p w:rsidR="0012139E" w:rsidRPr="00844F0A" w:rsidRDefault="0012139E" w:rsidP="0012139E">
      <w:pPr>
        <w:ind w:firstLine="720"/>
        <w:rPr>
          <w:rFonts w:cs="Arial"/>
          <w:color w:val="0070C0"/>
          <w:szCs w:val="24"/>
          <w:lang w:val="en"/>
        </w:rPr>
      </w:pPr>
      <w:r w:rsidRPr="00844F0A">
        <w:rPr>
          <w:rFonts w:cs="Arial"/>
          <w:color w:val="0070C0"/>
          <w:szCs w:val="24"/>
          <w:lang w:val="en"/>
        </w:rPr>
        <w:t xml:space="preserve">(c) </w:t>
      </w:r>
      <w:r w:rsidRPr="00844F0A">
        <w:rPr>
          <w:rFonts w:cs="Arial"/>
          <w:color w:val="0070C0"/>
          <w:szCs w:val="24"/>
          <w:lang w:val="en"/>
        </w:rPr>
        <w:tab/>
      </w:r>
      <w:proofErr w:type="gramStart"/>
      <w:r w:rsidRPr="00844F0A">
        <w:rPr>
          <w:rFonts w:cs="Arial"/>
          <w:color w:val="0070C0"/>
          <w:szCs w:val="24"/>
          <w:lang w:val="en"/>
        </w:rPr>
        <w:t>has</w:t>
      </w:r>
      <w:proofErr w:type="gramEnd"/>
      <w:r w:rsidRPr="00844F0A">
        <w:rPr>
          <w:rFonts w:cs="Arial"/>
          <w:color w:val="0070C0"/>
          <w:szCs w:val="24"/>
          <w:lang w:val="en"/>
        </w:rPr>
        <w:t xml:space="preserve"> made one of the following three declarations, and</w:t>
      </w:r>
    </w:p>
    <w:p w:rsidR="0012139E" w:rsidRPr="00844F0A" w:rsidRDefault="0012139E" w:rsidP="0012139E">
      <w:pPr>
        <w:ind w:firstLine="720"/>
        <w:rPr>
          <w:rFonts w:cs="Arial"/>
          <w:color w:val="0070C0"/>
          <w:szCs w:val="24"/>
          <w:lang w:val="en"/>
        </w:rPr>
      </w:pPr>
    </w:p>
    <w:p w:rsidR="008102FF" w:rsidRPr="00844F0A" w:rsidRDefault="008272A1" w:rsidP="0012139E">
      <w:pPr>
        <w:autoSpaceDE w:val="0"/>
        <w:autoSpaceDN w:val="0"/>
        <w:adjustRightInd w:val="0"/>
        <w:ind w:left="720" w:hanging="720"/>
        <w:rPr>
          <w:rFonts w:cs="Arial"/>
          <w:color w:val="0070C0"/>
          <w:szCs w:val="24"/>
          <w:lang w:val="en"/>
        </w:rPr>
      </w:pPr>
      <w:r w:rsidRPr="00844F0A">
        <w:rPr>
          <w:rFonts w:cs="Arial"/>
          <w:b/>
          <w:color w:val="0070C0"/>
          <w:szCs w:val="24"/>
          <w:lang w:val="en"/>
        </w:rPr>
        <w:t>1</w:t>
      </w:r>
      <w:r w:rsidR="0012139E" w:rsidRPr="00844F0A">
        <w:rPr>
          <w:rFonts w:cs="Arial"/>
          <w:b/>
          <w:color w:val="0070C0"/>
          <w:szCs w:val="24"/>
          <w:lang w:val="en"/>
        </w:rPr>
        <w:t>(7)</w:t>
      </w:r>
      <w:r w:rsidR="0012139E" w:rsidRPr="00844F0A">
        <w:rPr>
          <w:rFonts w:cs="Arial"/>
          <w:color w:val="0070C0"/>
          <w:szCs w:val="24"/>
          <w:lang w:val="en"/>
        </w:rPr>
        <w:tab/>
      </w:r>
      <w:proofErr w:type="gramStart"/>
      <w:r w:rsidR="0012139E" w:rsidRPr="00844F0A">
        <w:rPr>
          <w:rFonts w:cs="Arial"/>
          <w:color w:val="0070C0"/>
          <w:szCs w:val="24"/>
          <w:lang w:val="en"/>
        </w:rPr>
        <w:t>Where</w:t>
      </w:r>
      <w:proofErr w:type="gramEnd"/>
      <w:r w:rsidR="0012139E" w:rsidRPr="00844F0A">
        <w:rPr>
          <w:rFonts w:cs="Arial"/>
          <w:color w:val="0070C0"/>
          <w:szCs w:val="24"/>
          <w:lang w:val="en"/>
        </w:rPr>
        <w:t xml:space="preserve"> a lay person, who is going to become 16 after a revision of the roll or the preparation of a new roll is complete but before the date of the annual parochial church meeting, duly applies for enrolment on Form 1, the enrolment may take effect on the person’s 16th birthday.</w:t>
      </w:r>
    </w:p>
    <w:p w:rsidR="00B9690E" w:rsidRPr="00844F0A" w:rsidRDefault="00B9690E" w:rsidP="0012139E">
      <w:pPr>
        <w:autoSpaceDE w:val="0"/>
        <w:autoSpaceDN w:val="0"/>
        <w:adjustRightInd w:val="0"/>
        <w:ind w:left="720" w:hanging="720"/>
        <w:rPr>
          <w:rFonts w:cs="Arial"/>
          <w:color w:val="0070C0"/>
          <w:szCs w:val="24"/>
          <w:lang w:val="en"/>
        </w:rPr>
      </w:pPr>
    </w:p>
    <w:p w:rsidR="0012139E" w:rsidRPr="00844F0A" w:rsidRDefault="00B9690E" w:rsidP="0012139E">
      <w:pPr>
        <w:autoSpaceDE w:val="0"/>
        <w:autoSpaceDN w:val="0"/>
        <w:adjustRightInd w:val="0"/>
        <w:ind w:left="720" w:hanging="720"/>
        <w:rPr>
          <w:rFonts w:cs="Arial"/>
          <w:color w:val="0070C0"/>
          <w:szCs w:val="24"/>
          <w:lang w:val="en"/>
        </w:rPr>
      </w:pPr>
      <w:r w:rsidRPr="00844F0A">
        <w:rPr>
          <w:rFonts w:cs="Arial"/>
          <w:b/>
          <w:color w:val="0070C0"/>
          <w:szCs w:val="24"/>
          <w:lang w:val="en"/>
        </w:rPr>
        <w:t>1</w:t>
      </w:r>
      <w:r w:rsidR="008272A1" w:rsidRPr="00844F0A">
        <w:rPr>
          <w:rFonts w:cs="Arial"/>
          <w:b/>
          <w:color w:val="0070C0"/>
          <w:szCs w:val="24"/>
          <w:lang w:val="en"/>
        </w:rPr>
        <w:t>(12)</w:t>
      </w:r>
      <w:r w:rsidR="008272A1" w:rsidRPr="00844F0A">
        <w:rPr>
          <w:rFonts w:cs="Arial"/>
          <w:color w:val="0070C0"/>
          <w:szCs w:val="24"/>
          <w:lang w:val="en"/>
        </w:rPr>
        <w:tab/>
        <w:t xml:space="preserve">Where a person has provided an email address on Form 1, the roll must specify that email address.  </w:t>
      </w:r>
    </w:p>
    <w:p w:rsidR="00B9690E" w:rsidRPr="00844F0A" w:rsidRDefault="00B9690E" w:rsidP="00B9690E">
      <w:pPr>
        <w:autoSpaceDE w:val="0"/>
        <w:autoSpaceDN w:val="0"/>
        <w:adjustRightInd w:val="0"/>
        <w:ind w:left="720" w:hanging="720"/>
        <w:rPr>
          <w:rFonts w:cs="Arial"/>
          <w:color w:val="0070C0"/>
          <w:szCs w:val="24"/>
          <w:lang w:val="en"/>
        </w:rPr>
      </w:pPr>
    </w:p>
    <w:p w:rsidR="00B9690E" w:rsidRPr="00844F0A" w:rsidRDefault="00B9690E" w:rsidP="00B9690E">
      <w:pPr>
        <w:autoSpaceDE w:val="0"/>
        <w:autoSpaceDN w:val="0"/>
        <w:adjustRightInd w:val="0"/>
        <w:ind w:left="720" w:hanging="720"/>
        <w:rPr>
          <w:rFonts w:cs="Arial"/>
          <w:b/>
          <w:color w:val="0070C0"/>
          <w:szCs w:val="24"/>
          <w:lang w:val="en"/>
        </w:rPr>
      </w:pPr>
      <w:r w:rsidRPr="00844F0A">
        <w:rPr>
          <w:rFonts w:cs="Arial"/>
          <w:b/>
          <w:color w:val="0070C0"/>
          <w:szCs w:val="24"/>
          <w:lang w:val="en"/>
        </w:rPr>
        <w:t>Preparation of new roll: process</w:t>
      </w:r>
    </w:p>
    <w:p w:rsidR="008272A1" w:rsidRPr="00844F0A" w:rsidRDefault="008272A1" w:rsidP="0012139E">
      <w:pPr>
        <w:autoSpaceDE w:val="0"/>
        <w:autoSpaceDN w:val="0"/>
        <w:adjustRightInd w:val="0"/>
        <w:ind w:left="720" w:hanging="720"/>
        <w:rPr>
          <w:rFonts w:cs="Arial"/>
          <w:color w:val="0070C0"/>
          <w:szCs w:val="24"/>
          <w:lang w:val="en"/>
        </w:rPr>
      </w:pPr>
    </w:p>
    <w:p w:rsidR="008272A1" w:rsidRPr="00844F0A" w:rsidRDefault="008272A1" w:rsidP="00B9690E">
      <w:pPr>
        <w:ind w:left="720" w:hanging="720"/>
        <w:rPr>
          <w:rFonts w:cs="Arial"/>
          <w:color w:val="0070C0"/>
          <w:szCs w:val="24"/>
          <w:lang w:val="en"/>
        </w:rPr>
      </w:pPr>
      <w:r w:rsidRPr="00844F0A">
        <w:rPr>
          <w:rFonts w:cs="Arial"/>
          <w:b/>
          <w:color w:val="0070C0"/>
          <w:szCs w:val="24"/>
          <w:lang w:val="en"/>
        </w:rPr>
        <w:t>7(3)</w:t>
      </w:r>
      <w:r w:rsidRPr="00844F0A">
        <w:rPr>
          <w:rFonts w:cs="Arial"/>
          <w:color w:val="0070C0"/>
          <w:szCs w:val="24"/>
          <w:lang w:val="en"/>
        </w:rPr>
        <w:tab/>
      </w:r>
      <w:proofErr w:type="gramStart"/>
      <w:r w:rsidRPr="00844F0A">
        <w:rPr>
          <w:rFonts w:cs="Arial"/>
          <w:color w:val="0070C0"/>
          <w:szCs w:val="24"/>
          <w:lang w:val="en"/>
        </w:rPr>
        <w:t>On</w:t>
      </w:r>
      <w:proofErr w:type="gramEnd"/>
      <w:r w:rsidRPr="00844F0A">
        <w:rPr>
          <w:rFonts w:cs="Arial"/>
          <w:color w:val="0070C0"/>
          <w:szCs w:val="24"/>
          <w:lang w:val="en"/>
        </w:rPr>
        <w:t xml:space="preserve"> the preparation of a new roll, the name of each person who is entitled to have his or her name entered under </w:t>
      </w:r>
      <w:hyperlink r:id="rId42" w:anchor="r1" w:history="1">
        <w:r w:rsidRPr="00844F0A">
          <w:rPr>
            <w:rFonts w:cs="Arial"/>
            <w:color w:val="0070C0"/>
            <w:szCs w:val="24"/>
            <w:lang w:val="en"/>
          </w:rPr>
          <w:t>Rule 1</w:t>
        </w:r>
      </w:hyperlink>
      <w:r w:rsidRPr="00844F0A">
        <w:rPr>
          <w:rFonts w:cs="Arial"/>
          <w:color w:val="0070C0"/>
          <w:szCs w:val="24"/>
          <w:lang w:val="en"/>
        </w:rPr>
        <w:t xml:space="preserve"> must be entered on the roll; and a fresh application on Form 1 is required from each person whose name is already on the roll.</w:t>
      </w:r>
    </w:p>
    <w:p w:rsidR="00B9690E" w:rsidRPr="00844F0A" w:rsidRDefault="00B9690E" w:rsidP="00B9690E">
      <w:pPr>
        <w:ind w:left="720" w:hanging="720"/>
        <w:rPr>
          <w:rFonts w:cs="Arial"/>
          <w:color w:val="0070C0"/>
          <w:szCs w:val="24"/>
          <w:lang w:val="en"/>
        </w:rPr>
      </w:pPr>
    </w:p>
    <w:p w:rsidR="00B9690E" w:rsidRPr="00844F0A" w:rsidRDefault="00B9690E" w:rsidP="00B9690E">
      <w:pPr>
        <w:ind w:left="720" w:hanging="720"/>
        <w:rPr>
          <w:rFonts w:cs="Arial"/>
          <w:b/>
          <w:color w:val="0070C0"/>
          <w:szCs w:val="24"/>
          <w:lang w:val="en"/>
        </w:rPr>
      </w:pPr>
      <w:r w:rsidRPr="00844F0A">
        <w:rPr>
          <w:rFonts w:cs="Arial"/>
          <w:b/>
          <w:color w:val="0070C0"/>
          <w:szCs w:val="24"/>
          <w:lang w:val="en"/>
        </w:rPr>
        <w:t>Publication of revised roll</w:t>
      </w:r>
    </w:p>
    <w:p w:rsidR="00B9690E" w:rsidRPr="00844F0A" w:rsidRDefault="00B9690E" w:rsidP="00B9690E">
      <w:pPr>
        <w:ind w:left="720" w:hanging="720"/>
        <w:rPr>
          <w:rFonts w:cs="Arial"/>
          <w:color w:val="0070C0"/>
          <w:szCs w:val="24"/>
          <w:lang w:val="en"/>
        </w:rPr>
      </w:pPr>
    </w:p>
    <w:p w:rsidR="008272A1" w:rsidRPr="00844F0A" w:rsidRDefault="008272A1" w:rsidP="00B9690E">
      <w:pPr>
        <w:ind w:left="720" w:hanging="720"/>
        <w:rPr>
          <w:rFonts w:cs="Arial"/>
          <w:color w:val="0070C0"/>
          <w:szCs w:val="24"/>
          <w:lang w:val="en"/>
        </w:rPr>
      </w:pPr>
      <w:r w:rsidRPr="00844F0A">
        <w:rPr>
          <w:rFonts w:cs="Arial"/>
          <w:b/>
          <w:bCs/>
          <w:color w:val="0070C0"/>
          <w:szCs w:val="24"/>
          <w:lang w:val="en"/>
        </w:rPr>
        <w:t>5</w:t>
      </w:r>
      <w:r w:rsidRPr="00844F0A">
        <w:rPr>
          <w:rFonts w:cs="Arial"/>
          <w:b/>
          <w:color w:val="0070C0"/>
          <w:szCs w:val="24"/>
          <w:lang w:val="en"/>
        </w:rPr>
        <w:t>(1)</w:t>
      </w:r>
      <w:r w:rsidR="00B9690E" w:rsidRPr="00844F0A">
        <w:rPr>
          <w:rFonts w:cs="Arial"/>
          <w:color w:val="0070C0"/>
          <w:szCs w:val="24"/>
          <w:lang w:val="en"/>
        </w:rPr>
        <w:tab/>
      </w:r>
      <w:proofErr w:type="gramStart"/>
      <w:r w:rsidRPr="00844F0A">
        <w:rPr>
          <w:rFonts w:cs="Arial"/>
          <w:color w:val="0070C0"/>
          <w:szCs w:val="24"/>
          <w:lang w:val="en"/>
        </w:rPr>
        <w:t>After</w:t>
      </w:r>
      <w:proofErr w:type="gramEnd"/>
      <w:r w:rsidRPr="00844F0A">
        <w:rPr>
          <w:rFonts w:cs="Arial"/>
          <w:color w:val="0070C0"/>
          <w:szCs w:val="24"/>
          <w:lang w:val="en"/>
        </w:rPr>
        <w:t xml:space="preserve"> the completion of a revision of the roll of a parish under </w:t>
      </w:r>
      <w:hyperlink r:id="rId43" w:anchor="r4" w:history="1">
        <w:r w:rsidRPr="00844F0A">
          <w:rPr>
            <w:rFonts w:cs="Arial"/>
            <w:color w:val="0070C0"/>
            <w:szCs w:val="24"/>
            <w:lang w:val="en"/>
          </w:rPr>
          <w:t>Rule 4</w:t>
        </w:r>
      </w:hyperlink>
      <w:r w:rsidRPr="00844F0A">
        <w:rPr>
          <w:rFonts w:cs="Arial"/>
          <w:color w:val="0070C0"/>
          <w:szCs w:val="24"/>
          <w:lang w:val="en"/>
        </w:rPr>
        <w:t>, the PCC must –</w:t>
      </w:r>
    </w:p>
    <w:p w:rsidR="00B9690E" w:rsidRPr="00844F0A" w:rsidRDefault="00B9690E" w:rsidP="00B9690E">
      <w:pPr>
        <w:ind w:left="1440" w:hanging="720"/>
        <w:rPr>
          <w:rFonts w:cs="Arial"/>
          <w:color w:val="0070C0"/>
          <w:szCs w:val="24"/>
          <w:lang w:val="en"/>
        </w:rPr>
      </w:pPr>
    </w:p>
    <w:p w:rsidR="00B9690E" w:rsidRPr="00844F0A" w:rsidRDefault="008272A1" w:rsidP="00B9690E">
      <w:pPr>
        <w:pStyle w:val="ListParagraph"/>
        <w:numPr>
          <w:ilvl w:val="0"/>
          <w:numId w:val="9"/>
        </w:numPr>
        <w:rPr>
          <w:rFonts w:cs="Arial"/>
          <w:color w:val="0070C0"/>
          <w:szCs w:val="24"/>
          <w:lang w:val="en"/>
        </w:rPr>
      </w:pPr>
      <w:r w:rsidRPr="00844F0A">
        <w:rPr>
          <w:rFonts w:cs="Arial"/>
          <w:color w:val="0070C0"/>
          <w:szCs w:val="24"/>
          <w:lang w:val="en"/>
        </w:rPr>
        <w:t>publish the roll in such form (whether electronic or otherwise) as it decides, and</w:t>
      </w:r>
    </w:p>
    <w:p w:rsidR="00B9690E" w:rsidRPr="00CF5EC0" w:rsidRDefault="00B9690E" w:rsidP="00B9690E">
      <w:pPr>
        <w:ind w:left="720"/>
        <w:rPr>
          <w:rFonts w:cs="Arial"/>
          <w:color w:val="0070C0"/>
          <w:sz w:val="20"/>
          <w:szCs w:val="24"/>
          <w:lang w:val="en"/>
        </w:rPr>
      </w:pPr>
    </w:p>
    <w:p w:rsidR="008272A1" w:rsidRPr="00844F0A" w:rsidRDefault="008272A1" w:rsidP="00B9690E">
      <w:pPr>
        <w:pStyle w:val="ListParagraph"/>
        <w:numPr>
          <w:ilvl w:val="0"/>
          <w:numId w:val="9"/>
        </w:numPr>
        <w:rPr>
          <w:rFonts w:cs="Arial"/>
          <w:color w:val="0070C0"/>
          <w:szCs w:val="24"/>
          <w:lang w:val="en"/>
        </w:rPr>
      </w:pPr>
      <w:proofErr w:type="gramStart"/>
      <w:r w:rsidRPr="00844F0A">
        <w:rPr>
          <w:rFonts w:cs="Arial"/>
          <w:color w:val="0070C0"/>
          <w:szCs w:val="24"/>
          <w:lang w:val="en"/>
        </w:rPr>
        <w:t>make</w:t>
      </w:r>
      <w:proofErr w:type="gramEnd"/>
      <w:r w:rsidRPr="00844F0A">
        <w:rPr>
          <w:rFonts w:cs="Arial"/>
          <w:color w:val="0070C0"/>
          <w:szCs w:val="24"/>
          <w:lang w:val="en"/>
        </w:rPr>
        <w:t xml:space="preserve"> a copy of the roll available for inspection, on a reasonable request being made.</w:t>
      </w:r>
    </w:p>
    <w:p w:rsidR="00B9690E" w:rsidRPr="00844F0A" w:rsidRDefault="00B9690E" w:rsidP="00B9690E">
      <w:pPr>
        <w:pStyle w:val="ListParagraph"/>
        <w:rPr>
          <w:rFonts w:cs="Arial"/>
          <w:color w:val="0070C0"/>
          <w:szCs w:val="24"/>
          <w:lang w:val="en"/>
        </w:rPr>
      </w:pPr>
    </w:p>
    <w:p w:rsidR="008272A1" w:rsidRPr="00844F0A" w:rsidRDefault="008272A1" w:rsidP="00B9690E">
      <w:pPr>
        <w:ind w:left="720" w:hanging="720"/>
        <w:rPr>
          <w:rFonts w:cs="Arial"/>
          <w:color w:val="0070C0"/>
          <w:szCs w:val="24"/>
          <w:lang w:val="en"/>
        </w:rPr>
      </w:pPr>
      <w:r w:rsidRPr="00844F0A">
        <w:rPr>
          <w:rFonts w:cs="Arial"/>
          <w:b/>
          <w:color w:val="0070C0"/>
          <w:szCs w:val="24"/>
          <w:lang w:val="en"/>
        </w:rPr>
        <w:t>(2)</w:t>
      </w:r>
      <w:r w:rsidR="00B9690E" w:rsidRPr="00844F0A">
        <w:rPr>
          <w:rFonts w:cs="Arial"/>
          <w:b/>
          <w:color w:val="0070C0"/>
          <w:szCs w:val="24"/>
          <w:lang w:val="en"/>
        </w:rPr>
        <w:tab/>
      </w:r>
      <w:r w:rsidRPr="00844F0A">
        <w:rPr>
          <w:rFonts w:cs="Arial"/>
          <w:color w:val="0070C0"/>
          <w:szCs w:val="24"/>
          <w:lang w:val="en"/>
        </w:rPr>
        <w:t>The period for which the revised roll is published under paragraph (1</w:t>
      </w:r>
      <w:proofErr w:type="gramStart"/>
      <w:r w:rsidRPr="00844F0A">
        <w:rPr>
          <w:rFonts w:cs="Arial"/>
          <w:color w:val="0070C0"/>
          <w:szCs w:val="24"/>
          <w:lang w:val="en"/>
        </w:rPr>
        <w:t>)(</w:t>
      </w:r>
      <w:proofErr w:type="gramEnd"/>
      <w:r w:rsidRPr="00844F0A">
        <w:rPr>
          <w:rFonts w:cs="Arial"/>
          <w:color w:val="0070C0"/>
          <w:szCs w:val="24"/>
          <w:lang w:val="en"/>
        </w:rPr>
        <w:t>a) must be at least 14 days.</w:t>
      </w:r>
    </w:p>
    <w:p w:rsidR="00B9690E" w:rsidRPr="00844F0A" w:rsidRDefault="00B9690E" w:rsidP="00B9690E">
      <w:pPr>
        <w:ind w:left="720" w:hanging="720"/>
        <w:rPr>
          <w:rFonts w:cs="Arial"/>
          <w:color w:val="0070C0"/>
          <w:szCs w:val="24"/>
          <w:lang w:val="en"/>
        </w:rPr>
      </w:pPr>
    </w:p>
    <w:p w:rsidR="008272A1" w:rsidRPr="00844F0A" w:rsidRDefault="008272A1" w:rsidP="00B9690E">
      <w:pPr>
        <w:ind w:left="720" w:hanging="720"/>
        <w:rPr>
          <w:rFonts w:cs="Arial"/>
          <w:color w:val="0070C0"/>
          <w:szCs w:val="24"/>
          <w:lang w:val="en"/>
        </w:rPr>
      </w:pPr>
      <w:r w:rsidRPr="00844F0A">
        <w:rPr>
          <w:rFonts w:cs="Arial"/>
          <w:b/>
          <w:color w:val="0070C0"/>
          <w:szCs w:val="24"/>
          <w:lang w:val="en"/>
        </w:rPr>
        <w:t>(3)</w:t>
      </w:r>
      <w:r w:rsidR="00B9690E" w:rsidRPr="00844F0A">
        <w:rPr>
          <w:rFonts w:cs="Arial"/>
          <w:b/>
          <w:color w:val="0070C0"/>
          <w:szCs w:val="24"/>
          <w:lang w:val="en"/>
        </w:rPr>
        <w:tab/>
      </w:r>
      <w:r w:rsidRPr="00844F0A">
        <w:rPr>
          <w:rFonts w:cs="Arial"/>
          <w:color w:val="0070C0"/>
          <w:szCs w:val="24"/>
          <w:lang w:val="en"/>
        </w:rPr>
        <w:t>The roll as published, and the copy made available for inspection, must include every name entered on the roll but no other personal data.</w:t>
      </w:r>
    </w:p>
    <w:p w:rsidR="00B9690E" w:rsidRPr="00844F0A" w:rsidRDefault="00B9690E" w:rsidP="00B9690E">
      <w:pPr>
        <w:rPr>
          <w:rFonts w:cs="Arial"/>
          <w:color w:val="0070C0"/>
          <w:szCs w:val="24"/>
          <w:lang w:val="en"/>
        </w:rPr>
      </w:pPr>
    </w:p>
    <w:p w:rsidR="00DE21B1" w:rsidRPr="00844F0A" w:rsidRDefault="008272A1" w:rsidP="00DE21B1">
      <w:pPr>
        <w:ind w:left="720" w:hanging="720"/>
        <w:rPr>
          <w:rFonts w:cs="Arial"/>
          <w:color w:val="0070C0"/>
          <w:szCs w:val="24"/>
          <w:lang w:val="en"/>
        </w:rPr>
      </w:pPr>
      <w:r w:rsidRPr="00844F0A">
        <w:rPr>
          <w:rFonts w:cs="Arial"/>
          <w:b/>
          <w:color w:val="0070C0"/>
          <w:szCs w:val="24"/>
          <w:lang w:val="en"/>
        </w:rPr>
        <w:t>(4)</w:t>
      </w:r>
      <w:r w:rsidR="00B9690E" w:rsidRPr="00844F0A">
        <w:rPr>
          <w:rFonts w:cs="Arial"/>
          <w:b/>
          <w:color w:val="0070C0"/>
          <w:szCs w:val="24"/>
          <w:lang w:val="en"/>
        </w:rPr>
        <w:tab/>
      </w:r>
      <w:r w:rsidRPr="00844F0A">
        <w:rPr>
          <w:rFonts w:cs="Arial"/>
          <w:color w:val="0070C0"/>
          <w:szCs w:val="24"/>
          <w:lang w:val="en"/>
        </w:rPr>
        <w:t xml:space="preserve">A name may not be added to or removed from the roll between the completion of the revision of the roll and the conclusion of the annual parochial church meeting, except in so far as is necessary </w:t>
      </w:r>
    </w:p>
    <w:p w:rsidR="00DE21B1" w:rsidRPr="00844F0A" w:rsidRDefault="00DE21B1" w:rsidP="00DE21B1">
      <w:pPr>
        <w:ind w:left="720" w:hanging="720"/>
        <w:rPr>
          <w:rFonts w:cs="Arial"/>
          <w:color w:val="0070C0"/>
          <w:szCs w:val="24"/>
          <w:lang w:val="en"/>
        </w:rPr>
      </w:pPr>
    </w:p>
    <w:p w:rsidR="00402EB9" w:rsidRDefault="008272A1" w:rsidP="00402EB9">
      <w:pPr>
        <w:pStyle w:val="ListParagraph"/>
        <w:numPr>
          <w:ilvl w:val="0"/>
          <w:numId w:val="22"/>
        </w:numPr>
        <w:rPr>
          <w:rFonts w:cs="Arial"/>
          <w:color w:val="0070C0"/>
          <w:szCs w:val="24"/>
          <w:lang w:val="en"/>
        </w:rPr>
      </w:pPr>
      <w:r w:rsidRPr="00402EB9">
        <w:rPr>
          <w:rFonts w:cs="Arial"/>
          <w:color w:val="0070C0"/>
          <w:szCs w:val="24"/>
          <w:lang w:val="en"/>
        </w:rPr>
        <w:t>to correct an omission or other error, or</w:t>
      </w:r>
    </w:p>
    <w:p w:rsidR="00402EB9" w:rsidRPr="00402EB9" w:rsidRDefault="00402EB9" w:rsidP="00402EB9">
      <w:pPr>
        <w:pStyle w:val="ListParagraph"/>
        <w:ind w:left="1440"/>
        <w:rPr>
          <w:rFonts w:cs="Arial"/>
          <w:color w:val="0070C0"/>
          <w:szCs w:val="24"/>
          <w:lang w:val="en"/>
        </w:rPr>
      </w:pPr>
    </w:p>
    <w:p w:rsidR="004913C8" w:rsidRPr="00402EB9" w:rsidRDefault="008272A1" w:rsidP="00F272A8">
      <w:pPr>
        <w:pStyle w:val="ListParagraph"/>
        <w:numPr>
          <w:ilvl w:val="0"/>
          <w:numId w:val="22"/>
        </w:numPr>
        <w:rPr>
          <w:rFonts w:cs="Arial"/>
          <w:color w:val="0000FF"/>
          <w:szCs w:val="24"/>
          <w:u w:val="single"/>
        </w:rPr>
      </w:pPr>
      <w:proofErr w:type="gramStart"/>
      <w:r w:rsidRPr="00CC3419">
        <w:rPr>
          <w:rFonts w:cs="Arial"/>
          <w:color w:val="0070C0"/>
          <w:szCs w:val="24"/>
          <w:lang w:val="en"/>
        </w:rPr>
        <w:t>for</w:t>
      </w:r>
      <w:proofErr w:type="gramEnd"/>
      <w:r w:rsidRPr="00CC3419">
        <w:rPr>
          <w:rFonts w:cs="Arial"/>
          <w:color w:val="0070C0"/>
          <w:szCs w:val="24"/>
          <w:lang w:val="en"/>
        </w:rPr>
        <w:t xml:space="preserve"> complying with </w:t>
      </w:r>
      <w:hyperlink r:id="rId44" w:anchor="r1_2b" w:history="1">
        <w:r w:rsidRPr="00CC3419">
          <w:rPr>
            <w:rFonts w:cs="Arial"/>
            <w:color w:val="0070C0"/>
            <w:szCs w:val="24"/>
            <w:lang w:val="en"/>
          </w:rPr>
          <w:t>Rule 1(2)(b)</w:t>
        </w:r>
      </w:hyperlink>
      <w:r w:rsidRPr="00CC3419">
        <w:rPr>
          <w:rFonts w:cs="Arial"/>
          <w:color w:val="0070C0"/>
          <w:szCs w:val="24"/>
          <w:lang w:val="en"/>
        </w:rPr>
        <w:t xml:space="preserve"> and </w:t>
      </w:r>
      <w:hyperlink r:id="rId45" w:anchor="r7" w:history="1">
        <w:r w:rsidRPr="00CC3419">
          <w:rPr>
            <w:rFonts w:cs="Arial"/>
            <w:color w:val="0070C0"/>
            <w:szCs w:val="24"/>
            <w:lang w:val="en"/>
          </w:rPr>
          <w:t>(7)</w:t>
        </w:r>
      </w:hyperlink>
      <w:r w:rsidRPr="00CC3419">
        <w:rPr>
          <w:rFonts w:cs="Arial"/>
          <w:color w:val="0070C0"/>
          <w:szCs w:val="24"/>
          <w:lang w:val="en"/>
        </w:rPr>
        <w:t xml:space="preserve"> (persons becoming 16).</w:t>
      </w:r>
      <w:r w:rsidR="00641A53" w:rsidRPr="00CC3419">
        <w:rPr>
          <w:rFonts w:cs="Arial"/>
          <w:color w:val="0070C0"/>
          <w:szCs w:val="24"/>
          <w:lang w:val="en"/>
        </w:rPr>
        <w:t>”</w:t>
      </w:r>
      <w:r w:rsidR="004913C8" w:rsidRPr="00CC3419">
        <w:rPr>
          <w:rFonts w:cs="Arial"/>
          <w:color w:val="0000FF"/>
          <w:szCs w:val="24"/>
          <w:u w:val="single"/>
        </w:rPr>
        <w:t xml:space="preserve"> </w:t>
      </w:r>
    </w:p>
    <w:sectPr w:rsidR="004913C8" w:rsidRPr="00402EB9" w:rsidSect="003C5FA9">
      <w:footerReference w:type="even" r:id="rId46"/>
      <w:footerReference w:type="default" r:id="rId47"/>
      <w:pgSz w:w="11906" w:h="16838" w:code="9"/>
      <w:pgMar w:top="709" w:right="1418" w:bottom="567" w:left="1418" w:header="567"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E01" w:rsidRDefault="00F91A65">
      <w:r>
        <w:separator/>
      </w:r>
    </w:p>
  </w:endnote>
  <w:endnote w:type="continuationSeparator" w:id="0">
    <w:p w:rsidR="002E7E01" w:rsidRDefault="00F9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43" w:usb2="00000009" w:usb3="00000000" w:csb0="000001FF" w:csb1="00000000"/>
  </w:font>
  <w:font w:name="Palatino">
    <w:altName w:val="Palatin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11F" w:rsidRDefault="00B9408F" w:rsidP="00114B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411F" w:rsidRDefault="00A16484" w:rsidP="00592A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11F" w:rsidRDefault="00B9408F" w:rsidP="00114B5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6484">
      <w:rPr>
        <w:rStyle w:val="PageNumber"/>
        <w:noProof/>
      </w:rPr>
      <w:t>3</w:t>
    </w:r>
    <w:r>
      <w:rPr>
        <w:rStyle w:val="PageNumber"/>
      </w:rPr>
      <w:fldChar w:fldCharType="end"/>
    </w:r>
  </w:p>
  <w:p w:rsidR="0026411F" w:rsidRDefault="00A16484" w:rsidP="00592A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E01" w:rsidRDefault="00F91A65">
      <w:r>
        <w:separator/>
      </w:r>
    </w:p>
  </w:footnote>
  <w:footnote w:type="continuationSeparator" w:id="0">
    <w:p w:rsidR="002E7E01" w:rsidRDefault="00F91A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6E3"/>
    <w:multiLevelType w:val="hybridMultilevel"/>
    <w:tmpl w:val="0D2A57B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482D09"/>
    <w:multiLevelType w:val="hybridMultilevel"/>
    <w:tmpl w:val="D86A17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3F06520"/>
    <w:multiLevelType w:val="hybridMultilevel"/>
    <w:tmpl w:val="7D9665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2D053B"/>
    <w:multiLevelType w:val="hybridMultilevel"/>
    <w:tmpl w:val="90268FDA"/>
    <w:lvl w:ilvl="0" w:tplc="78E6B62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6890666"/>
    <w:multiLevelType w:val="hybridMultilevel"/>
    <w:tmpl w:val="1ECCC6D2"/>
    <w:lvl w:ilvl="0" w:tplc="A78878A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7EB1873"/>
    <w:multiLevelType w:val="hybridMultilevel"/>
    <w:tmpl w:val="8F2C2572"/>
    <w:lvl w:ilvl="0" w:tplc="00AC24AE">
      <w:start w:val="1"/>
      <w:numFmt w:val="lowerLetter"/>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BF37C7"/>
    <w:multiLevelType w:val="hybridMultilevel"/>
    <w:tmpl w:val="32984C6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99743D"/>
    <w:multiLevelType w:val="singleLevel"/>
    <w:tmpl w:val="3C7CB554"/>
    <w:lvl w:ilvl="0">
      <w:start w:val="1"/>
      <w:numFmt w:val="decimal"/>
      <w:lvlText w:val="(%1)"/>
      <w:lvlJc w:val="left"/>
      <w:pPr>
        <w:tabs>
          <w:tab w:val="num" w:pos="720"/>
        </w:tabs>
        <w:ind w:left="720" w:hanging="720"/>
      </w:pPr>
      <w:rPr>
        <w:rFonts w:hint="default"/>
      </w:rPr>
    </w:lvl>
  </w:abstractNum>
  <w:abstractNum w:abstractNumId="8" w15:restartNumberingAfterBreak="0">
    <w:nsid w:val="3BD9221E"/>
    <w:multiLevelType w:val="hybridMultilevel"/>
    <w:tmpl w:val="3470233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24255B"/>
    <w:multiLevelType w:val="hybridMultilevel"/>
    <w:tmpl w:val="A86A69D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F90135"/>
    <w:multiLevelType w:val="hybridMultilevel"/>
    <w:tmpl w:val="45AE85C4"/>
    <w:lvl w:ilvl="0" w:tplc="7C5EC606">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7AE2135"/>
    <w:multiLevelType w:val="hybridMultilevel"/>
    <w:tmpl w:val="48600DB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535DE6"/>
    <w:multiLevelType w:val="hybridMultilevel"/>
    <w:tmpl w:val="6C1250F4"/>
    <w:lvl w:ilvl="0" w:tplc="CC740C1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94940ED"/>
    <w:multiLevelType w:val="hybridMultilevel"/>
    <w:tmpl w:val="2514D0C4"/>
    <w:lvl w:ilvl="0" w:tplc="1B0A92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1A75D0"/>
    <w:multiLevelType w:val="hybridMultilevel"/>
    <w:tmpl w:val="97622A3A"/>
    <w:lvl w:ilvl="0" w:tplc="79006058">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EB23F7A"/>
    <w:multiLevelType w:val="hybridMultilevel"/>
    <w:tmpl w:val="F5E4EF7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CF6D6F"/>
    <w:multiLevelType w:val="hybridMultilevel"/>
    <w:tmpl w:val="113C6C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A8424D"/>
    <w:multiLevelType w:val="hybridMultilevel"/>
    <w:tmpl w:val="39EC80D6"/>
    <w:lvl w:ilvl="0" w:tplc="587052A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2BC2205"/>
    <w:multiLevelType w:val="hybridMultilevel"/>
    <w:tmpl w:val="0CD6AA24"/>
    <w:lvl w:ilvl="0" w:tplc="1B18EDE4">
      <w:start w:val="1"/>
      <w:numFmt w:val="lowerLetter"/>
      <w:lvlText w:val="(%1)"/>
      <w:lvlJc w:val="left"/>
      <w:pPr>
        <w:ind w:left="780" w:hanging="4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52B73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D99518E"/>
    <w:multiLevelType w:val="hybridMultilevel"/>
    <w:tmpl w:val="F402829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A35241"/>
    <w:multiLevelType w:val="hybridMultilevel"/>
    <w:tmpl w:val="B44666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
  </w:num>
  <w:num w:numId="3">
    <w:abstractNumId w:val="21"/>
  </w:num>
  <w:num w:numId="4">
    <w:abstractNumId w:val="7"/>
  </w:num>
  <w:num w:numId="5">
    <w:abstractNumId w:val="3"/>
  </w:num>
  <w:num w:numId="6">
    <w:abstractNumId w:val="16"/>
  </w:num>
  <w:num w:numId="7">
    <w:abstractNumId w:val="2"/>
  </w:num>
  <w:num w:numId="8">
    <w:abstractNumId w:val="17"/>
  </w:num>
  <w:num w:numId="9">
    <w:abstractNumId w:val="14"/>
  </w:num>
  <w:num w:numId="10">
    <w:abstractNumId w:val="18"/>
  </w:num>
  <w:num w:numId="11">
    <w:abstractNumId w:val="12"/>
  </w:num>
  <w:num w:numId="12">
    <w:abstractNumId w:val="4"/>
  </w:num>
  <w:num w:numId="13">
    <w:abstractNumId w:val="13"/>
  </w:num>
  <w:num w:numId="14">
    <w:abstractNumId w:val="11"/>
  </w:num>
  <w:num w:numId="15">
    <w:abstractNumId w:val="6"/>
  </w:num>
  <w:num w:numId="16">
    <w:abstractNumId w:val="0"/>
  </w:num>
  <w:num w:numId="17">
    <w:abstractNumId w:val="8"/>
  </w:num>
  <w:num w:numId="18">
    <w:abstractNumId w:val="15"/>
  </w:num>
  <w:num w:numId="19">
    <w:abstractNumId w:val="5"/>
  </w:num>
  <w:num w:numId="20">
    <w:abstractNumId w:val="20"/>
  </w:num>
  <w:num w:numId="21">
    <w:abstractNumId w:val="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F7B"/>
    <w:rsid w:val="0004255B"/>
    <w:rsid w:val="00045F7B"/>
    <w:rsid w:val="000839C4"/>
    <w:rsid w:val="000A388E"/>
    <w:rsid w:val="000F44CF"/>
    <w:rsid w:val="0012139E"/>
    <w:rsid w:val="0013262F"/>
    <w:rsid w:val="00163923"/>
    <w:rsid w:val="0018567C"/>
    <w:rsid w:val="0019585F"/>
    <w:rsid w:val="001C6044"/>
    <w:rsid w:val="001D39A9"/>
    <w:rsid w:val="001D48FD"/>
    <w:rsid w:val="001E7A77"/>
    <w:rsid w:val="00225D98"/>
    <w:rsid w:val="00290582"/>
    <w:rsid w:val="002D5762"/>
    <w:rsid w:val="002E00E3"/>
    <w:rsid w:val="002E7E01"/>
    <w:rsid w:val="00303CEA"/>
    <w:rsid w:val="003254B8"/>
    <w:rsid w:val="003A3817"/>
    <w:rsid w:val="003C5FA9"/>
    <w:rsid w:val="003C7B43"/>
    <w:rsid w:val="00401C9A"/>
    <w:rsid w:val="00402EB9"/>
    <w:rsid w:val="00412B46"/>
    <w:rsid w:val="00443C15"/>
    <w:rsid w:val="00444A1F"/>
    <w:rsid w:val="00485EB6"/>
    <w:rsid w:val="004913C8"/>
    <w:rsid w:val="004A330A"/>
    <w:rsid w:val="004F42F3"/>
    <w:rsid w:val="004F7654"/>
    <w:rsid w:val="00527121"/>
    <w:rsid w:val="0053758F"/>
    <w:rsid w:val="0054612C"/>
    <w:rsid w:val="00566CD1"/>
    <w:rsid w:val="00566E77"/>
    <w:rsid w:val="005E3541"/>
    <w:rsid w:val="00607093"/>
    <w:rsid w:val="006266C3"/>
    <w:rsid w:val="00641A53"/>
    <w:rsid w:val="0064676F"/>
    <w:rsid w:val="00680BB0"/>
    <w:rsid w:val="00683672"/>
    <w:rsid w:val="006A3A5B"/>
    <w:rsid w:val="006E6AE8"/>
    <w:rsid w:val="0075155F"/>
    <w:rsid w:val="00760ECE"/>
    <w:rsid w:val="0077501E"/>
    <w:rsid w:val="00786CCC"/>
    <w:rsid w:val="00791416"/>
    <w:rsid w:val="00795C39"/>
    <w:rsid w:val="007C466C"/>
    <w:rsid w:val="007E5B1F"/>
    <w:rsid w:val="007F0AFD"/>
    <w:rsid w:val="007F71B4"/>
    <w:rsid w:val="008102FF"/>
    <w:rsid w:val="008272A1"/>
    <w:rsid w:val="00844F0A"/>
    <w:rsid w:val="008710CB"/>
    <w:rsid w:val="008A5547"/>
    <w:rsid w:val="008B1B9E"/>
    <w:rsid w:val="008B5465"/>
    <w:rsid w:val="008D484A"/>
    <w:rsid w:val="008D7CE9"/>
    <w:rsid w:val="009632A0"/>
    <w:rsid w:val="00A02F9E"/>
    <w:rsid w:val="00A16484"/>
    <w:rsid w:val="00A312B2"/>
    <w:rsid w:val="00A607B9"/>
    <w:rsid w:val="00A91F20"/>
    <w:rsid w:val="00AB52B8"/>
    <w:rsid w:val="00AE03A3"/>
    <w:rsid w:val="00B173F9"/>
    <w:rsid w:val="00B34B72"/>
    <w:rsid w:val="00B36F6A"/>
    <w:rsid w:val="00B9408F"/>
    <w:rsid w:val="00B9690E"/>
    <w:rsid w:val="00BF3CF6"/>
    <w:rsid w:val="00C31D99"/>
    <w:rsid w:val="00C35022"/>
    <w:rsid w:val="00C56C22"/>
    <w:rsid w:val="00C61652"/>
    <w:rsid w:val="00C66271"/>
    <w:rsid w:val="00CA286A"/>
    <w:rsid w:val="00CB4C4D"/>
    <w:rsid w:val="00CC0CFC"/>
    <w:rsid w:val="00CC3419"/>
    <w:rsid w:val="00CD53C2"/>
    <w:rsid w:val="00CF5EC0"/>
    <w:rsid w:val="00D512C2"/>
    <w:rsid w:val="00D65B95"/>
    <w:rsid w:val="00DA0B3D"/>
    <w:rsid w:val="00DD6D58"/>
    <w:rsid w:val="00DE21B1"/>
    <w:rsid w:val="00E4260E"/>
    <w:rsid w:val="00F14190"/>
    <w:rsid w:val="00F20384"/>
    <w:rsid w:val="00F8748D"/>
    <w:rsid w:val="00F91A65"/>
    <w:rsid w:val="00FB08CD"/>
    <w:rsid w:val="00FB1B66"/>
    <w:rsid w:val="00FF19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DFB20"/>
  <w15:chartTrackingRefBased/>
  <w15:docId w15:val="{D8028413-3F4C-46A7-ACB8-B32A036DE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F7B"/>
    <w:pPr>
      <w:spacing w:after="0" w:line="240" w:lineRule="auto"/>
    </w:pPr>
    <w:rPr>
      <w:rFonts w:eastAsia="Times New Roman" w:cs="Times New Roman"/>
      <w:szCs w:val="20"/>
      <w:lang w:eastAsia="en-GB"/>
    </w:rPr>
  </w:style>
  <w:style w:type="paragraph" w:styleId="Heading1">
    <w:name w:val="heading 1"/>
    <w:basedOn w:val="Normal"/>
    <w:next w:val="Normal"/>
    <w:link w:val="Heading1Char"/>
    <w:uiPriority w:val="9"/>
    <w:qFormat/>
    <w:rsid w:val="00444A1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045F7B"/>
    <w:pPr>
      <w:keepNext/>
      <w:jc w:val="center"/>
      <w:outlineLvl w:val="1"/>
    </w:pPr>
    <w:rPr>
      <w:rFonts w:ascii="Times New Roman" w:hAnsi="Times New Roman"/>
      <w:sz w:val="40"/>
      <w:lang w:eastAsia="en-US"/>
    </w:rPr>
  </w:style>
  <w:style w:type="paragraph" w:styleId="Heading3">
    <w:name w:val="heading 3"/>
    <w:basedOn w:val="Normal"/>
    <w:next w:val="Normal"/>
    <w:link w:val="Heading3Char"/>
    <w:qFormat/>
    <w:rsid w:val="00045F7B"/>
    <w:pPr>
      <w:keepNext/>
      <w:outlineLvl w:val="2"/>
    </w:pPr>
    <w:rPr>
      <w:rFonts w:ascii="Times New Roman" w:hAnsi="Times New Roman"/>
      <w:b/>
      <w:sz w:val="28"/>
      <w:lang w:eastAsia="en-US"/>
    </w:rPr>
  </w:style>
  <w:style w:type="paragraph" w:styleId="Heading4">
    <w:name w:val="heading 4"/>
    <w:basedOn w:val="Normal"/>
    <w:next w:val="Normal"/>
    <w:link w:val="Heading4Char"/>
    <w:qFormat/>
    <w:rsid w:val="00045F7B"/>
    <w:pPr>
      <w:keepNext/>
      <w:spacing w:after="240"/>
      <w:outlineLvl w:val="3"/>
    </w:pPr>
    <w:rPr>
      <w:rFonts w:ascii="Times New Roman" w:hAnsi="Times New Roman"/>
      <w:sz w:val="36"/>
      <w:lang w:eastAsia="en-US"/>
    </w:rPr>
  </w:style>
  <w:style w:type="paragraph" w:styleId="Heading8">
    <w:name w:val="heading 8"/>
    <w:basedOn w:val="Normal"/>
    <w:next w:val="Normal"/>
    <w:link w:val="Heading8Char"/>
    <w:qFormat/>
    <w:rsid w:val="00045F7B"/>
    <w:pPr>
      <w:keepNext/>
      <w:outlineLvl w:val="7"/>
    </w:pPr>
    <w:rPr>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45F7B"/>
    <w:rPr>
      <w:rFonts w:ascii="Times New Roman" w:eastAsia="Times New Roman" w:hAnsi="Times New Roman" w:cs="Times New Roman"/>
      <w:sz w:val="40"/>
      <w:szCs w:val="20"/>
    </w:rPr>
  </w:style>
  <w:style w:type="character" w:customStyle="1" w:styleId="Heading3Char">
    <w:name w:val="Heading 3 Char"/>
    <w:basedOn w:val="DefaultParagraphFont"/>
    <w:link w:val="Heading3"/>
    <w:rsid w:val="00045F7B"/>
    <w:rPr>
      <w:rFonts w:ascii="Times New Roman" w:eastAsia="Times New Roman" w:hAnsi="Times New Roman" w:cs="Times New Roman"/>
      <w:b/>
      <w:sz w:val="28"/>
      <w:szCs w:val="20"/>
    </w:rPr>
  </w:style>
  <w:style w:type="character" w:customStyle="1" w:styleId="Heading4Char">
    <w:name w:val="Heading 4 Char"/>
    <w:basedOn w:val="DefaultParagraphFont"/>
    <w:link w:val="Heading4"/>
    <w:rsid w:val="00045F7B"/>
    <w:rPr>
      <w:rFonts w:ascii="Times New Roman" w:eastAsia="Times New Roman" w:hAnsi="Times New Roman" w:cs="Times New Roman"/>
      <w:sz w:val="36"/>
      <w:szCs w:val="20"/>
    </w:rPr>
  </w:style>
  <w:style w:type="character" w:customStyle="1" w:styleId="Heading8Char">
    <w:name w:val="Heading 8 Char"/>
    <w:basedOn w:val="DefaultParagraphFont"/>
    <w:link w:val="Heading8"/>
    <w:rsid w:val="00045F7B"/>
    <w:rPr>
      <w:rFonts w:eastAsia="Times New Roman" w:cs="Times New Roman"/>
      <w:b/>
      <w:szCs w:val="20"/>
    </w:rPr>
  </w:style>
  <w:style w:type="paragraph" w:styleId="BodyText2">
    <w:name w:val="Body Text 2"/>
    <w:basedOn w:val="Normal"/>
    <w:link w:val="BodyText2Char"/>
    <w:rsid w:val="00045F7B"/>
    <w:pPr>
      <w:jc w:val="both"/>
    </w:pPr>
    <w:rPr>
      <w:rFonts w:ascii="Times" w:eastAsia="Times" w:hAnsi="Times"/>
    </w:rPr>
  </w:style>
  <w:style w:type="character" w:customStyle="1" w:styleId="BodyText2Char">
    <w:name w:val="Body Text 2 Char"/>
    <w:basedOn w:val="DefaultParagraphFont"/>
    <w:link w:val="BodyText2"/>
    <w:rsid w:val="00045F7B"/>
    <w:rPr>
      <w:rFonts w:ascii="Times" w:eastAsia="Times" w:hAnsi="Times" w:cs="Times New Roman"/>
      <w:szCs w:val="20"/>
      <w:lang w:eastAsia="en-GB"/>
    </w:rPr>
  </w:style>
  <w:style w:type="character" w:styleId="Hyperlink">
    <w:name w:val="Hyperlink"/>
    <w:rsid w:val="00045F7B"/>
    <w:rPr>
      <w:color w:val="0000FF"/>
      <w:u w:val="single"/>
    </w:rPr>
  </w:style>
  <w:style w:type="paragraph" w:styleId="BodyText">
    <w:name w:val="Body Text"/>
    <w:basedOn w:val="Normal"/>
    <w:link w:val="BodyTextChar"/>
    <w:rsid w:val="00045F7B"/>
    <w:pPr>
      <w:spacing w:after="120"/>
    </w:pPr>
  </w:style>
  <w:style w:type="character" w:customStyle="1" w:styleId="BodyTextChar">
    <w:name w:val="Body Text Char"/>
    <w:basedOn w:val="DefaultParagraphFont"/>
    <w:link w:val="BodyText"/>
    <w:rsid w:val="00045F7B"/>
    <w:rPr>
      <w:rFonts w:eastAsia="Times New Roman" w:cs="Times New Roman"/>
      <w:szCs w:val="20"/>
      <w:lang w:eastAsia="en-GB"/>
    </w:rPr>
  </w:style>
  <w:style w:type="paragraph" w:styleId="Footer">
    <w:name w:val="footer"/>
    <w:basedOn w:val="Normal"/>
    <w:link w:val="FooterChar"/>
    <w:rsid w:val="00045F7B"/>
    <w:pPr>
      <w:tabs>
        <w:tab w:val="center" w:pos="4153"/>
        <w:tab w:val="right" w:pos="8306"/>
      </w:tabs>
    </w:pPr>
  </w:style>
  <w:style w:type="character" w:customStyle="1" w:styleId="FooterChar">
    <w:name w:val="Footer Char"/>
    <w:basedOn w:val="DefaultParagraphFont"/>
    <w:link w:val="Footer"/>
    <w:rsid w:val="00045F7B"/>
    <w:rPr>
      <w:rFonts w:eastAsia="Times New Roman" w:cs="Times New Roman"/>
      <w:szCs w:val="20"/>
      <w:lang w:eastAsia="en-GB"/>
    </w:rPr>
  </w:style>
  <w:style w:type="character" w:styleId="PageNumber">
    <w:name w:val="page number"/>
    <w:basedOn w:val="DefaultParagraphFont"/>
    <w:rsid w:val="00045F7B"/>
  </w:style>
  <w:style w:type="paragraph" w:styleId="Header">
    <w:name w:val="header"/>
    <w:basedOn w:val="Normal"/>
    <w:link w:val="HeaderChar"/>
    <w:rsid w:val="00045F7B"/>
    <w:pPr>
      <w:tabs>
        <w:tab w:val="center" w:pos="4320"/>
        <w:tab w:val="right" w:pos="8640"/>
      </w:tabs>
    </w:pPr>
    <w:rPr>
      <w:rFonts w:ascii="Times New Roman" w:hAnsi="Times New Roman"/>
      <w:kern w:val="28"/>
      <w:sz w:val="20"/>
      <w:lang w:eastAsia="en-US"/>
    </w:rPr>
  </w:style>
  <w:style w:type="character" w:customStyle="1" w:styleId="HeaderChar">
    <w:name w:val="Header Char"/>
    <w:basedOn w:val="DefaultParagraphFont"/>
    <w:link w:val="Header"/>
    <w:rsid w:val="00045F7B"/>
    <w:rPr>
      <w:rFonts w:ascii="Times New Roman" w:eastAsia="Times New Roman" w:hAnsi="Times New Roman" w:cs="Times New Roman"/>
      <w:kern w:val="28"/>
      <w:sz w:val="20"/>
      <w:szCs w:val="20"/>
    </w:rPr>
  </w:style>
  <w:style w:type="paragraph" w:styleId="ListParagraph">
    <w:name w:val="List Paragraph"/>
    <w:basedOn w:val="Normal"/>
    <w:uiPriority w:val="34"/>
    <w:qFormat/>
    <w:rsid w:val="003C7B43"/>
    <w:pPr>
      <w:ind w:left="720"/>
      <w:contextualSpacing/>
    </w:pPr>
  </w:style>
  <w:style w:type="character" w:customStyle="1" w:styleId="Heading1Char">
    <w:name w:val="Heading 1 Char"/>
    <w:basedOn w:val="DefaultParagraphFont"/>
    <w:link w:val="Heading1"/>
    <w:uiPriority w:val="9"/>
    <w:rsid w:val="00444A1F"/>
    <w:rPr>
      <w:rFonts w:asciiTheme="majorHAnsi" w:eastAsiaTheme="majorEastAsia" w:hAnsiTheme="majorHAnsi" w:cstheme="majorBidi"/>
      <w:color w:val="2E74B5" w:themeColor="accent1" w:themeShade="BF"/>
      <w:sz w:val="32"/>
      <w:szCs w:val="32"/>
      <w:lang w:eastAsia="en-GB"/>
    </w:rPr>
  </w:style>
  <w:style w:type="paragraph" w:customStyle="1" w:styleId="Default">
    <w:name w:val="Default"/>
    <w:rsid w:val="00444A1F"/>
    <w:pPr>
      <w:autoSpaceDE w:val="0"/>
      <w:autoSpaceDN w:val="0"/>
      <w:adjustRightInd w:val="0"/>
      <w:spacing w:after="0" w:line="240" w:lineRule="auto"/>
    </w:pPr>
    <w:rPr>
      <w:rFonts w:ascii="Palatino" w:hAnsi="Palatino" w:cs="Palatino"/>
      <w:color w:val="000000"/>
      <w:szCs w:val="24"/>
    </w:rPr>
  </w:style>
  <w:style w:type="character" w:styleId="Strong">
    <w:name w:val="Strong"/>
    <w:basedOn w:val="DefaultParagraphFont"/>
    <w:uiPriority w:val="22"/>
    <w:qFormat/>
    <w:rsid w:val="00225D98"/>
    <w:rPr>
      <w:b/>
      <w:bCs/>
    </w:rPr>
  </w:style>
  <w:style w:type="paragraph" w:styleId="NormalWeb">
    <w:name w:val="Normal (Web)"/>
    <w:basedOn w:val="Normal"/>
    <w:uiPriority w:val="99"/>
    <w:semiHidden/>
    <w:unhideWhenUsed/>
    <w:rsid w:val="00225D98"/>
    <w:rPr>
      <w:rFonts w:ascii="Times New Roman" w:hAnsi="Times New Roman"/>
      <w:szCs w:val="24"/>
    </w:rPr>
  </w:style>
  <w:style w:type="character" w:customStyle="1" w:styleId="nl3">
    <w:name w:val="nl3"/>
    <w:basedOn w:val="DefaultParagraphFont"/>
    <w:rsid w:val="0012139E"/>
  </w:style>
  <w:style w:type="paragraph" w:styleId="BalloonText">
    <w:name w:val="Balloon Text"/>
    <w:basedOn w:val="Normal"/>
    <w:link w:val="BalloonTextChar"/>
    <w:uiPriority w:val="99"/>
    <w:semiHidden/>
    <w:unhideWhenUsed/>
    <w:rsid w:val="005461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12C"/>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86203">
      <w:bodyDiv w:val="1"/>
      <w:marLeft w:val="0"/>
      <w:marRight w:val="0"/>
      <w:marTop w:val="0"/>
      <w:marBottom w:val="0"/>
      <w:divBdr>
        <w:top w:val="none" w:sz="0" w:space="0" w:color="auto"/>
        <w:left w:val="none" w:sz="0" w:space="0" w:color="auto"/>
        <w:bottom w:val="none" w:sz="0" w:space="0" w:color="auto"/>
        <w:right w:val="none" w:sz="0" w:space="0" w:color="auto"/>
      </w:divBdr>
      <w:divsChild>
        <w:div w:id="1009066303">
          <w:marLeft w:val="0"/>
          <w:marRight w:val="0"/>
          <w:marTop w:val="0"/>
          <w:marBottom w:val="0"/>
          <w:divBdr>
            <w:top w:val="none" w:sz="0" w:space="0" w:color="auto"/>
            <w:left w:val="none" w:sz="0" w:space="0" w:color="auto"/>
            <w:bottom w:val="none" w:sz="0" w:space="0" w:color="auto"/>
            <w:right w:val="none" w:sz="0" w:space="0" w:color="auto"/>
          </w:divBdr>
          <w:divsChild>
            <w:div w:id="1686206724">
              <w:marLeft w:val="0"/>
              <w:marRight w:val="0"/>
              <w:marTop w:val="0"/>
              <w:marBottom w:val="0"/>
              <w:divBdr>
                <w:top w:val="none" w:sz="0" w:space="0" w:color="auto"/>
                <w:left w:val="none" w:sz="0" w:space="0" w:color="auto"/>
                <w:bottom w:val="none" w:sz="0" w:space="0" w:color="auto"/>
                <w:right w:val="none" w:sz="0" w:space="0" w:color="auto"/>
              </w:divBdr>
              <w:divsChild>
                <w:div w:id="1470702644">
                  <w:marLeft w:val="0"/>
                  <w:marRight w:val="0"/>
                  <w:marTop w:val="0"/>
                  <w:marBottom w:val="0"/>
                  <w:divBdr>
                    <w:top w:val="none" w:sz="0" w:space="0" w:color="auto"/>
                    <w:left w:val="none" w:sz="0" w:space="0" w:color="auto"/>
                    <w:bottom w:val="none" w:sz="0" w:space="0" w:color="auto"/>
                    <w:right w:val="none" w:sz="0" w:space="0" w:color="auto"/>
                  </w:divBdr>
                  <w:divsChild>
                    <w:div w:id="957179173">
                      <w:marLeft w:val="150"/>
                      <w:marRight w:val="150"/>
                      <w:marTop w:val="0"/>
                      <w:marBottom w:val="0"/>
                      <w:divBdr>
                        <w:top w:val="none" w:sz="0" w:space="0" w:color="auto"/>
                        <w:left w:val="none" w:sz="0" w:space="0" w:color="auto"/>
                        <w:bottom w:val="none" w:sz="0" w:space="0" w:color="auto"/>
                        <w:right w:val="none" w:sz="0" w:space="0" w:color="auto"/>
                      </w:divBdr>
                      <w:divsChild>
                        <w:div w:id="20380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50148">
      <w:bodyDiv w:val="1"/>
      <w:marLeft w:val="0"/>
      <w:marRight w:val="0"/>
      <w:marTop w:val="0"/>
      <w:marBottom w:val="0"/>
      <w:divBdr>
        <w:top w:val="none" w:sz="0" w:space="0" w:color="auto"/>
        <w:left w:val="none" w:sz="0" w:space="0" w:color="auto"/>
        <w:bottom w:val="none" w:sz="0" w:space="0" w:color="auto"/>
        <w:right w:val="none" w:sz="0" w:space="0" w:color="auto"/>
      </w:divBdr>
      <w:divsChild>
        <w:div w:id="1962035315">
          <w:marLeft w:val="0"/>
          <w:marRight w:val="0"/>
          <w:marTop w:val="0"/>
          <w:marBottom w:val="0"/>
          <w:divBdr>
            <w:top w:val="none" w:sz="0" w:space="0" w:color="auto"/>
            <w:left w:val="none" w:sz="0" w:space="0" w:color="auto"/>
            <w:bottom w:val="none" w:sz="0" w:space="0" w:color="auto"/>
            <w:right w:val="none" w:sz="0" w:space="0" w:color="auto"/>
          </w:divBdr>
          <w:divsChild>
            <w:div w:id="147214768">
              <w:marLeft w:val="0"/>
              <w:marRight w:val="0"/>
              <w:marTop w:val="0"/>
              <w:marBottom w:val="0"/>
              <w:divBdr>
                <w:top w:val="none" w:sz="0" w:space="0" w:color="auto"/>
                <w:left w:val="none" w:sz="0" w:space="0" w:color="auto"/>
                <w:bottom w:val="none" w:sz="0" w:space="0" w:color="auto"/>
                <w:right w:val="none" w:sz="0" w:space="0" w:color="auto"/>
              </w:divBdr>
              <w:divsChild>
                <w:div w:id="1117218840">
                  <w:marLeft w:val="0"/>
                  <w:marRight w:val="0"/>
                  <w:marTop w:val="0"/>
                  <w:marBottom w:val="0"/>
                  <w:divBdr>
                    <w:top w:val="none" w:sz="0" w:space="0" w:color="auto"/>
                    <w:left w:val="none" w:sz="0" w:space="0" w:color="auto"/>
                    <w:bottom w:val="none" w:sz="0" w:space="0" w:color="auto"/>
                    <w:right w:val="none" w:sz="0" w:space="0" w:color="auto"/>
                  </w:divBdr>
                  <w:divsChild>
                    <w:div w:id="144900888">
                      <w:marLeft w:val="150"/>
                      <w:marRight w:val="150"/>
                      <w:marTop w:val="0"/>
                      <w:marBottom w:val="0"/>
                      <w:divBdr>
                        <w:top w:val="none" w:sz="0" w:space="0" w:color="auto"/>
                        <w:left w:val="none" w:sz="0" w:space="0" w:color="auto"/>
                        <w:bottom w:val="none" w:sz="0" w:space="0" w:color="auto"/>
                        <w:right w:val="none" w:sz="0" w:space="0" w:color="auto"/>
                      </w:divBdr>
                      <w:divsChild>
                        <w:div w:id="165537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6671827">
      <w:bodyDiv w:val="1"/>
      <w:marLeft w:val="0"/>
      <w:marRight w:val="0"/>
      <w:marTop w:val="0"/>
      <w:marBottom w:val="0"/>
      <w:divBdr>
        <w:top w:val="none" w:sz="0" w:space="0" w:color="auto"/>
        <w:left w:val="none" w:sz="0" w:space="0" w:color="auto"/>
        <w:bottom w:val="none" w:sz="0" w:space="0" w:color="auto"/>
        <w:right w:val="none" w:sz="0" w:space="0" w:color="auto"/>
      </w:divBdr>
      <w:divsChild>
        <w:div w:id="1783694437">
          <w:marLeft w:val="0"/>
          <w:marRight w:val="0"/>
          <w:marTop w:val="0"/>
          <w:marBottom w:val="0"/>
          <w:divBdr>
            <w:top w:val="none" w:sz="0" w:space="0" w:color="auto"/>
            <w:left w:val="none" w:sz="0" w:space="0" w:color="auto"/>
            <w:bottom w:val="none" w:sz="0" w:space="0" w:color="auto"/>
            <w:right w:val="none" w:sz="0" w:space="0" w:color="auto"/>
          </w:divBdr>
          <w:divsChild>
            <w:div w:id="1887598560">
              <w:marLeft w:val="0"/>
              <w:marRight w:val="0"/>
              <w:marTop w:val="0"/>
              <w:marBottom w:val="0"/>
              <w:divBdr>
                <w:top w:val="none" w:sz="0" w:space="0" w:color="auto"/>
                <w:left w:val="none" w:sz="0" w:space="0" w:color="auto"/>
                <w:bottom w:val="none" w:sz="0" w:space="0" w:color="auto"/>
                <w:right w:val="none" w:sz="0" w:space="0" w:color="auto"/>
              </w:divBdr>
              <w:divsChild>
                <w:div w:id="708141352">
                  <w:marLeft w:val="0"/>
                  <w:marRight w:val="0"/>
                  <w:marTop w:val="0"/>
                  <w:marBottom w:val="0"/>
                  <w:divBdr>
                    <w:top w:val="none" w:sz="0" w:space="0" w:color="auto"/>
                    <w:left w:val="none" w:sz="0" w:space="0" w:color="auto"/>
                    <w:bottom w:val="none" w:sz="0" w:space="0" w:color="auto"/>
                    <w:right w:val="none" w:sz="0" w:space="0" w:color="auto"/>
                  </w:divBdr>
                  <w:divsChild>
                    <w:div w:id="833568286">
                      <w:marLeft w:val="150"/>
                      <w:marRight w:val="150"/>
                      <w:marTop w:val="0"/>
                      <w:marBottom w:val="0"/>
                      <w:divBdr>
                        <w:top w:val="none" w:sz="0" w:space="0" w:color="auto"/>
                        <w:left w:val="none" w:sz="0" w:space="0" w:color="auto"/>
                        <w:bottom w:val="none" w:sz="0" w:space="0" w:color="auto"/>
                        <w:right w:val="none" w:sz="0" w:space="0" w:color="auto"/>
                      </w:divBdr>
                      <w:divsChild>
                        <w:div w:id="18232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580189">
      <w:bodyDiv w:val="1"/>
      <w:marLeft w:val="0"/>
      <w:marRight w:val="0"/>
      <w:marTop w:val="0"/>
      <w:marBottom w:val="0"/>
      <w:divBdr>
        <w:top w:val="none" w:sz="0" w:space="0" w:color="auto"/>
        <w:left w:val="none" w:sz="0" w:space="0" w:color="auto"/>
        <w:bottom w:val="none" w:sz="0" w:space="0" w:color="auto"/>
        <w:right w:val="none" w:sz="0" w:space="0" w:color="auto"/>
      </w:divBdr>
      <w:divsChild>
        <w:div w:id="610748118">
          <w:marLeft w:val="0"/>
          <w:marRight w:val="0"/>
          <w:marTop w:val="0"/>
          <w:marBottom w:val="0"/>
          <w:divBdr>
            <w:top w:val="none" w:sz="0" w:space="0" w:color="auto"/>
            <w:left w:val="none" w:sz="0" w:space="0" w:color="auto"/>
            <w:bottom w:val="none" w:sz="0" w:space="0" w:color="auto"/>
            <w:right w:val="none" w:sz="0" w:space="0" w:color="auto"/>
          </w:divBdr>
          <w:divsChild>
            <w:div w:id="1746957224">
              <w:marLeft w:val="0"/>
              <w:marRight w:val="0"/>
              <w:marTop w:val="0"/>
              <w:marBottom w:val="0"/>
              <w:divBdr>
                <w:top w:val="none" w:sz="0" w:space="0" w:color="auto"/>
                <w:left w:val="none" w:sz="0" w:space="0" w:color="auto"/>
                <w:bottom w:val="none" w:sz="0" w:space="0" w:color="auto"/>
                <w:right w:val="none" w:sz="0" w:space="0" w:color="auto"/>
              </w:divBdr>
              <w:divsChild>
                <w:div w:id="959188061">
                  <w:marLeft w:val="0"/>
                  <w:marRight w:val="0"/>
                  <w:marTop w:val="0"/>
                  <w:marBottom w:val="0"/>
                  <w:divBdr>
                    <w:top w:val="none" w:sz="0" w:space="0" w:color="auto"/>
                    <w:left w:val="none" w:sz="0" w:space="0" w:color="auto"/>
                    <w:bottom w:val="none" w:sz="0" w:space="0" w:color="auto"/>
                    <w:right w:val="none" w:sz="0" w:space="0" w:color="auto"/>
                  </w:divBdr>
                  <w:divsChild>
                    <w:div w:id="1256356847">
                      <w:marLeft w:val="0"/>
                      <w:marRight w:val="0"/>
                      <w:marTop w:val="0"/>
                      <w:marBottom w:val="0"/>
                      <w:divBdr>
                        <w:top w:val="none" w:sz="0" w:space="0" w:color="auto"/>
                        <w:left w:val="none" w:sz="0" w:space="0" w:color="auto"/>
                        <w:bottom w:val="none" w:sz="0" w:space="0" w:color="auto"/>
                        <w:right w:val="none" w:sz="0" w:space="0" w:color="auto"/>
                      </w:divBdr>
                      <w:divsChild>
                        <w:div w:id="1383822763">
                          <w:marLeft w:val="0"/>
                          <w:marRight w:val="0"/>
                          <w:marTop w:val="0"/>
                          <w:marBottom w:val="0"/>
                          <w:divBdr>
                            <w:top w:val="none" w:sz="0" w:space="0" w:color="auto"/>
                            <w:left w:val="none" w:sz="0" w:space="0" w:color="auto"/>
                            <w:bottom w:val="none" w:sz="0" w:space="0" w:color="auto"/>
                            <w:right w:val="none" w:sz="0" w:space="0" w:color="auto"/>
                          </w:divBdr>
                          <w:divsChild>
                            <w:div w:id="917323072">
                              <w:marLeft w:val="0"/>
                              <w:marRight w:val="0"/>
                              <w:marTop w:val="0"/>
                              <w:marBottom w:val="0"/>
                              <w:divBdr>
                                <w:top w:val="none" w:sz="0" w:space="0" w:color="auto"/>
                                <w:left w:val="none" w:sz="0" w:space="0" w:color="auto"/>
                                <w:bottom w:val="none" w:sz="0" w:space="0" w:color="auto"/>
                                <w:right w:val="none" w:sz="0" w:space="0" w:color="auto"/>
                              </w:divBdr>
                              <w:divsChild>
                                <w:div w:id="1998266772">
                                  <w:marLeft w:val="0"/>
                                  <w:marRight w:val="0"/>
                                  <w:marTop w:val="0"/>
                                  <w:marBottom w:val="0"/>
                                  <w:divBdr>
                                    <w:top w:val="none" w:sz="0" w:space="0" w:color="auto"/>
                                    <w:left w:val="none" w:sz="0" w:space="0" w:color="auto"/>
                                    <w:bottom w:val="none" w:sz="0" w:space="0" w:color="auto"/>
                                    <w:right w:val="none" w:sz="0" w:space="0" w:color="auto"/>
                                  </w:divBdr>
                                  <w:divsChild>
                                    <w:div w:id="146368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6051617">
      <w:bodyDiv w:val="1"/>
      <w:marLeft w:val="0"/>
      <w:marRight w:val="0"/>
      <w:marTop w:val="0"/>
      <w:marBottom w:val="0"/>
      <w:divBdr>
        <w:top w:val="none" w:sz="0" w:space="0" w:color="auto"/>
        <w:left w:val="none" w:sz="0" w:space="0" w:color="auto"/>
        <w:bottom w:val="none" w:sz="0" w:space="0" w:color="auto"/>
        <w:right w:val="none" w:sz="0" w:space="0" w:color="auto"/>
      </w:divBdr>
      <w:divsChild>
        <w:div w:id="315689111">
          <w:marLeft w:val="0"/>
          <w:marRight w:val="0"/>
          <w:marTop w:val="0"/>
          <w:marBottom w:val="0"/>
          <w:divBdr>
            <w:top w:val="none" w:sz="0" w:space="0" w:color="auto"/>
            <w:left w:val="none" w:sz="0" w:space="0" w:color="auto"/>
            <w:bottom w:val="none" w:sz="0" w:space="0" w:color="auto"/>
            <w:right w:val="none" w:sz="0" w:space="0" w:color="auto"/>
          </w:divBdr>
          <w:divsChild>
            <w:div w:id="1158959027">
              <w:marLeft w:val="0"/>
              <w:marRight w:val="0"/>
              <w:marTop w:val="0"/>
              <w:marBottom w:val="0"/>
              <w:divBdr>
                <w:top w:val="none" w:sz="0" w:space="0" w:color="auto"/>
                <w:left w:val="none" w:sz="0" w:space="0" w:color="auto"/>
                <w:bottom w:val="none" w:sz="0" w:space="0" w:color="auto"/>
                <w:right w:val="none" w:sz="0" w:space="0" w:color="auto"/>
              </w:divBdr>
              <w:divsChild>
                <w:div w:id="39281716">
                  <w:marLeft w:val="0"/>
                  <w:marRight w:val="0"/>
                  <w:marTop w:val="0"/>
                  <w:marBottom w:val="0"/>
                  <w:divBdr>
                    <w:top w:val="none" w:sz="0" w:space="0" w:color="auto"/>
                    <w:left w:val="none" w:sz="0" w:space="0" w:color="auto"/>
                    <w:bottom w:val="none" w:sz="0" w:space="0" w:color="auto"/>
                    <w:right w:val="none" w:sz="0" w:space="0" w:color="auto"/>
                  </w:divBdr>
                  <w:divsChild>
                    <w:div w:id="1670329484">
                      <w:marLeft w:val="0"/>
                      <w:marRight w:val="0"/>
                      <w:marTop w:val="0"/>
                      <w:marBottom w:val="0"/>
                      <w:divBdr>
                        <w:top w:val="none" w:sz="0" w:space="0" w:color="auto"/>
                        <w:left w:val="none" w:sz="0" w:space="0" w:color="auto"/>
                        <w:bottom w:val="none" w:sz="0" w:space="0" w:color="auto"/>
                        <w:right w:val="none" w:sz="0" w:space="0" w:color="auto"/>
                      </w:divBdr>
                      <w:divsChild>
                        <w:div w:id="685524986">
                          <w:marLeft w:val="0"/>
                          <w:marRight w:val="0"/>
                          <w:marTop w:val="0"/>
                          <w:marBottom w:val="0"/>
                          <w:divBdr>
                            <w:top w:val="none" w:sz="0" w:space="0" w:color="auto"/>
                            <w:left w:val="none" w:sz="0" w:space="0" w:color="auto"/>
                            <w:bottom w:val="none" w:sz="0" w:space="0" w:color="auto"/>
                            <w:right w:val="none" w:sz="0" w:space="0" w:color="auto"/>
                          </w:divBdr>
                          <w:divsChild>
                            <w:div w:id="30375829">
                              <w:marLeft w:val="0"/>
                              <w:marRight w:val="0"/>
                              <w:marTop w:val="0"/>
                              <w:marBottom w:val="0"/>
                              <w:divBdr>
                                <w:top w:val="none" w:sz="0" w:space="0" w:color="auto"/>
                                <w:left w:val="none" w:sz="0" w:space="0" w:color="auto"/>
                                <w:bottom w:val="none" w:sz="0" w:space="0" w:color="auto"/>
                                <w:right w:val="none" w:sz="0" w:space="0" w:color="auto"/>
                              </w:divBdr>
                              <w:divsChild>
                                <w:div w:id="25259966">
                                  <w:marLeft w:val="0"/>
                                  <w:marRight w:val="0"/>
                                  <w:marTop w:val="0"/>
                                  <w:marBottom w:val="0"/>
                                  <w:divBdr>
                                    <w:top w:val="none" w:sz="0" w:space="0" w:color="auto"/>
                                    <w:left w:val="none" w:sz="0" w:space="0" w:color="auto"/>
                                    <w:bottom w:val="none" w:sz="0" w:space="0" w:color="auto"/>
                                    <w:right w:val="none" w:sz="0" w:space="0" w:color="auto"/>
                                  </w:divBdr>
                                  <w:divsChild>
                                    <w:div w:id="201006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8449419">
      <w:bodyDiv w:val="1"/>
      <w:marLeft w:val="0"/>
      <w:marRight w:val="0"/>
      <w:marTop w:val="0"/>
      <w:marBottom w:val="0"/>
      <w:divBdr>
        <w:top w:val="none" w:sz="0" w:space="0" w:color="auto"/>
        <w:left w:val="none" w:sz="0" w:space="0" w:color="auto"/>
        <w:bottom w:val="none" w:sz="0" w:space="0" w:color="auto"/>
        <w:right w:val="none" w:sz="0" w:space="0" w:color="auto"/>
      </w:divBdr>
      <w:divsChild>
        <w:div w:id="1060129488">
          <w:marLeft w:val="0"/>
          <w:marRight w:val="0"/>
          <w:marTop w:val="0"/>
          <w:marBottom w:val="0"/>
          <w:divBdr>
            <w:top w:val="none" w:sz="0" w:space="0" w:color="auto"/>
            <w:left w:val="none" w:sz="0" w:space="0" w:color="auto"/>
            <w:bottom w:val="none" w:sz="0" w:space="0" w:color="auto"/>
            <w:right w:val="none" w:sz="0" w:space="0" w:color="auto"/>
          </w:divBdr>
          <w:divsChild>
            <w:div w:id="2042895494">
              <w:marLeft w:val="0"/>
              <w:marRight w:val="0"/>
              <w:marTop w:val="0"/>
              <w:marBottom w:val="0"/>
              <w:divBdr>
                <w:top w:val="none" w:sz="0" w:space="0" w:color="auto"/>
                <w:left w:val="none" w:sz="0" w:space="0" w:color="auto"/>
                <w:bottom w:val="none" w:sz="0" w:space="0" w:color="auto"/>
                <w:right w:val="none" w:sz="0" w:space="0" w:color="auto"/>
              </w:divBdr>
              <w:divsChild>
                <w:div w:id="1181312520">
                  <w:marLeft w:val="0"/>
                  <w:marRight w:val="0"/>
                  <w:marTop w:val="0"/>
                  <w:marBottom w:val="0"/>
                  <w:divBdr>
                    <w:top w:val="none" w:sz="0" w:space="0" w:color="auto"/>
                    <w:left w:val="none" w:sz="0" w:space="0" w:color="auto"/>
                    <w:bottom w:val="none" w:sz="0" w:space="0" w:color="auto"/>
                    <w:right w:val="none" w:sz="0" w:space="0" w:color="auto"/>
                  </w:divBdr>
                  <w:divsChild>
                    <w:div w:id="297539694">
                      <w:marLeft w:val="0"/>
                      <w:marRight w:val="0"/>
                      <w:marTop w:val="0"/>
                      <w:marBottom w:val="0"/>
                      <w:divBdr>
                        <w:top w:val="none" w:sz="0" w:space="0" w:color="auto"/>
                        <w:left w:val="none" w:sz="0" w:space="0" w:color="auto"/>
                        <w:bottom w:val="none" w:sz="0" w:space="0" w:color="auto"/>
                        <w:right w:val="none" w:sz="0" w:space="0" w:color="auto"/>
                      </w:divBdr>
                      <w:divsChild>
                        <w:div w:id="806363162">
                          <w:marLeft w:val="0"/>
                          <w:marRight w:val="0"/>
                          <w:marTop w:val="0"/>
                          <w:marBottom w:val="0"/>
                          <w:divBdr>
                            <w:top w:val="none" w:sz="0" w:space="0" w:color="auto"/>
                            <w:left w:val="none" w:sz="0" w:space="0" w:color="auto"/>
                            <w:bottom w:val="none" w:sz="0" w:space="0" w:color="auto"/>
                            <w:right w:val="none" w:sz="0" w:space="0" w:color="auto"/>
                          </w:divBdr>
                          <w:divsChild>
                            <w:div w:id="1814835745">
                              <w:marLeft w:val="0"/>
                              <w:marRight w:val="0"/>
                              <w:marTop w:val="0"/>
                              <w:marBottom w:val="0"/>
                              <w:divBdr>
                                <w:top w:val="none" w:sz="0" w:space="0" w:color="auto"/>
                                <w:left w:val="none" w:sz="0" w:space="0" w:color="auto"/>
                                <w:bottom w:val="none" w:sz="0" w:space="0" w:color="auto"/>
                                <w:right w:val="none" w:sz="0" w:space="0" w:color="auto"/>
                              </w:divBdr>
                              <w:divsChild>
                                <w:div w:id="1788038522">
                                  <w:marLeft w:val="0"/>
                                  <w:marRight w:val="0"/>
                                  <w:marTop w:val="0"/>
                                  <w:marBottom w:val="0"/>
                                  <w:divBdr>
                                    <w:top w:val="none" w:sz="0" w:space="0" w:color="auto"/>
                                    <w:left w:val="none" w:sz="0" w:space="0" w:color="auto"/>
                                    <w:bottom w:val="none" w:sz="0" w:space="0" w:color="auto"/>
                                    <w:right w:val="none" w:sz="0" w:space="0" w:color="auto"/>
                                  </w:divBdr>
                                  <w:divsChild>
                                    <w:div w:id="63691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4020973">
      <w:bodyDiv w:val="1"/>
      <w:marLeft w:val="0"/>
      <w:marRight w:val="0"/>
      <w:marTop w:val="0"/>
      <w:marBottom w:val="0"/>
      <w:divBdr>
        <w:top w:val="none" w:sz="0" w:space="0" w:color="auto"/>
        <w:left w:val="none" w:sz="0" w:space="0" w:color="auto"/>
        <w:bottom w:val="none" w:sz="0" w:space="0" w:color="auto"/>
        <w:right w:val="none" w:sz="0" w:space="0" w:color="auto"/>
      </w:divBdr>
    </w:div>
    <w:div w:id="810943612">
      <w:bodyDiv w:val="1"/>
      <w:marLeft w:val="0"/>
      <w:marRight w:val="0"/>
      <w:marTop w:val="0"/>
      <w:marBottom w:val="0"/>
      <w:divBdr>
        <w:top w:val="none" w:sz="0" w:space="0" w:color="auto"/>
        <w:left w:val="none" w:sz="0" w:space="0" w:color="auto"/>
        <w:bottom w:val="none" w:sz="0" w:space="0" w:color="auto"/>
        <w:right w:val="none" w:sz="0" w:space="0" w:color="auto"/>
      </w:divBdr>
      <w:divsChild>
        <w:div w:id="501120841">
          <w:marLeft w:val="0"/>
          <w:marRight w:val="0"/>
          <w:marTop w:val="0"/>
          <w:marBottom w:val="0"/>
          <w:divBdr>
            <w:top w:val="none" w:sz="0" w:space="0" w:color="auto"/>
            <w:left w:val="none" w:sz="0" w:space="0" w:color="auto"/>
            <w:bottom w:val="none" w:sz="0" w:space="0" w:color="auto"/>
            <w:right w:val="none" w:sz="0" w:space="0" w:color="auto"/>
          </w:divBdr>
          <w:divsChild>
            <w:div w:id="367683278">
              <w:marLeft w:val="0"/>
              <w:marRight w:val="0"/>
              <w:marTop w:val="0"/>
              <w:marBottom w:val="0"/>
              <w:divBdr>
                <w:top w:val="none" w:sz="0" w:space="0" w:color="auto"/>
                <w:left w:val="none" w:sz="0" w:space="0" w:color="auto"/>
                <w:bottom w:val="none" w:sz="0" w:space="0" w:color="auto"/>
                <w:right w:val="none" w:sz="0" w:space="0" w:color="auto"/>
              </w:divBdr>
              <w:divsChild>
                <w:div w:id="1678574956">
                  <w:marLeft w:val="0"/>
                  <w:marRight w:val="0"/>
                  <w:marTop w:val="0"/>
                  <w:marBottom w:val="0"/>
                  <w:divBdr>
                    <w:top w:val="none" w:sz="0" w:space="0" w:color="auto"/>
                    <w:left w:val="none" w:sz="0" w:space="0" w:color="auto"/>
                    <w:bottom w:val="none" w:sz="0" w:space="0" w:color="auto"/>
                    <w:right w:val="none" w:sz="0" w:space="0" w:color="auto"/>
                  </w:divBdr>
                  <w:divsChild>
                    <w:div w:id="358354544">
                      <w:marLeft w:val="0"/>
                      <w:marRight w:val="0"/>
                      <w:marTop w:val="0"/>
                      <w:marBottom w:val="0"/>
                      <w:divBdr>
                        <w:top w:val="none" w:sz="0" w:space="0" w:color="auto"/>
                        <w:left w:val="none" w:sz="0" w:space="0" w:color="auto"/>
                        <w:bottom w:val="none" w:sz="0" w:space="0" w:color="auto"/>
                        <w:right w:val="none" w:sz="0" w:space="0" w:color="auto"/>
                      </w:divBdr>
                      <w:divsChild>
                        <w:div w:id="983240222">
                          <w:marLeft w:val="0"/>
                          <w:marRight w:val="0"/>
                          <w:marTop w:val="0"/>
                          <w:marBottom w:val="0"/>
                          <w:divBdr>
                            <w:top w:val="none" w:sz="0" w:space="0" w:color="auto"/>
                            <w:left w:val="none" w:sz="0" w:space="0" w:color="auto"/>
                            <w:bottom w:val="none" w:sz="0" w:space="0" w:color="auto"/>
                            <w:right w:val="none" w:sz="0" w:space="0" w:color="auto"/>
                          </w:divBdr>
                          <w:divsChild>
                            <w:div w:id="1671172642">
                              <w:marLeft w:val="0"/>
                              <w:marRight w:val="0"/>
                              <w:marTop w:val="0"/>
                              <w:marBottom w:val="0"/>
                              <w:divBdr>
                                <w:top w:val="none" w:sz="0" w:space="0" w:color="auto"/>
                                <w:left w:val="none" w:sz="0" w:space="0" w:color="auto"/>
                                <w:bottom w:val="none" w:sz="0" w:space="0" w:color="auto"/>
                                <w:right w:val="none" w:sz="0" w:space="0" w:color="auto"/>
                              </w:divBdr>
                              <w:divsChild>
                                <w:div w:id="413089675">
                                  <w:marLeft w:val="0"/>
                                  <w:marRight w:val="0"/>
                                  <w:marTop w:val="0"/>
                                  <w:marBottom w:val="0"/>
                                  <w:divBdr>
                                    <w:top w:val="none" w:sz="0" w:space="0" w:color="auto"/>
                                    <w:left w:val="none" w:sz="0" w:space="0" w:color="auto"/>
                                    <w:bottom w:val="none" w:sz="0" w:space="0" w:color="auto"/>
                                    <w:right w:val="none" w:sz="0" w:space="0" w:color="auto"/>
                                  </w:divBdr>
                                  <w:divsChild>
                                    <w:div w:id="119716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268531">
      <w:bodyDiv w:val="1"/>
      <w:marLeft w:val="0"/>
      <w:marRight w:val="0"/>
      <w:marTop w:val="0"/>
      <w:marBottom w:val="0"/>
      <w:divBdr>
        <w:top w:val="none" w:sz="0" w:space="0" w:color="auto"/>
        <w:left w:val="none" w:sz="0" w:space="0" w:color="auto"/>
        <w:bottom w:val="none" w:sz="0" w:space="0" w:color="auto"/>
        <w:right w:val="none" w:sz="0" w:space="0" w:color="auto"/>
      </w:divBdr>
      <w:divsChild>
        <w:div w:id="89129265">
          <w:marLeft w:val="0"/>
          <w:marRight w:val="0"/>
          <w:marTop w:val="0"/>
          <w:marBottom w:val="0"/>
          <w:divBdr>
            <w:top w:val="none" w:sz="0" w:space="0" w:color="auto"/>
            <w:left w:val="none" w:sz="0" w:space="0" w:color="auto"/>
            <w:bottom w:val="none" w:sz="0" w:space="0" w:color="auto"/>
            <w:right w:val="none" w:sz="0" w:space="0" w:color="auto"/>
          </w:divBdr>
          <w:divsChild>
            <w:div w:id="1310747732">
              <w:marLeft w:val="0"/>
              <w:marRight w:val="0"/>
              <w:marTop w:val="0"/>
              <w:marBottom w:val="0"/>
              <w:divBdr>
                <w:top w:val="none" w:sz="0" w:space="0" w:color="auto"/>
                <w:left w:val="none" w:sz="0" w:space="0" w:color="auto"/>
                <w:bottom w:val="none" w:sz="0" w:space="0" w:color="auto"/>
                <w:right w:val="none" w:sz="0" w:space="0" w:color="auto"/>
              </w:divBdr>
              <w:divsChild>
                <w:div w:id="1036352172">
                  <w:marLeft w:val="0"/>
                  <w:marRight w:val="0"/>
                  <w:marTop w:val="0"/>
                  <w:marBottom w:val="0"/>
                  <w:divBdr>
                    <w:top w:val="none" w:sz="0" w:space="0" w:color="auto"/>
                    <w:left w:val="none" w:sz="0" w:space="0" w:color="auto"/>
                    <w:bottom w:val="none" w:sz="0" w:space="0" w:color="auto"/>
                    <w:right w:val="none" w:sz="0" w:space="0" w:color="auto"/>
                  </w:divBdr>
                  <w:divsChild>
                    <w:div w:id="115105463">
                      <w:marLeft w:val="150"/>
                      <w:marRight w:val="150"/>
                      <w:marTop w:val="0"/>
                      <w:marBottom w:val="0"/>
                      <w:divBdr>
                        <w:top w:val="none" w:sz="0" w:space="0" w:color="auto"/>
                        <w:left w:val="none" w:sz="0" w:space="0" w:color="auto"/>
                        <w:bottom w:val="none" w:sz="0" w:space="0" w:color="auto"/>
                        <w:right w:val="none" w:sz="0" w:space="0" w:color="auto"/>
                      </w:divBdr>
                      <w:divsChild>
                        <w:div w:id="155373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267553">
      <w:bodyDiv w:val="1"/>
      <w:marLeft w:val="0"/>
      <w:marRight w:val="0"/>
      <w:marTop w:val="0"/>
      <w:marBottom w:val="0"/>
      <w:divBdr>
        <w:top w:val="none" w:sz="0" w:space="0" w:color="auto"/>
        <w:left w:val="none" w:sz="0" w:space="0" w:color="auto"/>
        <w:bottom w:val="none" w:sz="0" w:space="0" w:color="auto"/>
        <w:right w:val="none" w:sz="0" w:space="0" w:color="auto"/>
      </w:divBdr>
      <w:divsChild>
        <w:div w:id="1377898318">
          <w:marLeft w:val="0"/>
          <w:marRight w:val="0"/>
          <w:marTop w:val="0"/>
          <w:marBottom w:val="0"/>
          <w:divBdr>
            <w:top w:val="none" w:sz="0" w:space="0" w:color="auto"/>
            <w:left w:val="none" w:sz="0" w:space="0" w:color="auto"/>
            <w:bottom w:val="none" w:sz="0" w:space="0" w:color="auto"/>
            <w:right w:val="none" w:sz="0" w:space="0" w:color="auto"/>
          </w:divBdr>
          <w:divsChild>
            <w:div w:id="1741517791">
              <w:marLeft w:val="0"/>
              <w:marRight w:val="0"/>
              <w:marTop w:val="0"/>
              <w:marBottom w:val="0"/>
              <w:divBdr>
                <w:top w:val="none" w:sz="0" w:space="0" w:color="auto"/>
                <w:left w:val="none" w:sz="0" w:space="0" w:color="auto"/>
                <w:bottom w:val="none" w:sz="0" w:space="0" w:color="auto"/>
                <w:right w:val="none" w:sz="0" w:space="0" w:color="auto"/>
              </w:divBdr>
              <w:divsChild>
                <w:div w:id="1609464536">
                  <w:marLeft w:val="0"/>
                  <w:marRight w:val="0"/>
                  <w:marTop w:val="0"/>
                  <w:marBottom w:val="0"/>
                  <w:divBdr>
                    <w:top w:val="none" w:sz="0" w:space="0" w:color="auto"/>
                    <w:left w:val="none" w:sz="0" w:space="0" w:color="auto"/>
                    <w:bottom w:val="none" w:sz="0" w:space="0" w:color="auto"/>
                    <w:right w:val="none" w:sz="0" w:space="0" w:color="auto"/>
                  </w:divBdr>
                  <w:divsChild>
                    <w:div w:id="462238993">
                      <w:marLeft w:val="0"/>
                      <w:marRight w:val="0"/>
                      <w:marTop w:val="0"/>
                      <w:marBottom w:val="0"/>
                      <w:divBdr>
                        <w:top w:val="none" w:sz="0" w:space="0" w:color="auto"/>
                        <w:left w:val="none" w:sz="0" w:space="0" w:color="auto"/>
                        <w:bottom w:val="none" w:sz="0" w:space="0" w:color="auto"/>
                        <w:right w:val="none" w:sz="0" w:space="0" w:color="auto"/>
                      </w:divBdr>
                      <w:divsChild>
                        <w:div w:id="1813017011">
                          <w:marLeft w:val="0"/>
                          <w:marRight w:val="0"/>
                          <w:marTop w:val="0"/>
                          <w:marBottom w:val="0"/>
                          <w:divBdr>
                            <w:top w:val="none" w:sz="0" w:space="0" w:color="auto"/>
                            <w:left w:val="none" w:sz="0" w:space="0" w:color="auto"/>
                            <w:bottom w:val="none" w:sz="0" w:space="0" w:color="auto"/>
                            <w:right w:val="none" w:sz="0" w:space="0" w:color="auto"/>
                          </w:divBdr>
                          <w:divsChild>
                            <w:div w:id="1098678187">
                              <w:marLeft w:val="0"/>
                              <w:marRight w:val="0"/>
                              <w:marTop w:val="0"/>
                              <w:marBottom w:val="0"/>
                              <w:divBdr>
                                <w:top w:val="none" w:sz="0" w:space="0" w:color="auto"/>
                                <w:left w:val="none" w:sz="0" w:space="0" w:color="auto"/>
                                <w:bottom w:val="none" w:sz="0" w:space="0" w:color="auto"/>
                                <w:right w:val="none" w:sz="0" w:space="0" w:color="auto"/>
                              </w:divBdr>
                              <w:divsChild>
                                <w:div w:id="1278633926">
                                  <w:marLeft w:val="0"/>
                                  <w:marRight w:val="0"/>
                                  <w:marTop w:val="0"/>
                                  <w:marBottom w:val="0"/>
                                  <w:divBdr>
                                    <w:top w:val="none" w:sz="0" w:space="0" w:color="auto"/>
                                    <w:left w:val="none" w:sz="0" w:space="0" w:color="auto"/>
                                    <w:bottom w:val="none" w:sz="0" w:space="0" w:color="auto"/>
                                    <w:right w:val="none" w:sz="0" w:space="0" w:color="auto"/>
                                  </w:divBdr>
                                  <w:divsChild>
                                    <w:div w:id="129336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731971">
      <w:bodyDiv w:val="1"/>
      <w:marLeft w:val="0"/>
      <w:marRight w:val="0"/>
      <w:marTop w:val="0"/>
      <w:marBottom w:val="0"/>
      <w:divBdr>
        <w:top w:val="none" w:sz="0" w:space="0" w:color="auto"/>
        <w:left w:val="none" w:sz="0" w:space="0" w:color="auto"/>
        <w:bottom w:val="none" w:sz="0" w:space="0" w:color="auto"/>
        <w:right w:val="none" w:sz="0" w:space="0" w:color="auto"/>
      </w:divBdr>
      <w:divsChild>
        <w:div w:id="628517788">
          <w:marLeft w:val="0"/>
          <w:marRight w:val="0"/>
          <w:marTop w:val="0"/>
          <w:marBottom w:val="0"/>
          <w:divBdr>
            <w:top w:val="none" w:sz="0" w:space="0" w:color="auto"/>
            <w:left w:val="none" w:sz="0" w:space="0" w:color="auto"/>
            <w:bottom w:val="none" w:sz="0" w:space="0" w:color="auto"/>
            <w:right w:val="none" w:sz="0" w:space="0" w:color="auto"/>
          </w:divBdr>
          <w:divsChild>
            <w:div w:id="1981954670">
              <w:marLeft w:val="0"/>
              <w:marRight w:val="0"/>
              <w:marTop w:val="0"/>
              <w:marBottom w:val="0"/>
              <w:divBdr>
                <w:top w:val="none" w:sz="0" w:space="0" w:color="auto"/>
                <w:left w:val="none" w:sz="0" w:space="0" w:color="auto"/>
                <w:bottom w:val="none" w:sz="0" w:space="0" w:color="auto"/>
                <w:right w:val="none" w:sz="0" w:space="0" w:color="auto"/>
              </w:divBdr>
              <w:divsChild>
                <w:div w:id="1397632923">
                  <w:marLeft w:val="0"/>
                  <w:marRight w:val="0"/>
                  <w:marTop w:val="0"/>
                  <w:marBottom w:val="0"/>
                  <w:divBdr>
                    <w:top w:val="none" w:sz="0" w:space="0" w:color="auto"/>
                    <w:left w:val="none" w:sz="0" w:space="0" w:color="auto"/>
                    <w:bottom w:val="none" w:sz="0" w:space="0" w:color="auto"/>
                    <w:right w:val="none" w:sz="0" w:space="0" w:color="auto"/>
                  </w:divBdr>
                  <w:divsChild>
                    <w:div w:id="676082680">
                      <w:marLeft w:val="0"/>
                      <w:marRight w:val="0"/>
                      <w:marTop w:val="0"/>
                      <w:marBottom w:val="0"/>
                      <w:divBdr>
                        <w:top w:val="none" w:sz="0" w:space="0" w:color="auto"/>
                        <w:left w:val="none" w:sz="0" w:space="0" w:color="auto"/>
                        <w:bottom w:val="none" w:sz="0" w:space="0" w:color="auto"/>
                        <w:right w:val="none" w:sz="0" w:space="0" w:color="auto"/>
                      </w:divBdr>
                      <w:divsChild>
                        <w:div w:id="263463599">
                          <w:marLeft w:val="0"/>
                          <w:marRight w:val="0"/>
                          <w:marTop w:val="0"/>
                          <w:marBottom w:val="0"/>
                          <w:divBdr>
                            <w:top w:val="none" w:sz="0" w:space="0" w:color="auto"/>
                            <w:left w:val="none" w:sz="0" w:space="0" w:color="auto"/>
                            <w:bottom w:val="none" w:sz="0" w:space="0" w:color="auto"/>
                            <w:right w:val="none" w:sz="0" w:space="0" w:color="auto"/>
                          </w:divBdr>
                          <w:divsChild>
                            <w:div w:id="346490927">
                              <w:marLeft w:val="0"/>
                              <w:marRight w:val="0"/>
                              <w:marTop w:val="0"/>
                              <w:marBottom w:val="0"/>
                              <w:divBdr>
                                <w:top w:val="none" w:sz="0" w:space="0" w:color="auto"/>
                                <w:left w:val="none" w:sz="0" w:space="0" w:color="auto"/>
                                <w:bottom w:val="none" w:sz="0" w:space="0" w:color="auto"/>
                                <w:right w:val="none" w:sz="0" w:space="0" w:color="auto"/>
                              </w:divBdr>
                              <w:divsChild>
                                <w:div w:id="493759438">
                                  <w:marLeft w:val="0"/>
                                  <w:marRight w:val="0"/>
                                  <w:marTop w:val="0"/>
                                  <w:marBottom w:val="0"/>
                                  <w:divBdr>
                                    <w:top w:val="none" w:sz="0" w:space="0" w:color="auto"/>
                                    <w:left w:val="none" w:sz="0" w:space="0" w:color="auto"/>
                                    <w:bottom w:val="none" w:sz="0" w:space="0" w:color="auto"/>
                                    <w:right w:val="none" w:sz="0" w:space="0" w:color="auto"/>
                                  </w:divBdr>
                                  <w:divsChild>
                                    <w:div w:id="9525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8076104">
      <w:bodyDiv w:val="1"/>
      <w:marLeft w:val="0"/>
      <w:marRight w:val="0"/>
      <w:marTop w:val="0"/>
      <w:marBottom w:val="0"/>
      <w:divBdr>
        <w:top w:val="none" w:sz="0" w:space="0" w:color="auto"/>
        <w:left w:val="none" w:sz="0" w:space="0" w:color="auto"/>
        <w:bottom w:val="none" w:sz="0" w:space="0" w:color="auto"/>
        <w:right w:val="none" w:sz="0" w:space="0" w:color="auto"/>
      </w:divBdr>
      <w:divsChild>
        <w:div w:id="776408634">
          <w:marLeft w:val="0"/>
          <w:marRight w:val="0"/>
          <w:marTop w:val="0"/>
          <w:marBottom w:val="0"/>
          <w:divBdr>
            <w:top w:val="none" w:sz="0" w:space="0" w:color="auto"/>
            <w:left w:val="none" w:sz="0" w:space="0" w:color="auto"/>
            <w:bottom w:val="none" w:sz="0" w:space="0" w:color="auto"/>
            <w:right w:val="none" w:sz="0" w:space="0" w:color="auto"/>
          </w:divBdr>
          <w:divsChild>
            <w:div w:id="1570077312">
              <w:marLeft w:val="0"/>
              <w:marRight w:val="0"/>
              <w:marTop w:val="0"/>
              <w:marBottom w:val="0"/>
              <w:divBdr>
                <w:top w:val="none" w:sz="0" w:space="0" w:color="auto"/>
                <w:left w:val="none" w:sz="0" w:space="0" w:color="auto"/>
                <w:bottom w:val="none" w:sz="0" w:space="0" w:color="auto"/>
                <w:right w:val="none" w:sz="0" w:space="0" w:color="auto"/>
              </w:divBdr>
              <w:divsChild>
                <w:div w:id="485098075">
                  <w:marLeft w:val="0"/>
                  <w:marRight w:val="0"/>
                  <w:marTop w:val="750"/>
                  <w:marBottom w:val="0"/>
                  <w:divBdr>
                    <w:top w:val="none" w:sz="0" w:space="0" w:color="auto"/>
                    <w:left w:val="none" w:sz="0" w:space="0" w:color="auto"/>
                    <w:bottom w:val="none" w:sz="0" w:space="0" w:color="auto"/>
                    <w:right w:val="none" w:sz="0" w:space="0" w:color="auto"/>
                  </w:divBdr>
                  <w:divsChild>
                    <w:div w:id="69588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3809248">
      <w:bodyDiv w:val="1"/>
      <w:marLeft w:val="0"/>
      <w:marRight w:val="0"/>
      <w:marTop w:val="0"/>
      <w:marBottom w:val="0"/>
      <w:divBdr>
        <w:top w:val="none" w:sz="0" w:space="0" w:color="auto"/>
        <w:left w:val="none" w:sz="0" w:space="0" w:color="auto"/>
        <w:bottom w:val="none" w:sz="0" w:space="0" w:color="auto"/>
        <w:right w:val="none" w:sz="0" w:space="0" w:color="auto"/>
      </w:divBdr>
      <w:divsChild>
        <w:div w:id="660155181">
          <w:marLeft w:val="0"/>
          <w:marRight w:val="0"/>
          <w:marTop w:val="0"/>
          <w:marBottom w:val="0"/>
          <w:divBdr>
            <w:top w:val="none" w:sz="0" w:space="0" w:color="auto"/>
            <w:left w:val="none" w:sz="0" w:space="0" w:color="auto"/>
            <w:bottom w:val="none" w:sz="0" w:space="0" w:color="auto"/>
            <w:right w:val="none" w:sz="0" w:space="0" w:color="auto"/>
          </w:divBdr>
          <w:divsChild>
            <w:div w:id="968055268">
              <w:marLeft w:val="0"/>
              <w:marRight w:val="0"/>
              <w:marTop w:val="0"/>
              <w:marBottom w:val="0"/>
              <w:divBdr>
                <w:top w:val="none" w:sz="0" w:space="0" w:color="auto"/>
                <w:left w:val="none" w:sz="0" w:space="0" w:color="auto"/>
                <w:bottom w:val="none" w:sz="0" w:space="0" w:color="auto"/>
                <w:right w:val="none" w:sz="0" w:space="0" w:color="auto"/>
              </w:divBdr>
              <w:divsChild>
                <w:div w:id="1919975301">
                  <w:marLeft w:val="0"/>
                  <w:marRight w:val="0"/>
                  <w:marTop w:val="0"/>
                  <w:marBottom w:val="0"/>
                  <w:divBdr>
                    <w:top w:val="none" w:sz="0" w:space="0" w:color="auto"/>
                    <w:left w:val="none" w:sz="0" w:space="0" w:color="auto"/>
                    <w:bottom w:val="none" w:sz="0" w:space="0" w:color="auto"/>
                    <w:right w:val="none" w:sz="0" w:space="0" w:color="auto"/>
                  </w:divBdr>
                  <w:divsChild>
                    <w:div w:id="3636202">
                      <w:marLeft w:val="0"/>
                      <w:marRight w:val="0"/>
                      <w:marTop w:val="0"/>
                      <w:marBottom w:val="0"/>
                      <w:divBdr>
                        <w:top w:val="none" w:sz="0" w:space="0" w:color="auto"/>
                        <w:left w:val="none" w:sz="0" w:space="0" w:color="auto"/>
                        <w:bottom w:val="none" w:sz="0" w:space="0" w:color="auto"/>
                        <w:right w:val="none" w:sz="0" w:space="0" w:color="auto"/>
                      </w:divBdr>
                      <w:divsChild>
                        <w:div w:id="1273248268">
                          <w:marLeft w:val="0"/>
                          <w:marRight w:val="0"/>
                          <w:marTop w:val="0"/>
                          <w:marBottom w:val="0"/>
                          <w:divBdr>
                            <w:top w:val="none" w:sz="0" w:space="0" w:color="auto"/>
                            <w:left w:val="none" w:sz="0" w:space="0" w:color="auto"/>
                            <w:bottom w:val="none" w:sz="0" w:space="0" w:color="auto"/>
                            <w:right w:val="none" w:sz="0" w:space="0" w:color="auto"/>
                          </w:divBdr>
                          <w:divsChild>
                            <w:div w:id="2052610046">
                              <w:marLeft w:val="0"/>
                              <w:marRight w:val="0"/>
                              <w:marTop w:val="0"/>
                              <w:marBottom w:val="0"/>
                              <w:divBdr>
                                <w:top w:val="none" w:sz="0" w:space="0" w:color="auto"/>
                                <w:left w:val="none" w:sz="0" w:space="0" w:color="auto"/>
                                <w:bottom w:val="none" w:sz="0" w:space="0" w:color="auto"/>
                                <w:right w:val="none" w:sz="0" w:space="0" w:color="auto"/>
                              </w:divBdr>
                              <w:divsChild>
                                <w:div w:id="1490249281">
                                  <w:marLeft w:val="0"/>
                                  <w:marRight w:val="0"/>
                                  <w:marTop w:val="0"/>
                                  <w:marBottom w:val="0"/>
                                  <w:divBdr>
                                    <w:top w:val="none" w:sz="0" w:space="0" w:color="auto"/>
                                    <w:left w:val="none" w:sz="0" w:space="0" w:color="auto"/>
                                    <w:bottom w:val="none" w:sz="0" w:space="0" w:color="auto"/>
                                    <w:right w:val="none" w:sz="0" w:space="0" w:color="auto"/>
                                  </w:divBdr>
                                  <w:divsChild>
                                    <w:div w:id="211597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49006232">
      <w:bodyDiv w:val="1"/>
      <w:marLeft w:val="0"/>
      <w:marRight w:val="0"/>
      <w:marTop w:val="0"/>
      <w:marBottom w:val="0"/>
      <w:divBdr>
        <w:top w:val="none" w:sz="0" w:space="0" w:color="auto"/>
        <w:left w:val="none" w:sz="0" w:space="0" w:color="auto"/>
        <w:bottom w:val="none" w:sz="0" w:space="0" w:color="auto"/>
        <w:right w:val="none" w:sz="0" w:space="0" w:color="auto"/>
      </w:divBdr>
      <w:divsChild>
        <w:div w:id="496383660">
          <w:marLeft w:val="0"/>
          <w:marRight w:val="0"/>
          <w:marTop w:val="0"/>
          <w:marBottom w:val="0"/>
          <w:divBdr>
            <w:top w:val="none" w:sz="0" w:space="0" w:color="auto"/>
            <w:left w:val="none" w:sz="0" w:space="0" w:color="auto"/>
            <w:bottom w:val="none" w:sz="0" w:space="0" w:color="auto"/>
            <w:right w:val="none" w:sz="0" w:space="0" w:color="auto"/>
          </w:divBdr>
          <w:divsChild>
            <w:div w:id="962155473">
              <w:marLeft w:val="0"/>
              <w:marRight w:val="0"/>
              <w:marTop w:val="0"/>
              <w:marBottom w:val="0"/>
              <w:divBdr>
                <w:top w:val="none" w:sz="0" w:space="0" w:color="auto"/>
                <w:left w:val="none" w:sz="0" w:space="0" w:color="auto"/>
                <w:bottom w:val="none" w:sz="0" w:space="0" w:color="auto"/>
                <w:right w:val="none" w:sz="0" w:space="0" w:color="auto"/>
              </w:divBdr>
              <w:divsChild>
                <w:div w:id="1006055379">
                  <w:marLeft w:val="0"/>
                  <w:marRight w:val="0"/>
                  <w:marTop w:val="0"/>
                  <w:marBottom w:val="0"/>
                  <w:divBdr>
                    <w:top w:val="none" w:sz="0" w:space="0" w:color="auto"/>
                    <w:left w:val="none" w:sz="0" w:space="0" w:color="auto"/>
                    <w:bottom w:val="none" w:sz="0" w:space="0" w:color="auto"/>
                    <w:right w:val="none" w:sz="0" w:space="0" w:color="auto"/>
                  </w:divBdr>
                  <w:divsChild>
                    <w:div w:id="1080060390">
                      <w:marLeft w:val="0"/>
                      <w:marRight w:val="0"/>
                      <w:marTop w:val="0"/>
                      <w:marBottom w:val="0"/>
                      <w:divBdr>
                        <w:top w:val="none" w:sz="0" w:space="0" w:color="auto"/>
                        <w:left w:val="none" w:sz="0" w:space="0" w:color="auto"/>
                        <w:bottom w:val="none" w:sz="0" w:space="0" w:color="auto"/>
                        <w:right w:val="none" w:sz="0" w:space="0" w:color="auto"/>
                      </w:divBdr>
                      <w:divsChild>
                        <w:div w:id="2131588626">
                          <w:marLeft w:val="0"/>
                          <w:marRight w:val="0"/>
                          <w:marTop w:val="0"/>
                          <w:marBottom w:val="0"/>
                          <w:divBdr>
                            <w:top w:val="none" w:sz="0" w:space="0" w:color="auto"/>
                            <w:left w:val="none" w:sz="0" w:space="0" w:color="auto"/>
                            <w:bottom w:val="none" w:sz="0" w:space="0" w:color="auto"/>
                            <w:right w:val="none" w:sz="0" w:space="0" w:color="auto"/>
                          </w:divBdr>
                          <w:divsChild>
                            <w:div w:id="878662955">
                              <w:marLeft w:val="0"/>
                              <w:marRight w:val="0"/>
                              <w:marTop w:val="0"/>
                              <w:marBottom w:val="0"/>
                              <w:divBdr>
                                <w:top w:val="none" w:sz="0" w:space="0" w:color="auto"/>
                                <w:left w:val="none" w:sz="0" w:space="0" w:color="auto"/>
                                <w:bottom w:val="none" w:sz="0" w:space="0" w:color="auto"/>
                                <w:right w:val="none" w:sz="0" w:space="0" w:color="auto"/>
                              </w:divBdr>
                              <w:divsChild>
                                <w:div w:id="1194075470">
                                  <w:marLeft w:val="0"/>
                                  <w:marRight w:val="0"/>
                                  <w:marTop w:val="0"/>
                                  <w:marBottom w:val="0"/>
                                  <w:divBdr>
                                    <w:top w:val="none" w:sz="0" w:space="0" w:color="auto"/>
                                    <w:left w:val="none" w:sz="0" w:space="0" w:color="auto"/>
                                    <w:bottom w:val="none" w:sz="0" w:space="0" w:color="auto"/>
                                    <w:right w:val="none" w:sz="0" w:space="0" w:color="auto"/>
                                  </w:divBdr>
                                  <w:divsChild>
                                    <w:div w:id="207927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urchofengland.org/more/policy-and-thinking/church-representation-rules/part_9_parish_governance_model_rules_rules_m1_to_m42.xhtml" TargetMode="External"/><Relationship Id="rId18" Type="http://schemas.openxmlformats.org/officeDocument/2006/relationships/hyperlink" Target="https://www.churchofengland.org/more/policy-and-thinking/church-representation-rules/part_1_church_electoral_roll_rules_1_to_10.xhtml" TargetMode="External"/><Relationship Id="rId26" Type="http://schemas.openxmlformats.org/officeDocument/2006/relationships/hyperlink" Target="mailto:jane.dobbs@portsmouth.anglican.org" TargetMode="External"/><Relationship Id="rId39" Type="http://schemas.openxmlformats.org/officeDocument/2006/relationships/hyperlink" Target="https://www.churchofengland.org/more/policy-and-thinking/church-representation-rules/part_1_church_electoral_roll_rules_1_to_10.xhtml" TargetMode="External"/><Relationship Id="rId21" Type="http://schemas.openxmlformats.org/officeDocument/2006/relationships/hyperlink" Target="https://www.churchofengland.org/more/policy-and-thinking/church-representation-rules/church-representation-rules-online-part-1" TargetMode="External"/><Relationship Id="rId34" Type="http://schemas.openxmlformats.org/officeDocument/2006/relationships/hyperlink" Target="https://www.portsmouth.anglican.org/search/?q=electoral" TargetMode="External"/><Relationship Id="rId42" Type="http://schemas.openxmlformats.org/officeDocument/2006/relationships/hyperlink" Target="https://www.churchofengland.org/more/policy-and-thinking/church-representation-rules/church-representation-rules-online-part-1" TargetMode="External"/><Relationship Id="rId47"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hurchofengland.org/more/policy-and-thinking/church-representation-rules/part_1_church_electoral_roll_rules_1_to_10.xhtml" TargetMode="External"/><Relationship Id="rId29" Type="http://schemas.openxmlformats.org/officeDocument/2006/relationships/hyperlink" Target="http://www.churchofengland.org/more/policy-and-thinking/church-representation-rules/church-representation-rules-online-part-1" TargetMode="External"/><Relationship Id="rId11" Type="http://schemas.openxmlformats.org/officeDocument/2006/relationships/hyperlink" Target="https://www.portsmouth.anglican.org/search/?q=electoral" TargetMode="External"/><Relationship Id="rId24" Type="http://schemas.openxmlformats.org/officeDocument/2006/relationships/hyperlink" Target="https://www.churchofengland.org/more/policy-and-thinking/church-representation-rules/part_8_miscellaneous_rules_72_to_84.xhtml" TargetMode="External"/><Relationship Id="rId32" Type="http://schemas.openxmlformats.org/officeDocument/2006/relationships/hyperlink" Target="https://www.churchofengland.org/more/policy-and-thinking/church-representation-rules/part_1_church_electoral_roll_rules_1_to_10.xhtml" TargetMode="External"/><Relationship Id="rId37" Type="http://schemas.openxmlformats.org/officeDocument/2006/relationships/hyperlink" Target="https://www.churchofengland.org/more/policy-and-thinking/church-representation-rules/part_1_church_electoral_roll_rules_1_to_10.xhtml" TargetMode="External"/><Relationship Id="rId40" Type="http://schemas.openxmlformats.org/officeDocument/2006/relationships/hyperlink" Target="https://www.churchofengland.org/more/policy-and-thinking/church-representation-rules/part_1_church_electoral_roll_rules_1_to_10.xhtml" TargetMode="External"/><Relationship Id="rId45" Type="http://schemas.openxmlformats.org/officeDocument/2006/relationships/hyperlink" Target="https://www.churchofengland.org/more/policy-and-thinking/church-representation-rules/church-representation-rules-online-part-1" TargetMode="External"/><Relationship Id="rId5" Type="http://schemas.openxmlformats.org/officeDocument/2006/relationships/webSettings" Target="webSettings.xml"/><Relationship Id="rId15" Type="http://schemas.openxmlformats.org/officeDocument/2006/relationships/hyperlink" Target="https://www.churchofengland.org/more/policy-and-thinking/church-representation-rules/part_9_parish_governance_model_rules_rules_m1_to_m42.xhtml" TargetMode="External"/><Relationship Id="rId23" Type="http://schemas.openxmlformats.org/officeDocument/2006/relationships/hyperlink" Target="https://www.churchofengland.org/more/policy-and-thinking/church-representation-rules/part_8_miscellaneous_rules_72_to_84.xhtml" TargetMode="External"/><Relationship Id="rId28" Type="http://schemas.openxmlformats.org/officeDocument/2006/relationships/hyperlink" Target="http://www.parishresources.org.uk/pccs/apcms/" TargetMode="External"/><Relationship Id="rId36" Type="http://schemas.openxmlformats.org/officeDocument/2006/relationships/hyperlink" Target="https://www.churchofengland.org/more/policy-and-thinking/church-representation-rules/part_1_church_electoral_roll_rules_1_to_10.xhtml" TargetMode="External"/><Relationship Id="rId49" Type="http://schemas.openxmlformats.org/officeDocument/2006/relationships/theme" Target="theme/theme1.xml"/><Relationship Id="rId10" Type="http://schemas.openxmlformats.org/officeDocument/2006/relationships/hyperlink" Target="https://www.churchofengland.org/more/policy-and-thinking/church-representation-rules" TargetMode="External"/><Relationship Id="rId19" Type="http://schemas.openxmlformats.org/officeDocument/2006/relationships/hyperlink" Target="https://www.churchofengland.org/more/policy-and-thinking/church-representation-rules/part_1_church_electoral_roll_rules_1_to_10.xhtml" TargetMode="External"/><Relationship Id="rId31" Type="http://schemas.openxmlformats.org/officeDocument/2006/relationships/hyperlink" Target="https://www.churchofengland.org/more/policy-and-thinking/church-representation-rules/part_8_miscellaneous_rules_72_to_84.xhtml" TargetMode="External"/><Relationship Id="rId44" Type="http://schemas.openxmlformats.org/officeDocument/2006/relationships/hyperlink" Target="https://www.churchofengland.org/more/policy-and-thinking/church-representation-rules/church-representation-rules-online-part-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hurchofengland.org/more/policy-and-thinking/church-representation-rules/part_9_parish_governance_model_rules_rules_m1_to_m42.xhtml" TargetMode="External"/><Relationship Id="rId22" Type="http://schemas.openxmlformats.org/officeDocument/2006/relationships/hyperlink" Target="https://www.churchofengland.org/more/policy-and-thinking/church-representation-rules/church-representation-rules-online-part-1" TargetMode="External"/><Relationship Id="rId27" Type="http://schemas.openxmlformats.org/officeDocument/2006/relationships/hyperlink" Target="http://www.portsmouth.anglican.org/PCC-secretary/" TargetMode="External"/><Relationship Id="rId30" Type="http://schemas.openxmlformats.org/officeDocument/2006/relationships/hyperlink" Target="mailto:jane.dobbs@portsmouth.anglican.org" TargetMode="External"/><Relationship Id="rId35" Type="http://schemas.openxmlformats.org/officeDocument/2006/relationships/hyperlink" Target="http://www.portsmouth.anglican.org/PCC-secretary/%20)%20a" TargetMode="External"/><Relationship Id="rId43" Type="http://schemas.openxmlformats.org/officeDocument/2006/relationships/hyperlink" Target="https://www.churchofengland.org/more/policy-and-thinking/church-representation-rules/church-representation-rules-online-part-1" TargetMode="Externa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churchofengland.org/more/policy-and-thinking/church-representation-rules/part_9_parish_governance_model_rules_rules_m1_to_m42.xhtml" TargetMode="External"/><Relationship Id="rId17" Type="http://schemas.openxmlformats.org/officeDocument/2006/relationships/hyperlink" Target="https://www.churchofengland.org/more/policy-and-thinking/church-representation-rules/part_1_church_electoral_roll_rules_1_to_10.xhtml" TargetMode="External"/><Relationship Id="rId25" Type="http://schemas.openxmlformats.org/officeDocument/2006/relationships/hyperlink" Target="https://www.parishresources.org.uk/gdpr/" TargetMode="External"/><Relationship Id="rId33" Type="http://schemas.openxmlformats.org/officeDocument/2006/relationships/hyperlink" Target="https://www.churchofengland.org/more/policy-and-thinking/church-representation-rules/part_1_church_electoral_roll_rules_1_to_10.xhtml" TargetMode="External"/><Relationship Id="rId38" Type="http://schemas.openxmlformats.org/officeDocument/2006/relationships/hyperlink" Target="https://www.churchofengland.org/more/policy-and-thinking/church-representation-rules/part_1_church_electoral_roll_rules_1_to_10.xhtml" TargetMode="External"/><Relationship Id="rId46" Type="http://schemas.openxmlformats.org/officeDocument/2006/relationships/footer" Target="footer1.xml"/><Relationship Id="rId20" Type="http://schemas.openxmlformats.org/officeDocument/2006/relationships/hyperlink" Target="https://www.churchofengland.org/more/policy-and-thinking/church-representation-rules/church-representation-rules-online-part-1" TargetMode="External"/><Relationship Id="rId41" Type="http://schemas.openxmlformats.org/officeDocument/2006/relationships/hyperlink" Target="https://www.churchofengland.org/more/policy-and-thinking/church-representation-rules/part_1_church_electoral_roll_rules_1_to_10.xhtm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E062A-00E5-46C4-82AB-D90A30DB2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7</Pages>
  <Words>2721</Words>
  <Characters>15514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18199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Dobbs</dc:creator>
  <cp:keywords/>
  <dc:description/>
  <cp:lastModifiedBy>Jane Dobbs</cp:lastModifiedBy>
  <cp:revision>7</cp:revision>
  <cp:lastPrinted>2020-02-10T11:01:00Z</cp:lastPrinted>
  <dcterms:created xsi:type="dcterms:W3CDTF">2020-02-06T10:55:00Z</dcterms:created>
  <dcterms:modified xsi:type="dcterms:W3CDTF">2020-02-10T11:55:00Z</dcterms:modified>
</cp:coreProperties>
</file>