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24" w:rsidRPr="001440A7" w:rsidRDefault="008B7F1D" w:rsidP="008B7F1D">
      <w:pPr>
        <w:pStyle w:val="Title"/>
        <w:tabs>
          <w:tab w:val="center" w:pos="4607"/>
          <w:tab w:val="right" w:pos="9214"/>
        </w:tabs>
        <w:rPr>
          <w:rFonts w:eastAsia="Times New Roman"/>
          <w:lang w:val="en-AU"/>
        </w:rPr>
      </w:pPr>
      <w:bookmarkStart w:id="0" w:name="_GoBack"/>
      <w:bookmarkEnd w:id="0"/>
      <w:r>
        <w:rPr>
          <w:rFonts w:eastAsia="Times New Roman"/>
          <w:lang w:val="en-AU"/>
        </w:rPr>
        <w:tab/>
      </w:r>
      <w:r w:rsidR="00B51924" w:rsidRPr="001440A7">
        <w:rPr>
          <w:rFonts w:eastAsia="Times New Roman"/>
          <w:lang w:val="en-AU"/>
        </w:rPr>
        <w:t>DATA PRIVACY NOTICE</w:t>
      </w:r>
      <w:r>
        <w:rPr>
          <w:rFonts w:eastAsia="Times New Roman"/>
          <w:lang w:val="en-AU"/>
        </w:rPr>
        <w:tab/>
      </w:r>
    </w:p>
    <w:p w:rsidR="00B51924" w:rsidRDefault="00B51924" w:rsidP="00AC4813">
      <w:pPr>
        <w:pStyle w:val="Subtitle"/>
        <w:jc w:val="center"/>
        <w:rPr>
          <w:rFonts w:eastAsia="Times New Roman"/>
          <w:lang w:val="en-AU"/>
        </w:rPr>
      </w:pPr>
      <w:r w:rsidRPr="00B51924">
        <w:rPr>
          <w:rFonts w:eastAsia="Times New Roman"/>
          <w:lang w:val="en-AU"/>
        </w:rPr>
        <w:t>The Portsmouth Diocesan Board of Finance.</w:t>
      </w:r>
    </w:p>
    <w:p w:rsidR="00800933" w:rsidRPr="00800933" w:rsidRDefault="00800933" w:rsidP="00800933">
      <w:pPr>
        <w:rPr>
          <w:lang w:val="en-AU"/>
        </w:rPr>
      </w:pPr>
    </w:p>
    <w:bookmarkStart w:id="1" w:name="_Toc514930280" w:displacedByCustomXml="next"/>
    <w:bookmarkStart w:id="2" w:name="_Toc514929990" w:displacedByCustomXml="next"/>
    <w:bookmarkStart w:id="3" w:name="_Toc514929710" w:displacedByCustomXml="next"/>
    <w:sdt>
      <w:sdtPr>
        <w:rPr>
          <w:rFonts w:ascii="Arial" w:eastAsiaTheme="minorHAnsi" w:hAnsi="Arial" w:cstheme="minorBidi"/>
          <w:b/>
          <w:sz w:val="22"/>
          <w:szCs w:val="22"/>
        </w:rPr>
        <w:id w:val="1452898003"/>
        <w:docPartObj>
          <w:docPartGallery w:val="Table of Contents"/>
          <w:docPartUnique/>
        </w:docPartObj>
      </w:sdtPr>
      <w:sdtEndPr>
        <w:rPr>
          <w:bCs/>
          <w:noProof/>
        </w:rPr>
      </w:sdtEndPr>
      <w:sdtContent>
        <w:p w:rsidR="00AC4813" w:rsidRPr="00AC4813" w:rsidRDefault="00AC4813" w:rsidP="00AC4813">
          <w:pPr>
            <w:pStyle w:val="Heading1"/>
            <w:rPr>
              <w:b/>
            </w:rPr>
          </w:pPr>
          <w:r w:rsidRPr="00AC4813">
            <w:rPr>
              <w:b/>
            </w:rPr>
            <w:t>Table of Contents</w:t>
          </w:r>
          <w:bookmarkEnd w:id="3"/>
          <w:bookmarkEnd w:id="2"/>
          <w:bookmarkEnd w:id="1"/>
        </w:p>
        <w:p w:rsidR="00A66A6D" w:rsidRDefault="00AC4813">
          <w:pPr>
            <w:pStyle w:val="TOC1"/>
            <w:tabs>
              <w:tab w:val="right" w:leader="dot" w:pos="9204"/>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514930281" w:history="1">
            <w:r w:rsidR="00A66A6D" w:rsidRPr="00317411">
              <w:rPr>
                <w:rStyle w:val="Hyperlink"/>
                <w:rFonts w:eastAsia="Times New Roman"/>
                <w:noProof/>
                <w:lang w:val="en-AU"/>
              </w:rPr>
              <w:t>Your personal data – what is it?</w:t>
            </w:r>
            <w:r w:rsidR="00A66A6D">
              <w:rPr>
                <w:noProof/>
                <w:webHidden/>
              </w:rPr>
              <w:tab/>
            </w:r>
            <w:r w:rsidR="00A66A6D">
              <w:rPr>
                <w:noProof/>
                <w:webHidden/>
              </w:rPr>
              <w:fldChar w:fldCharType="begin"/>
            </w:r>
            <w:r w:rsidR="00A66A6D">
              <w:rPr>
                <w:noProof/>
                <w:webHidden/>
              </w:rPr>
              <w:instrText xml:space="preserve"> PAGEREF _Toc514930281 \h </w:instrText>
            </w:r>
            <w:r w:rsidR="00A66A6D">
              <w:rPr>
                <w:noProof/>
                <w:webHidden/>
              </w:rPr>
            </w:r>
            <w:r w:rsidR="00A66A6D">
              <w:rPr>
                <w:noProof/>
                <w:webHidden/>
              </w:rPr>
              <w:fldChar w:fldCharType="separate"/>
            </w:r>
            <w:r w:rsidR="00EF3ECB">
              <w:rPr>
                <w:noProof/>
                <w:webHidden/>
              </w:rPr>
              <w:t>2</w:t>
            </w:r>
            <w:r w:rsidR="00A66A6D">
              <w:rPr>
                <w:noProof/>
                <w:webHidden/>
              </w:rPr>
              <w:fldChar w:fldCharType="end"/>
            </w:r>
          </w:hyperlink>
        </w:p>
        <w:p w:rsidR="00A66A6D" w:rsidRDefault="00001E74">
          <w:pPr>
            <w:pStyle w:val="TOC1"/>
            <w:tabs>
              <w:tab w:val="right" w:leader="dot" w:pos="9204"/>
            </w:tabs>
            <w:rPr>
              <w:rFonts w:asciiTheme="minorHAnsi" w:eastAsiaTheme="minorEastAsia" w:hAnsiTheme="minorHAnsi"/>
              <w:noProof/>
              <w:lang w:eastAsia="en-GB"/>
            </w:rPr>
          </w:pPr>
          <w:hyperlink w:anchor="_Toc514930282" w:history="1">
            <w:r w:rsidR="00A66A6D" w:rsidRPr="00317411">
              <w:rPr>
                <w:rStyle w:val="Hyperlink"/>
                <w:rFonts w:eastAsia="Times New Roman"/>
                <w:noProof/>
                <w:lang w:val="en-AU"/>
              </w:rPr>
              <w:t>Who are we?</w:t>
            </w:r>
            <w:r w:rsidR="00A66A6D">
              <w:rPr>
                <w:noProof/>
                <w:webHidden/>
              </w:rPr>
              <w:tab/>
            </w:r>
            <w:r w:rsidR="00A66A6D">
              <w:rPr>
                <w:noProof/>
                <w:webHidden/>
              </w:rPr>
              <w:fldChar w:fldCharType="begin"/>
            </w:r>
            <w:r w:rsidR="00A66A6D">
              <w:rPr>
                <w:noProof/>
                <w:webHidden/>
              </w:rPr>
              <w:instrText xml:space="preserve"> PAGEREF _Toc514930282 \h </w:instrText>
            </w:r>
            <w:r w:rsidR="00A66A6D">
              <w:rPr>
                <w:noProof/>
                <w:webHidden/>
              </w:rPr>
            </w:r>
            <w:r w:rsidR="00A66A6D">
              <w:rPr>
                <w:noProof/>
                <w:webHidden/>
              </w:rPr>
              <w:fldChar w:fldCharType="separate"/>
            </w:r>
            <w:r w:rsidR="00EF3ECB">
              <w:rPr>
                <w:noProof/>
                <w:webHidden/>
              </w:rPr>
              <w:t>2</w:t>
            </w:r>
            <w:r w:rsidR="00A66A6D">
              <w:rPr>
                <w:noProof/>
                <w:webHidden/>
              </w:rPr>
              <w:fldChar w:fldCharType="end"/>
            </w:r>
          </w:hyperlink>
        </w:p>
        <w:p w:rsidR="00A66A6D" w:rsidRDefault="00001E74">
          <w:pPr>
            <w:pStyle w:val="TOC1"/>
            <w:tabs>
              <w:tab w:val="right" w:leader="dot" w:pos="9204"/>
            </w:tabs>
            <w:rPr>
              <w:rFonts w:asciiTheme="minorHAnsi" w:eastAsiaTheme="minorEastAsia" w:hAnsiTheme="minorHAnsi"/>
              <w:noProof/>
              <w:lang w:eastAsia="en-GB"/>
            </w:rPr>
          </w:pPr>
          <w:hyperlink w:anchor="_Toc514930283" w:history="1">
            <w:r w:rsidR="00A66A6D" w:rsidRPr="00317411">
              <w:rPr>
                <w:rStyle w:val="Hyperlink"/>
                <w:rFonts w:eastAsia="Times New Roman"/>
                <w:noProof/>
                <w:lang w:val="en-AU"/>
              </w:rPr>
              <w:t>How do we process your personal data?</w:t>
            </w:r>
            <w:r w:rsidR="00A66A6D">
              <w:rPr>
                <w:noProof/>
                <w:webHidden/>
              </w:rPr>
              <w:tab/>
            </w:r>
            <w:r w:rsidR="00A66A6D">
              <w:rPr>
                <w:noProof/>
                <w:webHidden/>
              </w:rPr>
              <w:fldChar w:fldCharType="begin"/>
            </w:r>
            <w:r w:rsidR="00A66A6D">
              <w:rPr>
                <w:noProof/>
                <w:webHidden/>
              </w:rPr>
              <w:instrText xml:space="preserve"> PAGEREF _Toc514930283 \h </w:instrText>
            </w:r>
            <w:r w:rsidR="00A66A6D">
              <w:rPr>
                <w:noProof/>
                <w:webHidden/>
              </w:rPr>
            </w:r>
            <w:r w:rsidR="00A66A6D">
              <w:rPr>
                <w:noProof/>
                <w:webHidden/>
              </w:rPr>
              <w:fldChar w:fldCharType="separate"/>
            </w:r>
            <w:r w:rsidR="00EF3ECB">
              <w:rPr>
                <w:noProof/>
                <w:webHidden/>
              </w:rPr>
              <w:t>2</w:t>
            </w:r>
            <w:r w:rsidR="00A66A6D">
              <w:rPr>
                <w:noProof/>
                <w:webHidden/>
              </w:rPr>
              <w:fldChar w:fldCharType="end"/>
            </w:r>
          </w:hyperlink>
        </w:p>
        <w:p w:rsidR="00A66A6D" w:rsidRDefault="00001E74">
          <w:pPr>
            <w:pStyle w:val="TOC2"/>
            <w:tabs>
              <w:tab w:val="right" w:leader="dot" w:pos="9204"/>
            </w:tabs>
            <w:rPr>
              <w:rFonts w:asciiTheme="minorHAnsi" w:eastAsiaTheme="minorEastAsia" w:hAnsiTheme="minorHAnsi"/>
              <w:noProof/>
              <w:lang w:eastAsia="en-GB"/>
            </w:rPr>
          </w:pPr>
          <w:hyperlink w:anchor="_Toc514930284" w:history="1">
            <w:r w:rsidR="00A66A6D" w:rsidRPr="00317411">
              <w:rPr>
                <w:rStyle w:val="Hyperlink"/>
                <w:noProof/>
              </w:rPr>
              <w:t>What is the legal basis for processing your personal data?</w:t>
            </w:r>
            <w:r w:rsidR="00A66A6D">
              <w:rPr>
                <w:noProof/>
                <w:webHidden/>
              </w:rPr>
              <w:tab/>
            </w:r>
            <w:r w:rsidR="00A66A6D">
              <w:rPr>
                <w:noProof/>
                <w:webHidden/>
              </w:rPr>
              <w:fldChar w:fldCharType="begin"/>
            </w:r>
            <w:r w:rsidR="00A66A6D">
              <w:rPr>
                <w:noProof/>
                <w:webHidden/>
              </w:rPr>
              <w:instrText xml:space="preserve"> PAGEREF _Toc514930284 \h </w:instrText>
            </w:r>
            <w:r w:rsidR="00A66A6D">
              <w:rPr>
                <w:noProof/>
                <w:webHidden/>
              </w:rPr>
            </w:r>
            <w:r w:rsidR="00A66A6D">
              <w:rPr>
                <w:noProof/>
                <w:webHidden/>
              </w:rPr>
              <w:fldChar w:fldCharType="separate"/>
            </w:r>
            <w:r w:rsidR="00EF3ECB">
              <w:rPr>
                <w:noProof/>
                <w:webHidden/>
              </w:rPr>
              <w:t>3</w:t>
            </w:r>
            <w:r w:rsidR="00A66A6D">
              <w:rPr>
                <w:noProof/>
                <w:webHidden/>
              </w:rPr>
              <w:fldChar w:fldCharType="end"/>
            </w:r>
          </w:hyperlink>
        </w:p>
        <w:p w:rsidR="00A66A6D" w:rsidRDefault="00001E74">
          <w:pPr>
            <w:pStyle w:val="TOC2"/>
            <w:tabs>
              <w:tab w:val="right" w:leader="dot" w:pos="9204"/>
            </w:tabs>
            <w:rPr>
              <w:rFonts w:asciiTheme="minorHAnsi" w:eastAsiaTheme="minorEastAsia" w:hAnsiTheme="minorHAnsi"/>
              <w:noProof/>
              <w:lang w:eastAsia="en-GB"/>
            </w:rPr>
          </w:pPr>
          <w:hyperlink w:anchor="_Toc514930285" w:history="1">
            <w:r w:rsidR="00A66A6D" w:rsidRPr="00317411">
              <w:rPr>
                <w:rStyle w:val="Hyperlink"/>
                <w:noProof/>
              </w:rPr>
              <w:t>Sharing your personal data</w:t>
            </w:r>
            <w:r w:rsidR="00A66A6D">
              <w:rPr>
                <w:noProof/>
                <w:webHidden/>
              </w:rPr>
              <w:tab/>
            </w:r>
            <w:r w:rsidR="00A66A6D">
              <w:rPr>
                <w:noProof/>
                <w:webHidden/>
              </w:rPr>
              <w:fldChar w:fldCharType="begin"/>
            </w:r>
            <w:r w:rsidR="00A66A6D">
              <w:rPr>
                <w:noProof/>
                <w:webHidden/>
              </w:rPr>
              <w:instrText xml:space="preserve"> PAGEREF _Toc514930285 \h </w:instrText>
            </w:r>
            <w:r w:rsidR="00A66A6D">
              <w:rPr>
                <w:noProof/>
                <w:webHidden/>
              </w:rPr>
            </w:r>
            <w:r w:rsidR="00A66A6D">
              <w:rPr>
                <w:noProof/>
                <w:webHidden/>
              </w:rPr>
              <w:fldChar w:fldCharType="separate"/>
            </w:r>
            <w:r w:rsidR="00EF3ECB">
              <w:rPr>
                <w:noProof/>
                <w:webHidden/>
              </w:rPr>
              <w:t>3</w:t>
            </w:r>
            <w:r w:rsidR="00A66A6D">
              <w:rPr>
                <w:noProof/>
                <w:webHidden/>
              </w:rPr>
              <w:fldChar w:fldCharType="end"/>
            </w:r>
          </w:hyperlink>
        </w:p>
        <w:p w:rsidR="00A66A6D" w:rsidRDefault="00001E74">
          <w:pPr>
            <w:pStyle w:val="TOC2"/>
            <w:tabs>
              <w:tab w:val="right" w:leader="dot" w:pos="9204"/>
            </w:tabs>
            <w:rPr>
              <w:rFonts w:asciiTheme="minorHAnsi" w:eastAsiaTheme="minorEastAsia" w:hAnsiTheme="minorHAnsi"/>
              <w:noProof/>
              <w:lang w:eastAsia="en-GB"/>
            </w:rPr>
          </w:pPr>
          <w:hyperlink w:anchor="_Toc514930286" w:history="1">
            <w:r w:rsidR="00A66A6D" w:rsidRPr="00317411">
              <w:rPr>
                <w:rStyle w:val="Hyperlink"/>
                <w:noProof/>
              </w:rPr>
              <w:t>Sensitive Data</w:t>
            </w:r>
            <w:r w:rsidR="00A66A6D">
              <w:rPr>
                <w:noProof/>
                <w:webHidden/>
              </w:rPr>
              <w:tab/>
            </w:r>
            <w:r w:rsidR="00A66A6D">
              <w:rPr>
                <w:noProof/>
                <w:webHidden/>
              </w:rPr>
              <w:fldChar w:fldCharType="begin"/>
            </w:r>
            <w:r w:rsidR="00A66A6D">
              <w:rPr>
                <w:noProof/>
                <w:webHidden/>
              </w:rPr>
              <w:instrText xml:space="preserve"> PAGEREF _Toc514930286 \h </w:instrText>
            </w:r>
            <w:r w:rsidR="00A66A6D">
              <w:rPr>
                <w:noProof/>
                <w:webHidden/>
              </w:rPr>
            </w:r>
            <w:r w:rsidR="00A66A6D">
              <w:rPr>
                <w:noProof/>
                <w:webHidden/>
              </w:rPr>
              <w:fldChar w:fldCharType="separate"/>
            </w:r>
            <w:r w:rsidR="00EF3ECB">
              <w:rPr>
                <w:noProof/>
                <w:webHidden/>
              </w:rPr>
              <w:t>4</w:t>
            </w:r>
            <w:r w:rsidR="00A66A6D">
              <w:rPr>
                <w:noProof/>
                <w:webHidden/>
              </w:rPr>
              <w:fldChar w:fldCharType="end"/>
            </w:r>
          </w:hyperlink>
        </w:p>
        <w:p w:rsidR="00A66A6D" w:rsidRDefault="00001E74">
          <w:pPr>
            <w:pStyle w:val="TOC2"/>
            <w:tabs>
              <w:tab w:val="right" w:leader="dot" w:pos="9204"/>
            </w:tabs>
            <w:rPr>
              <w:rFonts w:asciiTheme="minorHAnsi" w:eastAsiaTheme="minorEastAsia" w:hAnsiTheme="minorHAnsi"/>
              <w:noProof/>
              <w:lang w:eastAsia="en-GB"/>
            </w:rPr>
          </w:pPr>
          <w:hyperlink w:anchor="_Toc514930287" w:history="1">
            <w:r w:rsidR="00A66A6D" w:rsidRPr="00317411">
              <w:rPr>
                <w:rStyle w:val="Hyperlink"/>
                <w:noProof/>
              </w:rPr>
              <w:t>How long do we keep your personal data</w:t>
            </w:r>
            <w:r w:rsidR="00A66A6D">
              <w:rPr>
                <w:noProof/>
                <w:webHidden/>
              </w:rPr>
              <w:tab/>
            </w:r>
            <w:r w:rsidR="00A66A6D">
              <w:rPr>
                <w:noProof/>
                <w:webHidden/>
              </w:rPr>
              <w:fldChar w:fldCharType="begin"/>
            </w:r>
            <w:r w:rsidR="00A66A6D">
              <w:rPr>
                <w:noProof/>
                <w:webHidden/>
              </w:rPr>
              <w:instrText xml:space="preserve"> PAGEREF _Toc514930287 \h </w:instrText>
            </w:r>
            <w:r w:rsidR="00A66A6D">
              <w:rPr>
                <w:noProof/>
                <w:webHidden/>
              </w:rPr>
            </w:r>
            <w:r w:rsidR="00A66A6D">
              <w:rPr>
                <w:noProof/>
                <w:webHidden/>
              </w:rPr>
              <w:fldChar w:fldCharType="separate"/>
            </w:r>
            <w:r w:rsidR="00EF3ECB">
              <w:rPr>
                <w:noProof/>
                <w:webHidden/>
              </w:rPr>
              <w:t>4</w:t>
            </w:r>
            <w:r w:rsidR="00A66A6D">
              <w:rPr>
                <w:noProof/>
                <w:webHidden/>
              </w:rPr>
              <w:fldChar w:fldCharType="end"/>
            </w:r>
          </w:hyperlink>
        </w:p>
        <w:p w:rsidR="00A66A6D" w:rsidRDefault="00001E74">
          <w:pPr>
            <w:pStyle w:val="TOC2"/>
            <w:tabs>
              <w:tab w:val="right" w:leader="dot" w:pos="9204"/>
            </w:tabs>
            <w:rPr>
              <w:rFonts w:asciiTheme="minorHAnsi" w:eastAsiaTheme="minorEastAsia" w:hAnsiTheme="minorHAnsi"/>
              <w:noProof/>
              <w:lang w:eastAsia="en-GB"/>
            </w:rPr>
          </w:pPr>
          <w:hyperlink w:anchor="_Toc514930288" w:history="1">
            <w:r w:rsidR="00A66A6D" w:rsidRPr="00317411">
              <w:rPr>
                <w:rStyle w:val="Hyperlink"/>
                <w:noProof/>
              </w:rPr>
              <w:t>Keeping your data up to date</w:t>
            </w:r>
            <w:r w:rsidR="00A66A6D">
              <w:rPr>
                <w:noProof/>
                <w:webHidden/>
              </w:rPr>
              <w:tab/>
            </w:r>
            <w:r w:rsidR="00A66A6D">
              <w:rPr>
                <w:noProof/>
                <w:webHidden/>
              </w:rPr>
              <w:fldChar w:fldCharType="begin"/>
            </w:r>
            <w:r w:rsidR="00A66A6D">
              <w:rPr>
                <w:noProof/>
                <w:webHidden/>
              </w:rPr>
              <w:instrText xml:space="preserve"> PAGEREF _Toc514930288 \h </w:instrText>
            </w:r>
            <w:r w:rsidR="00A66A6D">
              <w:rPr>
                <w:noProof/>
                <w:webHidden/>
              </w:rPr>
            </w:r>
            <w:r w:rsidR="00A66A6D">
              <w:rPr>
                <w:noProof/>
                <w:webHidden/>
              </w:rPr>
              <w:fldChar w:fldCharType="separate"/>
            </w:r>
            <w:r w:rsidR="00EF3ECB">
              <w:rPr>
                <w:noProof/>
                <w:webHidden/>
              </w:rPr>
              <w:t>4</w:t>
            </w:r>
            <w:r w:rsidR="00A66A6D">
              <w:rPr>
                <w:noProof/>
                <w:webHidden/>
              </w:rPr>
              <w:fldChar w:fldCharType="end"/>
            </w:r>
          </w:hyperlink>
        </w:p>
        <w:p w:rsidR="00A66A6D" w:rsidRDefault="00001E74">
          <w:pPr>
            <w:pStyle w:val="TOC2"/>
            <w:tabs>
              <w:tab w:val="right" w:leader="dot" w:pos="9204"/>
            </w:tabs>
            <w:rPr>
              <w:rFonts w:asciiTheme="minorHAnsi" w:eastAsiaTheme="minorEastAsia" w:hAnsiTheme="minorHAnsi"/>
              <w:noProof/>
              <w:lang w:eastAsia="en-GB"/>
            </w:rPr>
          </w:pPr>
          <w:hyperlink w:anchor="_Toc514930289" w:history="1">
            <w:r w:rsidR="00A66A6D" w:rsidRPr="00317411">
              <w:rPr>
                <w:rStyle w:val="Hyperlink"/>
                <w:noProof/>
              </w:rPr>
              <w:t>Storing personal data</w:t>
            </w:r>
            <w:r w:rsidR="00A66A6D">
              <w:rPr>
                <w:noProof/>
                <w:webHidden/>
              </w:rPr>
              <w:tab/>
            </w:r>
            <w:r w:rsidR="00A66A6D">
              <w:rPr>
                <w:noProof/>
                <w:webHidden/>
              </w:rPr>
              <w:fldChar w:fldCharType="begin"/>
            </w:r>
            <w:r w:rsidR="00A66A6D">
              <w:rPr>
                <w:noProof/>
                <w:webHidden/>
              </w:rPr>
              <w:instrText xml:space="preserve"> PAGEREF _Toc514930289 \h </w:instrText>
            </w:r>
            <w:r w:rsidR="00A66A6D">
              <w:rPr>
                <w:noProof/>
                <w:webHidden/>
              </w:rPr>
            </w:r>
            <w:r w:rsidR="00A66A6D">
              <w:rPr>
                <w:noProof/>
                <w:webHidden/>
              </w:rPr>
              <w:fldChar w:fldCharType="separate"/>
            </w:r>
            <w:r w:rsidR="00EF3ECB">
              <w:rPr>
                <w:noProof/>
                <w:webHidden/>
              </w:rPr>
              <w:t>4</w:t>
            </w:r>
            <w:r w:rsidR="00A66A6D">
              <w:rPr>
                <w:noProof/>
                <w:webHidden/>
              </w:rPr>
              <w:fldChar w:fldCharType="end"/>
            </w:r>
          </w:hyperlink>
        </w:p>
        <w:p w:rsidR="00A66A6D" w:rsidRDefault="00001E74">
          <w:pPr>
            <w:pStyle w:val="TOC2"/>
            <w:tabs>
              <w:tab w:val="right" w:leader="dot" w:pos="9204"/>
            </w:tabs>
            <w:rPr>
              <w:rFonts w:asciiTheme="minorHAnsi" w:eastAsiaTheme="minorEastAsia" w:hAnsiTheme="minorHAnsi"/>
              <w:noProof/>
              <w:lang w:eastAsia="en-GB"/>
            </w:rPr>
          </w:pPr>
          <w:hyperlink w:anchor="_Toc514930290" w:history="1">
            <w:r w:rsidR="00A66A6D" w:rsidRPr="00317411">
              <w:rPr>
                <w:rStyle w:val="Hyperlink"/>
                <w:noProof/>
              </w:rPr>
              <w:t>Your rights and your personal data</w:t>
            </w:r>
            <w:r w:rsidR="00A66A6D">
              <w:rPr>
                <w:noProof/>
                <w:webHidden/>
              </w:rPr>
              <w:tab/>
            </w:r>
            <w:r w:rsidR="00A66A6D">
              <w:rPr>
                <w:noProof/>
                <w:webHidden/>
              </w:rPr>
              <w:fldChar w:fldCharType="begin"/>
            </w:r>
            <w:r w:rsidR="00A66A6D">
              <w:rPr>
                <w:noProof/>
                <w:webHidden/>
              </w:rPr>
              <w:instrText xml:space="preserve"> PAGEREF _Toc514930290 \h </w:instrText>
            </w:r>
            <w:r w:rsidR="00A66A6D">
              <w:rPr>
                <w:noProof/>
                <w:webHidden/>
              </w:rPr>
            </w:r>
            <w:r w:rsidR="00A66A6D">
              <w:rPr>
                <w:noProof/>
                <w:webHidden/>
              </w:rPr>
              <w:fldChar w:fldCharType="separate"/>
            </w:r>
            <w:r w:rsidR="00EF3ECB">
              <w:rPr>
                <w:noProof/>
                <w:webHidden/>
              </w:rPr>
              <w:t>5</w:t>
            </w:r>
            <w:r w:rsidR="00A66A6D">
              <w:rPr>
                <w:noProof/>
                <w:webHidden/>
              </w:rPr>
              <w:fldChar w:fldCharType="end"/>
            </w:r>
          </w:hyperlink>
        </w:p>
        <w:p w:rsidR="00A66A6D" w:rsidRDefault="00001E74">
          <w:pPr>
            <w:pStyle w:val="TOC2"/>
            <w:tabs>
              <w:tab w:val="right" w:leader="dot" w:pos="9204"/>
            </w:tabs>
            <w:rPr>
              <w:rFonts w:asciiTheme="minorHAnsi" w:eastAsiaTheme="minorEastAsia" w:hAnsiTheme="minorHAnsi"/>
              <w:noProof/>
              <w:lang w:eastAsia="en-GB"/>
            </w:rPr>
          </w:pPr>
          <w:hyperlink w:anchor="_Toc514930291" w:history="1">
            <w:r w:rsidR="00A66A6D" w:rsidRPr="00317411">
              <w:rPr>
                <w:rStyle w:val="Hyperlink"/>
                <w:noProof/>
              </w:rPr>
              <w:t>Requesting access to personal data (Subject Access Request)</w:t>
            </w:r>
            <w:r w:rsidR="00A66A6D">
              <w:rPr>
                <w:noProof/>
                <w:webHidden/>
              </w:rPr>
              <w:tab/>
            </w:r>
            <w:r w:rsidR="00A66A6D">
              <w:rPr>
                <w:noProof/>
                <w:webHidden/>
              </w:rPr>
              <w:fldChar w:fldCharType="begin"/>
            </w:r>
            <w:r w:rsidR="00A66A6D">
              <w:rPr>
                <w:noProof/>
                <w:webHidden/>
              </w:rPr>
              <w:instrText xml:space="preserve"> PAGEREF _Toc514930291 \h </w:instrText>
            </w:r>
            <w:r w:rsidR="00A66A6D">
              <w:rPr>
                <w:noProof/>
                <w:webHidden/>
              </w:rPr>
            </w:r>
            <w:r w:rsidR="00A66A6D">
              <w:rPr>
                <w:noProof/>
                <w:webHidden/>
              </w:rPr>
              <w:fldChar w:fldCharType="separate"/>
            </w:r>
            <w:r w:rsidR="00EF3ECB">
              <w:rPr>
                <w:noProof/>
                <w:webHidden/>
              </w:rPr>
              <w:t>5</w:t>
            </w:r>
            <w:r w:rsidR="00A66A6D">
              <w:rPr>
                <w:noProof/>
                <w:webHidden/>
              </w:rPr>
              <w:fldChar w:fldCharType="end"/>
            </w:r>
          </w:hyperlink>
        </w:p>
        <w:p w:rsidR="00A66A6D" w:rsidRDefault="00001E74">
          <w:pPr>
            <w:pStyle w:val="TOC2"/>
            <w:tabs>
              <w:tab w:val="right" w:leader="dot" w:pos="9204"/>
            </w:tabs>
            <w:rPr>
              <w:rFonts w:asciiTheme="minorHAnsi" w:eastAsiaTheme="minorEastAsia" w:hAnsiTheme="minorHAnsi"/>
              <w:noProof/>
              <w:lang w:eastAsia="en-GB"/>
            </w:rPr>
          </w:pPr>
          <w:hyperlink w:anchor="_Toc514930292" w:history="1">
            <w:r w:rsidR="00A66A6D" w:rsidRPr="00317411">
              <w:rPr>
                <w:rStyle w:val="Hyperlink"/>
                <w:noProof/>
              </w:rPr>
              <w:t>International Transfers</w:t>
            </w:r>
            <w:r w:rsidR="00A66A6D">
              <w:rPr>
                <w:noProof/>
                <w:webHidden/>
              </w:rPr>
              <w:tab/>
            </w:r>
            <w:r w:rsidR="00A66A6D">
              <w:rPr>
                <w:noProof/>
                <w:webHidden/>
              </w:rPr>
              <w:fldChar w:fldCharType="begin"/>
            </w:r>
            <w:r w:rsidR="00A66A6D">
              <w:rPr>
                <w:noProof/>
                <w:webHidden/>
              </w:rPr>
              <w:instrText xml:space="preserve"> PAGEREF _Toc514930292 \h </w:instrText>
            </w:r>
            <w:r w:rsidR="00A66A6D">
              <w:rPr>
                <w:noProof/>
                <w:webHidden/>
              </w:rPr>
            </w:r>
            <w:r w:rsidR="00A66A6D">
              <w:rPr>
                <w:noProof/>
                <w:webHidden/>
              </w:rPr>
              <w:fldChar w:fldCharType="separate"/>
            </w:r>
            <w:r w:rsidR="00EF3ECB">
              <w:rPr>
                <w:noProof/>
                <w:webHidden/>
              </w:rPr>
              <w:t>6</w:t>
            </w:r>
            <w:r w:rsidR="00A66A6D">
              <w:rPr>
                <w:noProof/>
                <w:webHidden/>
              </w:rPr>
              <w:fldChar w:fldCharType="end"/>
            </w:r>
          </w:hyperlink>
        </w:p>
        <w:p w:rsidR="00A66A6D" w:rsidRDefault="00001E74">
          <w:pPr>
            <w:pStyle w:val="TOC2"/>
            <w:tabs>
              <w:tab w:val="right" w:leader="dot" w:pos="9204"/>
            </w:tabs>
            <w:rPr>
              <w:rFonts w:asciiTheme="minorHAnsi" w:eastAsiaTheme="minorEastAsia" w:hAnsiTheme="minorHAnsi"/>
              <w:noProof/>
              <w:lang w:eastAsia="en-GB"/>
            </w:rPr>
          </w:pPr>
          <w:hyperlink w:anchor="_Toc514930293" w:history="1">
            <w:r w:rsidR="00A66A6D" w:rsidRPr="00317411">
              <w:rPr>
                <w:rStyle w:val="Hyperlink"/>
                <w:noProof/>
              </w:rPr>
              <w:t>Data Security</w:t>
            </w:r>
            <w:r w:rsidR="00A66A6D">
              <w:rPr>
                <w:noProof/>
                <w:webHidden/>
              </w:rPr>
              <w:tab/>
            </w:r>
            <w:r w:rsidR="00A66A6D">
              <w:rPr>
                <w:noProof/>
                <w:webHidden/>
              </w:rPr>
              <w:fldChar w:fldCharType="begin"/>
            </w:r>
            <w:r w:rsidR="00A66A6D">
              <w:rPr>
                <w:noProof/>
                <w:webHidden/>
              </w:rPr>
              <w:instrText xml:space="preserve"> PAGEREF _Toc514930293 \h </w:instrText>
            </w:r>
            <w:r w:rsidR="00A66A6D">
              <w:rPr>
                <w:noProof/>
                <w:webHidden/>
              </w:rPr>
            </w:r>
            <w:r w:rsidR="00A66A6D">
              <w:rPr>
                <w:noProof/>
                <w:webHidden/>
              </w:rPr>
              <w:fldChar w:fldCharType="separate"/>
            </w:r>
            <w:r w:rsidR="00EF3ECB">
              <w:rPr>
                <w:noProof/>
                <w:webHidden/>
              </w:rPr>
              <w:t>6</w:t>
            </w:r>
            <w:r w:rsidR="00A66A6D">
              <w:rPr>
                <w:noProof/>
                <w:webHidden/>
              </w:rPr>
              <w:fldChar w:fldCharType="end"/>
            </w:r>
          </w:hyperlink>
        </w:p>
        <w:p w:rsidR="00A66A6D" w:rsidRDefault="00001E74">
          <w:pPr>
            <w:pStyle w:val="TOC2"/>
            <w:tabs>
              <w:tab w:val="right" w:leader="dot" w:pos="9204"/>
            </w:tabs>
            <w:rPr>
              <w:rFonts w:asciiTheme="minorHAnsi" w:eastAsiaTheme="minorEastAsia" w:hAnsiTheme="minorHAnsi"/>
              <w:noProof/>
              <w:lang w:eastAsia="en-GB"/>
            </w:rPr>
          </w:pPr>
          <w:hyperlink w:anchor="_Toc514930294" w:history="1">
            <w:r w:rsidR="00A66A6D" w:rsidRPr="00317411">
              <w:rPr>
                <w:rStyle w:val="Hyperlink"/>
                <w:noProof/>
              </w:rPr>
              <w:t>Further processing</w:t>
            </w:r>
            <w:r w:rsidR="00A66A6D">
              <w:rPr>
                <w:noProof/>
                <w:webHidden/>
              </w:rPr>
              <w:tab/>
            </w:r>
            <w:r w:rsidR="00A66A6D">
              <w:rPr>
                <w:noProof/>
                <w:webHidden/>
              </w:rPr>
              <w:fldChar w:fldCharType="begin"/>
            </w:r>
            <w:r w:rsidR="00A66A6D">
              <w:rPr>
                <w:noProof/>
                <w:webHidden/>
              </w:rPr>
              <w:instrText xml:space="preserve"> PAGEREF _Toc514930294 \h </w:instrText>
            </w:r>
            <w:r w:rsidR="00A66A6D">
              <w:rPr>
                <w:noProof/>
                <w:webHidden/>
              </w:rPr>
            </w:r>
            <w:r w:rsidR="00A66A6D">
              <w:rPr>
                <w:noProof/>
                <w:webHidden/>
              </w:rPr>
              <w:fldChar w:fldCharType="separate"/>
            </w:r>
            <w:r w:rsidR="00EF3ECB">
              <w:rPr>
                <w:noProof/>
                <w:webHidden/>
              </w:rPr>
              <w:t>7</w:t>
            </w:r>
            <w:r w:rsidR="00A66A6D">
              <w:rPr>
                <w:noProof/>
                <w:webHidden/>
              </w:rPr>
              <w:fldChar w:fldCharType="end"/>
            </w:r>
          </w:hyperlink>
        </w:p>
        <w:p w:rsidR="00A66A6D" w:rsidRDefault="00001E74">
          <w:pPr>
            <w:pStyle w:val="TOC1"/>
            <w:tabs>
              <w:tab w:val="right" w:leader="dot" w:pos="9204"/>
            </w:tabs>
            <w:rPr>
              <w:rFonts w:asciiTheme="minorHAnsi" w:eastAsiaTheme="minorEastAsia" w:hAnsiTheme="minorHAnsi"/>
              <w:noProof/>
              <w:lang w:eastAsia="en-GB"/>
            </w:rPr>
          </w:pPr>
          <w:hyperlink w:anchor="_Toc514930295" w:history="1">
            <w:r w:rsidR="00A66A6D" w:rsidRPr="00317411">
              <w:rPr>
                <w:rStyle w:val="Hyperlink"/>
                <w:rFonts w:eastAsia="Times New Roman"/>
                <w:noProof/>
              </w:rPr>
              <w:t>Changes to our privacy policy</w:t>
            </w:r>
            <w:r w:rsidR="00A66A6D">
              <w:rPr>
                <w:noProof/>
                <w:webHidden/>
              </w:rPr>
              <w:tab/>
            </w:r>
            <w:r w:rsidR="00A66A6D">
              <w:rPr>
                <w:noProof/>
                <w:webHidden/>
              </w:rPr>
              <w:fldChar w:fldCharType="begin"/>
            </w:r>
            <w:r w:rsidR="00A66A6D">
              <w:rPr>
                <w:noProof/>
                <w:webHidden/>
              </w:rPr>
              <w:instrText xml:space="preserve"> PAGEREF _Toc514930295 \h </w:instrText>
            </w:r>
            <w:r w:rsidR="00A66A6D">
              <w:rPr>
                <w:noProof/>
                <w:webHidden/>
              </w:rPr>
            </w:r>
            <w:r w:rsidR="00A66A6D">
              <w:rPr>
                <w:noProof/>
                <w:webHidden/>
              </w:rPr>
              <w:fldChar w:fldCharType="separate"/>
            </w:r>
            <w:r w:rsidR="00EF3ECB">
              <w:rPr>
                <w:noProof/>
                <w:webHidden/>
              </w:rPr>
              <w:t>7</w:t>
            </w:r>
            <w:r w:rsidR="00A66A6D">
              <w:rPr>
                <w:noProof/>
                <w:webHidden/>
              </w:rPr>
              <w:fldChar w:fldCharType="end"/>
            </w:r>
          </w:hyperlink>
        </w:p>
        <w:p w:rsidR="00A66A6D" w:rsidRDefault="00001E74">
          <w:pPr>
            <w:pStyle w:val="TOC1"/>
            <w:tabs>
              <w:tab w:val="right" w:leader="dot" w:pos="9204"/>
            </w:tabs>
            <w:rPr>
              <w:rFonts w:asciiTheme="minorHAnsi" w:eastAsiaTheme="minorEastAsia" w:hAnsiTheme="minorHAnsi"/>
              <w:noProof/>
              <w:lang w:eastAsia="en-GB"/>
            </w:rPr>
          </w:pPr>
          <w:hyperlink w:anchor="_Toc514930296" w:history="1">
            <w:r w:rsidR="00A66A6D" w:rsidRPr="00317411">
              <w:rPr>
                <w:rStyle w:val="Hyperlink"/>
                <w:rFonts w:eastAsia="Times New Roman"/>
                <w:noProof/>
              </w:rPr>
              <w:t>Contact Details</w:t>
            </w:r>
            <w:r w:rsidR="00A66A6D">
              <w:rPr>
                <w:noProof/>
                <w:webHidden/>
              </w:rPr>
              <w:tab/>
            </w:r>
            <w:r w:rsidR="00A66A6D">
              <w:rPr>
                <w:noProof/>
                <w:webHidden/>
              </w:rPr>
              <w:fldChar w:fldCharType="begin"/>
            </w:r>
            <w:r w:rsidR="00A66A6D">
              <w:rPr>
                <w:noProof/>
                <w:webHidden/>
              </w:rPr>
              <w:instrText xml:space="preserve"> PAGEREF _Toc514930296 \h </w:instrText>
            </w:r>
            <w:r w:rsidR="00A66A6D">
              <w:rPr>
                <w:noProof/>
                <w:webHidden/>
              </w:rPr>
            </w:r>
            <w:r w:rsidR="00A66A6D">
              <w:rPr>
                <w:noProof/>
                <w:webHidden/>
              </w:rPr>
              <w:fldChar w:fldCharType="separate"/>
            </w:r>
            <w:r w:rsidR="00EF3ECB">
              <w:rPr>
                <w:noProof/>
                <w:webHidden/>
              </w:rPr>
              <w:t>7</w:t>
            </w:r>
            <w:r w:rsidR="00A66A6D">
              <w:rPr>
                <w:noProof/>
                <w:webHidden/>
              </w:rPr>
              <w:fldChar w:fldCharType="end"/>
            </w:r>
          </w:hyperlink>
        </w:p>
        <w:p w:rsidR="00AC4813" w:rsidRDefault="00AC4813">
          <w:r>
            <w:rPr>
              <w:b/>
              <w:bCs/>
              <w:noProof/>
            </w:rPr>
            <w:fldChar w:fldCharType="end"/>
          </w:r>
        </w:p>
      </w:sdtContent>
    </w:sdt>
    <w:p w:rsidR="00B51924" w:rsidRPr="00B51924" w:rsidRDefault="00B51924" w:rsidP="00AC4813">
      <w:pPr>
        <w:spacing w:after="0" w:line="240" w:lineRule="auto"/>
        <w:rPr>
          <w:rFonts w:asciiTheme="minorHAnsi" w:eastAsia="Times New Roman" w:hAnsiTheme="minorHAnsi" w:cstheme="minorHAnsi"/>
          <w:sz w:val="24"/>
          <w:szCs w:val="24"/>
          <w:lang w:val="en-AU"/>
        </w:rPr>
      </w:pPr>
    </w:p>
    <w:p w:rsidR="00AC4813" w:rsidRDefault="00AC4813" w:rsidP="00AC4813">
      <w:pPr>
        <w:pStyle w:val="Heading1"/>
        <w:rPr>
          <w:rFonts w:eastAsia="Times New Roman"/>
          <w:lang w:val="en-AU"/>
        </w:rPr>
      </w:pPr>
      <w:r>
        <w:rPr>
          <w:rFonts w:eastAsia="Times New Roman"/>
          <w:lang w:val="en-AU"/>
        </w:rPr>
        <w:br w:type="page"/>
      </w:r>
    </w:p>
    <w:p w:rsidR="00B51924" w:rsidRPr="008E2A0B" w:rsidRDefault="00B51924" w:rsidP="00AC4813">
      <w:pPr>
        <w:pStyle w:val="Heading1"/>
        <w:rPr>
          <w:rFonts w:eastAsia="Times New Roman"/>
          <w:lang w:val="en-AU"/>
        </w:rPr>
      </w:pPr>
      <w:bookmarkStart w:id="4" w:name="_Toc514930281"/>
      <w:r w:rsidRPr="008E2A0B">
        <w:rPr>
          <w:rFonts w:eastAsia="Times New Roman"/>
          <w:lang w:val="en-AU"/>
        </w:rPr>
        <w:lastRenderedPageBreak/>
        <w:t>Your personal data – what is it?</w:t>
      </w:r>
      <w:bookmarkEnd w:id="4"/>
    </w:p>
    <w:p w:rsidR="00B51924" w:rsidRPr="00800933" w:rsidRDefault="00B51924" w:rsidP="00B51924">
      <w:pPr>
        <w:spacing w:after="0" w:line="240" w:lineRule="auto"/>
        <w:rPr>
          <w:rFonts w:asciiTheme="minorHAnsi" w:eastAsia="Times New Roman" w:hAnsiTheme="minorHAnsi" w:cstheme="minorHAnsi"/>
          <w:color w:val="000000"/>
          <w:sz w:val="24"/>
          <w:szCs w:val="24"/>
          <w:lang w:val="en-AU"/>
        </w:rPr>
      </w:pPr>
      <w:r w:rsidRPr="00B51924">
        <w:rPr>
          <w:rFonts w:asciiTheme="minorHAnsi" w:eastAsia="Times New Roman" w:hAnsiTheme="minorHAnsi" w:cstheme="minorHAnsi"/>
          <w:color w:val="000000"/>
          <w:sz w:val="24"/>
          <w:szCs w:val="24"/>
          <w:lang w:val="en-AU"/>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r w:rsidR="008B264A">
        <w:rPr>
          <w:rFonts w:asciiTheme="minorHAnsi" w:eastAsia="Times New Roman" w:hAnsiTheme="minorHAnsi" w:cstheme="minorHAnsi"/>
          <w:color w:val="000000"/>
          <w:sz w:val="24"/>
          <w:szCs w:val="24"/>
          <w:lang w:val="en-AU"/>
        </w:rPr>
        <w:t xml:space="preserve"> and the Data Protection Act 2018</w:t>
      </w:r>
      <w:r w:rsidRPr="00B51924">
        <w:rPr>
          <w:rFonts w:asciiTheme="minorHAnsi" w:eastAsia="Times New Roman" w:hAnsiTheme="minorHAnsi" w:cstheme="minorHAnsi"/>
          <w:color w:val="000000"/>
          <w:sz w:val="24"/>
          <w:szCs w:val="24"/>
          <w:lang w:val="en-AU"/>
        </w:rPr>
        <w:t>.</w:t>
      </w:r>
    </w:p>
    <w:p w:rsidR="00B51924" w:rsidRPr="008E2A0B" w:rsidRDefault="00B51924" w:rsidP="00AC4813">
      <w:pPr>
        <w:pStyle w:val="Heading1"/>
        <w:rPr>
          <w:rFonts w:eastAsia="Times New Roman"/>
          <w:lang w:val="en-AU"/>
        </w:rPr>
      </w:pPr>
      <w:bookmarkStart w:id="5" w:name="_Toc514930282"/>
      <w:r w:rsidRPr="008E2A0B">
        <w:rPr>
          <w:rFonts w:eastAsia="Times New Roman"/>
          <w:lang w:val="en-AU"/>
        </w:rPr>
        <w:t>Who are we?</w:t>
      </w:r>
      <w:bookmarkEnd w:id="5"/>
      <w:r w:rsidRPr="008E2A0B">
        <w:rPr>
          <w:rFonts w:eastAsia="Times New Roman"/>
          <w:lang w:val="en-AU"/>
        </w:rPr>
        <w:t xml:space="preserve"> </w:t>
      </w:r>
    </w:p>
    <w:p w:rsidR="00B51924" w:rsidRPr="00800933" w:rsidRDefault="00B51924" w:rsidP="00B51924">
      <w:pPr>
        <w:spacing w:after="0" w:line="240" w:lineRule="auto"/>
        <w:rPr>
          <w:rFonts w:asciiTheme="minorHAnsi" w:eastAsia="Times New Roman" w:hAnsiTheme="minorHAnsi" w:cstheme="minorHAnsi"/>
          <w:b/>
          <w:color w:val="000000"/>
          <w:sz w:val="24"/>
          <w:szCs w:val="24"/>
          <w:lang w:val="en-AU"/>
        </w:rPr>
      </w:pPr>
      <w:r w:rsidRPr="00B51924">
        <w:rPr>
          <w:rFonts w:asciiTheme="minorHAnsi" w:eastAsia="Times New Roman" w:hAnsiTheme="minorHAnsi" w:cstheme="minorHAnsi"/>
          <w:color w:val="000000"/>
          <w:sz w:val="24"/>
          <w:szCs w:val="24"/>
          <w:lang w:val="en-AU"/>
        </w:rPr>
        <w:t xml:space="preserve">The Portsmouth Diocesan Board of Finance (PDBF) is the administrative body for the Diocese of Portsmouth and is the </w:t>
      </w:r>
      <w:r w:rsidR="006841B4">
        <w:rPr>
          <w:rFonts w:asciiTheme="minorHAnsi" w:eastAsia="Times New Roman" w:hAnsiTheme="minorHAnsi" w:cstheme="minorHAnsi"/>
          <w:color w:val="000000"/>
          <w:sz w:val="24"/>
          <w:szCs w:val="24"/>
          <w:lang w:val="en-AU"/>
        </w:rPr>
        <w:t xml:space="preserve">registered </w:t>
      </w:r>
      <w:r w:rsidR="006841B4" w:rsidRPr="00B51924">
        <w:rPr>
          <w:rFonts w:asciiTheme="minorHAnsi" w:eastAsia="Times New Roman" w:hAnsiTheme="minorHAnsi" w:cstheme="minorHAnsi"/>
          <w:color w:val="000000"/>
          <w:sz w:val="24"/>
          <w:szCs w:val="24"/>
          <w:lang w:val="en-AU"/>
        </w:rPr>
        <w:t>data</w:t>
      </w:r>
      <w:r w:rsidRPr="00B51924">
        <w:rPr>
          <w:rFonts w:asciiTheme="minorHAnsi" w:eastAsia="Times New Roman" w:hAnsiTheme="minorHAnsi" w:cstheme="minorHAnsi"/>
          <w:color w:val="000000"/>
          <w:sz w:val="24"/>
          <w:szCs w:val="24"/>
          <w:lang w:val="en-AU"/>
        </w:rPr>
        <w:t xml:space="preserve"> controller </w:t>
      </w:r>
      <w:r w:rsidR="001B5B7E">
        <w:rPr>
          <w:rFonts w:asciiTheme="minorHAnsi" w:eastAsia="Times New Roman" w:hAnsiTheme="minorHAnsi" w:cstheme="minorHAnsi"/>
          <w:color w:val="000000"/>
          <w:sz w:val="24"/>
          <w:szCs w:val="24"/>
          <w:lang w:val="en-AU"/>
        </w:rPr>
        <w:t xml:space="preserve">with the Information </w:t>
      </w:r>
      <w:r w:rsidR="00207BF0">
        <w:rPr>
          <w:rFonts w:asciiTheme="minorHAnsi" w:eastAsia="Times New Roman" w:hAnsiTheme="minorHAnsi" w:cstheme="minorHAnsi"/>
          <w:color w:val="000000"/>
          <w:sz w:val="24"/>
          <w:szCs w:val="24"/>
          <w:lang w:val="en-AU"/>
        </w:rPr>
        <w:t xml:space="preserve">Commissioners Office (Registration Number: </w:t>
      </w:r>
      <w:r w:rsidR="00207BF0" w:rsidRPr="00207BF0">
        <w:rPr>
          <w:rFonts w:asciiTheme="minorHAnsi" w:eastAsia="Times New Roman" w:hAnsiTheme="minorHAnsi" w:cstheme="minorHAnsi"/>
          <w:color w:val="000000"/>
          <w:sz w:val="24"/>
          <w:szCs w:val="24"/>
          <w:lang w:val="en-AU"/>
        </w:rPr>
        <w:t>Z6181338</w:t>
      </w:r>
      <w:r w:rsidR="00207BF0">
        <w:rPr>
          <w:rFonts w:asciiTheme="minorHAnsi" w:eastAsia="Times New Roman" w:hAnsiTheme="minorHAnsi" w:cstheme="minorHAnsi"/>
          <w:color w:val="000000"/>
          <w:sz w:val="24"/>
          <w:szCs w:val="24"/>
          <w:lang w:val="en-AU"/>
        </w:rPr>
        <w:t>)</w:t>
      </w:r>
      <w:r w:rsidRPr="00B51924">
        <w:rPr>
          <w:rFonts w:asciiTheme="minorHAnsi" w:eastAsia="Times New Roman" w:hAnsiTheme="minorHAnsi" w:cstheme="minorHAnsi"/>
          <w:color w:val="000000"/>
          <w:sz w:val="24"/>
          <w:szCs w:val="24"/>
          <w:lang w:val="en-AU"/>
        </w:rPr>
        <w:t xml:space="preserve">.  This </w:t>
      </w:r>
      <w:r w:rsidR="006841B4" w:rsidRPr="00B51924">
        <w:rPr>
          <w:rFonts w:asciiTheme="minorHAnsi" w:eastAsia="Times New Roman" w:hAnsiTheme="minorHAnsi" w:cstheme="minorHAnsi"/>
          <w:color w:val="000000"/>
          <w:sz w:val="24"/>
          <w:szCs w:val="24"/>
          <w:lang w:val="en-AU"/>
        </w:rPr>
        <w:t>means the</w:t>
      </w:r>
      <w:r w:rsidRPr="00B51924">
        <w:rPr>
          <w:rFonts w:asciiTheme="minorHAnsi" w:eastAsia="Times New Roman" w:hAnsiTheme="minorHAnsi" w:cstheme="minorHAnsi"/>
          <w:color w:val="000000"/>
          <w:sz w:val="24"/>
          <w:szCs w:val="24"/>
          <w:lang w:val="en-AU"/>
        </w:rPr>
        <w:t xml:space="preserve"> PDBF decides how your personal data is processed and for what purposes.</w:t>
      </w:r>
    </w:p>
    <w:p w:rsidR="00B51924" w:rsidRPr="008E2A0B" w:rsidRDefault="00B51924" w:rsidP="00AC4813">
      <w:pPr>
        <w:pStyle w:val="Heading1"/>
        <w:rPr>
          <w:rFonts w:eastAsia="Times New Roman"/>
          <w:lang w:val="en-AU"/>
        </w:rPr>
      </w:pPr>
      <w:bookmarkStart w:id="6" w:name="_Toc514930283"/>
      <w:r w:rsidRPr="008E2A0B">
        <w:rPr>
          <w:rFonts w:eastAsia="Times New Roman"/>
          <w:lang w:val="en-AU"/>
        </w:rPr>
        <w:t>How do we process your personal data?</w:t>
      </w:r>
      <w:bookmarkEnd w:id="6"/>
    </w:p>
    <w:p w:rsidR="00B51924" w:rsidRDefault="00B51924" w:rsidP="00B51924">
      <w:pPr>
        <w:spacing w:after="0" w:line="240" w:lineRule="auto"/>
        <w:rPr>
          <w:rFonts w:asciiTheme="minorHAnsi" w:eastAsia="Times New Roman" w:hAnsiTheme="minorHAnsi" w:cstheme="minorHAnsi"/>
          <w:color w:val="000000"/>
          <w:sz w:val="24"/>
          <w:szCs w:val="24"/>
          <w:lang w:val="en-AU"/>
        </w:rPr>
      </w:pPr>
      <w:r w:rsidRPr="00B51924">
        <w:rPr>
          <w:rFonts w:asciiTheme="minorHAnsi" w:eastAsia="Times New Roman" w:hAnsiTheme="minorHAnsi" w:cstheme="minorHAnsi"/>
          <w:color w:val="000000"/>
          <w:sz w:val="24"/>
          <w:szCs w:val="24"/>
          <w:lang w:val="en-AU"/>
        </w:rPr>
        <w:t xml:space="preserve">The PDBF complies </w:t>
      </w:r>
      <w:r w:rsidR="008B264A">
        <w:rPr>
          <w:rFonts w:asciiTheme="minorHAnsi" w:eastAsia="Times New Roman" w:hAnsiTheme="minorHAnsi" w:cstheme="minorHAnsi"/>
          <w:color w:val="000000"/>
          <w:sz w:val="24"/>
          <w:szCs w:val="24"/>
          <w:lang w:val="en-AU"/>
        </w:rPr>
        <w:t>with its obligations under data protection laws</w:t>
      </w:r>
      <w:r w:rsidRPr="00B51924">
        <w:rPr>
          <w:rFonts w:asciiTheme="minorHAnsi" w:eastAsia="Times New Roman" w:hAnsiTheme="minorHAnsi" w:cstheme="minorHAnsi"/>
          <w:color w:val="000000"/>
          <w:sz w:val="24"/>
          <w:szCs w:val="24"/>
          <w:lang w:val="en-AU"/>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Your electronic data is stored on a cloud based IT system </w:t>
      </w:r>
      <w:r w:rsidR="00207BF0">
        <w:rPr>
          <w:rFonts w:asciiTheme="minorHAnsi" w:eastAsia="Times New Roman" w:hAnsiTheme="minorHAnsi" w:cstheme="minorHAnsi"/>
          <w:color w:val="000000"/>
          <w:sz w:val="24"/>
          <w:szCs w:val="24"/>
          <w:lang w:val="en-AU"/>
        </w:rPr>
        <w:t xml:space="preserve">and its data centres are </w:t>
      </w:r>
      <w:r w:rsidR="006841B4">
        <w:rPr>
          <w:rFonts w:asciiTheme="minorHAnsi" w:eastAsia="Times New Roman" w:hAnsiTheme="minorHAnsi" w:cstheme="minorHAnsi"/>
          <w:color w:val="000000"/>
          <w:sz w:val="24"/>
          <w:szCs w:val="24"/>
          <w:lang w:val="en-AU"/>
        </w:rPr>
        <w:t xml:space="preserve">held </w:t>
      </w:r>
      <w:r w:rsidR="006841B4" w:rsidRPr="00B51924">
        <w:rPr>
          <w:rFonts w:asciiTheme="minorHAnsi" w:eastAsia="Times New Roman" w:hAnsiTheme="minorHAnsi" w:cstheme="minorHAnsi"/>
          <w:color w:val="000000"/>
          <w:sz w:val="24"/>
          <w:szCs w:val="24"/>
          <w:lang w:val="en-AU"/>
        </w:rPr>
        <w:t>in</w:t>
      </w:r>
      <w:r w:rsidRPr="00B51924">
        <w:rPr>
          <w:rFonts w:asciiTheme="minorHAnsi" w:eastAsia="Times New Roman" w:hAnsiTheme="minorHAnsi" w:cstheme="minorHAnsi"/>
          <w:color w:val="000000"/>
          <w:sz w:val="24"/>
          <w:szCs w:val="24"/>
          <w:lang w:val="en-AU"/>
        </w:rPr>
        <w:t xml:space="preserve"> the UK.</w:t>
      </w:r>
    </w:p>
    <w:p w:rsidR="00E651FA" w:rsidRDefault="00E651FA" w:rsidP="00B51924">
      <w:pPr>
        <w:spacing w:after="0" w:line="240" w:lineRule="auto"/>
        <w:rPr>
          <w:rFonts w:asciiTheme="minorHAnsi" w:eastAsia="Times New Roman" w:hAnsiTheme="minorHAnsi" w:cstheme="minorHAnsi"/>
          <w:color w:val="000000"/>
          <w:sz w:val="24"/>
          <w:szCs w:val="24"/>
          <w:lang w:val="en-AU"/>
        </w:rPr>
      </w:pPr>
    </w:p>
    <w:p w:rsidR="00E651FA" w:rsidRPr="00B51924" w:rsidRDefault="00E651FA" w:rsidP="00B51924">
      <w:pPr>
        <w:spacing w:after="0" w:line="240" w:lineRule="auto"/>
        <w:rPr>
          <w:rFonts w:asciiTheme="minorHAnsi" w:eastAsia="Times New Roman" w:hAnsiTheme="minorHAnsi" w:cstheme="minorHAnsi"/>
          <w:color w:val="000000"/>
          <w:sz w:val="24"/>
          <w:szCs w:val="24"/>
          <w:lang w:val="en-AU"/>
        </w:rPr>
      </w:pPr>
      <w:r w:rsidRPr="00E651FA">
        <w:rPr>
          <w:rFonts w:asciiTheme="minorHAnsi" w:eastAsia="Times New Roman" w:hAnsiTheme="minorHAnsi" w:cstheme="minorHAnsi"/>
          <w:color w:val="000000"/>
          <w:sz w:val="24"/>
          <w:szCs w:val="24"/>
          <w:lang w:val="en-AU"/>
        </w:rPr>
        <w:t>The staff at the Diocesan office need to be able to get in touch with the key people in parishes and deaneries across the Diocese to help us provide a proper service to you.</w:t>
      </w:r>
    </w:p>
    <w:p w:rsidR="00732CC7" w:rsidRDefault="00732CC7" w:rsidP="00B51924">
      <w:pPr>
        <w:spacing w:after="0" w:line="240" w:lineRule="auto"/>
        <w:rPr>
          <w:rFonts w:asciiTheme="minorHAnsi" w:eastAsia="Times New Roman" w:hAnsiTheme="minorHAnsi" w:cstheme="minorHAnsi"/>
          <w:color w:val="000000"/>
          <w:sz w:val="24"/>
          <w:szCs w:val="24"/>
          <w:lang w:val="en-AU"/>
        </w:rPr>
      </w:pPr>
    </w:p>
    <w:p w:rsidR="00B51924" w:rsidRPr="00B51924" w:rsidRDefault="00B51924" w:rsidP="00B51924">
      <w:pPr>
        <w:spacing w:after="0" w:line="240" w:lineRule="auto"/>
        <w:rPr>
          <w:rFonts w:asciiTheme="minorHAnsi" w:eastAsia="Times New Roman" w:hAnsiTheme="minorHAnsi" w:cstheme="minorHAnsi"/>
          <w:color w:val="000000"/>
          <w:sz w:val="24"/>
          <w:szCs w:val="24"/>
          <w:lang w:val="en-AU"/>
        </w:rPr>
      </w:pPr>
      <w:r w:rsidRPr="00B51924">
        <w:rPr>
          <w:rFonts w:asciiTheme="minorHAnsi" w:eastAsia="Times New Roman" w:hAnsiTheme="minorHAnsi" w:cstheme="minorHAnsi"/>
          <w:color w:val="000000"/>
          <w:sz w:val="24"/>
          <w:szCs w:val="24"/>
          <w:lang w:val="en-AU"/>
        </w:rPr>
        <w:t>We use your personal data for the following purposes: -</w:t>
      </w:r>
    </w:p>
    <w:p w:rsidR="00B51924" w:rsidRDefault="00B51924" w:rsidP="00B51924">
      <w:pPr>
        <w:numPr>
          <w:ilvl w:val="0"/>
          <w:numId w:val="4"/>
        </w:numPr>
        <w:spacing w:after="0" w:line="240" w:lineRule="auto"/>
        <w:ind w:hanging="720"/>
        <w:rPr>
          <w:rFonts w:asciiTheme="minorHAnsi" w:eastAsia="Times New Roman" w:hAnsiTheme="minorHAnsi" w:cstheme="minorHAnsi"/>
          <w:color w:val="000000"/>
          <w:sz w:val="24"/>
          <w:szCs w:val="24"/>
          <w:lang w:val="en"/>
        </w:rPr>
      </w:pPr>
      <w:r w:rsidRPr="00B51924">
        <w:rPr>
          <w:rFonts w:asciiTheme="minorHAnsi" w:eastAsia="Times New Roman" w:hAnsiTheme="minorHAnsi" w:cstheme="minorHAnsi"/>
          <w:color w:val="000000"/>
          <w:sz w:val="24"/>
          <w:szCs w:val="24"/>
          <w:lang w:val="en"/>
        </w:rPr>
        <w:t xml:space="preserve">To enable us to provide a voluntary service for the benefit of the public in a particular geographical area as specified in our constitution; </w:t>
      </w:r>
    </w:p>
    <w:p w:rsidR="00E651FA" w:rsidRPr="00B51924" w:rsidRDefault="00E651FA" w:rsidP="00E651FA">
      <w:pPr>
        <w:numPr>
          <w:ilvl w:val="0"/>
          <w:numId w:val="4"/>
        </w:numPr>
        <w:spacing w:after="0" w:line="240" w:lineRule="auto"/>
        <w:ind w:hanging="720"/>
        <w:rPr>
          <w:rFonts w:asciiTheme="minorHAnsi" w:eastAsia="Times New Roman" w:hAnsiTheme="minorHAnsi" w:cstheme="minorHAnsi"/>
          <w:color w:val="000000"/>
          <w:sz w:val="24"/>
          <w:szCs w:val="24"/>
          <w:lang w:val="en"/>
        </w:rPr>
      </w:pPr>
      <w:r>
        <w:rPr>
          <w:rFonts w:asciiTheme="minorHAnsi" w:eastAsia="Times New Roman" w:hAnsiTheme="minorHAnsi" w:cstheme="minorHAnsi"/>
          <w:color w:val="000000"/>
          <w:sz w:val="24"/>
          <w:szCs w:val="24"/>
          <w:lang w:val="en"/>
        </w:rPr>
        <w:t xml:space="preserve">For </w:t>
      </w:r>
      <w:r w:rsidRPr="00E651FA">
        <w:rPr>
          <w:rFonts w:asciiTheme="minorHAnsi" w:eastAsia="Times New Roman" w:hAnsiTheme="minorHAnsi" w:cstheme="minorHAnsi"/>
          <w:color w:val="000000"/>
          <w:sz w:val="24"/>
          <w:szCs w:val="24"/>
          <w:lang w:val="en"/>
        </w:rPr>
        <w:t>ministry and mission support (including the filling of vacancies);</w:t>
      </w:r>
    </w:p>
    <w:p w:rsidR="00B51924" w:rsidRPr="00B51924" w:rsidRDefault="00B51924" w:rsidP="00B51924">
      <w:pPr>
        <w:numPr>
          <w:ilvl w:val="0"/>
          <w:numId w:val="4"/>
        </w:numPr>
        <w:spacing w:after="0" w:line="240" w:lineRule="auto"/>
        <w:ind w:hanging="720"/>
        <w:rPr>
          <w:rFonts w:asciiTheme="minorHAnsi" w:eastAsia="Times New Roman" w:hAnsiTheme="minorHAnsi" w:cstheme="minorHAnsi"/>
          <w:color w:val="000000"/>
          <w:sz w:val="24"/>
          <w:szCs w:val="24"/>
          <w:lang w:val="en"/>
        </w:rPr>
      </w:pPr>
      <w:r w:rsidRPr="00B51924">
        <w:rPr>
          <w:rFonts w:asciiTheme="minorHAnsi" w:eastAsia="Times New Roman" w:hAnsiTheme="minorHAnsi" w:cstheme="minorHAnsi"/>
          <w:color w:val="000000"/>
          <w:sz w:val="24"/>
          <w:szCs w:val="24"/>
          <w:lang w:val="en"/>
        </w:rPr>
        <w:t xml:space="preserve">To administer membership records; </w:t>
      </w:r>
    </w:p>
    <w:p w:rsidR="00B51924" w:rsidRPr="00B51924" w:rsidRDefault="00B51924" w:rsidP="00B51924">
      <w:pPr>
        <w:numPr>
          <w:ilvl w:val="0"/>
          <w:numId w:val="4"/>
        </w:numPr>
        <w:spacing w:after="0" w:line="240" w:lineRule="auto"/>
        <w:ind w:hanging="720"/>
        <w:rPr>
          <w:rFonts w:asciiTheme="minorHAnsi" w:eastAsia="Times New Roman" w:hAnsiTheme="minorHAnsi" w:cstheme="minorHAnsi"/>
          <w:color w:val="000000"/>
          <w:sz w:val="24"/>
          <w:szCs w:val="24"/>
          <w:lang w:val="en"/>
        </w:rPr>
      </w:pPr>
      <w:r w:rsidRPr="00B51924">
        <w:rPr>
          <w:rFonts w:asciiTheme="minorHAnsi" w:eastAsia="Times New Roman" w:hAnsiTheme="minorHAnsi" w:cstheme="minorHAnsi"/>
          <w:color w:val="000000"/>
          <w:sz w:val="24"/>
          <w:szCs w:val="24"/>
          <w:lang w:val="en"/>
        </w:rPr>
        <w:t xml:space="preserve">To fundraise and promote the interests of the charity; </w:t>
      </w:r>
    </w:p>
    <w:p w:rsidR="00B51924" w:rsidRPr="00B51924" w:rsidRDefault="004E6203" w:rsidP="00B51924">
      <w:pPr>
        <w:numPr>
          <w:ilvl w:val="0"/>
          <w:numId w:val="4"/>
        </w:numPr>
        <w:spacing w:after="0" w:line="240" w:lineRule="auto"/>
        <w:ind w:hanging="720"/>
        <w:rPr>
          <w:rFonts w:asciiTheme="minorHAnsi" w:eastAsia="Times New Roman" w:hAnsiTheme="minorHAnsi" w:cstheme="minorHAnsi"/>
          <w:color w:val="000000"/>
          <w:sz w:val="24"/>
          <w:szCs w:val="24"/>
          <w:lang w:val="en"/>
        </w:rPr>
      </w:pPr>
      <w:r>
        <w:rPr>
          <w:rFonts w:asciiTheme="minorHAnsi" w:eastAsia="Times New Roman" w:hAnsiTheme="minorHAnsi" w:cstheme="minorHAnsi"/>
          <w:color w:val="000000"/>
          <w:sz w:val="24"/>
          <w:szCs w:val="24"/>
          <w:lang w:val="en"/>
        </w:rPr>
        <w:t xml:space="preserve">To manage our employees, </w:t>
      </w:r>
      <w:r w:rsidR="00B51924" w:rsidRPr="00B51924">
        <w:rPr>
          <w:rFonts w:asciiTheme="minorHAnsi" w:eastAsia="Times New Roman" w:hAnsiTheme="minorHAnsi" w:cstheme="minorHAnsi"/>
          <w:color w:val="000000"/>
          <w:sz w:val="24"/>
          <w:szCs w:val="24"/>
          <w:lang w:val="en"/>
        </w:rPr>
        <w:t>volunteers;</w:t>
      </w:r>
      <w:r>
        <w:rPr>
          <w:rFonts w:asciiTheme="minorHAnsi" w:eastAsia="Times New Roman" w:hAnsiTheme="minorHAnsi" w:cstheme="minorHAnsi"/>
          <w:color w:val="000000"/>
          <w:sz w:val="24"/>
          <w:szCs w:val="24"/>
          <w:lang w:val="en"/>
        </w:rPr>
        <w:t xml:space="preserve"> </w:t>
      </w:r>
      <w:r w:rsidR="006841B4">
        <w:rPr>
          <w:rFonts w:asciiTheme="minorHAnsi" w:eastAsia="Times New Roman" w:hAnsiTheme="minorHAnsi" w:cstheme="minorHAnsi"/>
          <w:color w:val="000000"/>
          <w:sz w:val="24"/>
          <w:szCs w:val="24"/>
          <w:lang w:val="en"/>
        </w:rPr>
        <w:t>board,</w:t>
      </w:r>
      <w:r>
        <w:rPr>
          <w:rFonts w:asciiTheme="minorHAnsi" w:eastAsia="Times New Roman" w:hAnsiTheme="minorHAnsi" w:cstheme="minorHAnsi"/>
          <w:color w:val="000000"/>
          <w:sz w:val="24"/>
          <w:szCs w:val="24"/>
          <w:lang w:val="en"/>
        </w:rPr>
        <w:t xml:space="preserve"> committee, synod and deanery members.</w:t>
      </w:r>
    </w:p>
    <w:p w:rsidR="00B51924" w:rsidRDefault="00B51924" w:rsidP="00B51924">
      <w:pPr>
        <w:numPr>
          <w:ilvl w:val="0"/>
          <w:numId w:val="4"/>
        </w:numPr>
        <w:spacing w:after="0" w:line="240" w:lineRule="auto"/>
        <w:ind w:hanging="720"/>
        <w:rPr>
          <w:rFonts w:asciiTheme="minorHAnsi" w:eastAsia="Times New Roman" w:hAnsiTheme="minorHAnsi" w:cstheme="minorHAnsi"/>
          <w:color w:val="000000"/>
          <w:sz w:val="24"/>
          <w:szCs w:val="24"/>
          <w:lang w:val="en"/>
        </w:rPr>
      </w:pPr>
      <w:r w:rsidRPr="00B51924">
        <w:rPr>
          <w:rFonts w:asciiTheme="minorHAnsi" w:eastAsia="Times New Roman" w:hAnsiTheme="minorHAnsi" w:cstheme="minorHAnsi"/>
          <w:color w:val="000000"/>
          <w:sz w:val="24"/>
          <w:szCs w:val="24"/>
          <w:lang w:val="en"/>
        </w:rPr>
        <w:t>To maintain our own accounts and records (including the processing of gift aid applications);</w:t>
      </w:r>
    </w:p>
    <w:p w:rsidR="00E651FA" w:rsidRPr="00E651FA" w:rsidRDefault="00E651FA" w:rsidP="00E651FA">
      <w:pPr>
        <w:numPr>
          <w:ilvl w:val="0"/>
          <w:numId w:val="4"/>
        </w:numPr>
        <w:spacing w:after="0" w:line="240" w:lineRule="auto"/>
        <w:ind w:hanging="720"/>
        <w:rPr>
          <w:rFonts w:asciiTheme="minorHAnsi" w:eastAsia="Times New Roman" w:hAnsiTheme="minorHAnsi" w:cstheme="minorHAnsi"/>
          <w:color w:val="000000"/>
          <w:sz w:val="24"/>
          <w:szCs w:val="24"/>
          <w:lang w:val="en"/>
        </w:rPr>
      </w:pPr>
      <w:r w:rsidRPr="00E651FA">
        <w:rPr>
          <w:rFonts w:asciiTheme="minorHAnsi" w:eastAsia="Times New Roman" w:hAnsiTheme="minorHAnsi" w:cstheme="minorHAnsi"/>
          <w:color w:val="000000"/>
          <w:sz w:val="24"/>
          <w:szCs w:val="24"/>
          <w:lang w:val="en"/>
        </w:rPr>
        <w:t>For work relating to pastoral reorganisation and the Church Representation Rules;</w:t>
      </w:r>
    </w:p>
    <w:p w:rsidR="00E651FA" w:rsidRPr="00E651FA" w:rsidRDefault="00E651FA" w:rsidP="00E651FA">
      <w:pPr>
        <w:numPr>
          <w:ilvl w:val="0"/>
          <w:numId w:val="4"/>
        </w:numPr>
        <w:spacing w:after="0" w:line="240" w:lineRule="auto"/>
        <w:ind w:hanging="720"/>
        <w:rPr>
          <w:rFonts w:asciiTheme="minorHAnsi" w:eastAsia="Times New Roman" w:hAnsiTheme="minorHAnsi" w:cstheme="minorHAnsi"/>
          <w:color w:val="000000"/>
          <w:sz w:val="24"/>
          <w:szCs w:val="24"/>
          <w:lang w:val="en"/>
        </w:rPr>
      </w:pPr>
      <w:r>
        <w:rPr>
          <w:rFonts w:asciiTheme="minorHAnsi" w:eastAsia="Times New Roman" w:hAnsiTheme="minorHAnsi" w:cstheme="minorHAnsi"/>
          <w:color w:val="000000"/>
          <w:sz w:val="24"/>
          <w:szCs w:val="24"/>
          <w:lang w:val="en"/>
        </w:rPr>
        <w:t xml:space="preserve">For </w:t>
      </w:r>
      <w:r w:rsidRPr="00E651FA">
        <w:rPr>
          <w:rFonts w:asciiTheme="minorHAnsi" w:eastAsia="Times New Roman" w:hAnsiTheme="minorHAnsi" w:cstheme="minorHAnsi"/>
          <w:color w:val="000000"/>
          <w:sz w:val="24"/>
          <w:szCs w:val="24"/>
          <w:lang w:val="en"/>
        </w:rPr>
        <w:t>advice relating to church buildings, their development and maintenance;</w:t>
      </w:r>
    </w:p>
    <w:p w:rsidR="00E651FA" w:rsidRPr="00E651FA" w:rsidRDefault="00E651FA" w:rsidP="00E651FA">
      <w:pPr>
        <w:numPr>
          <w:ilvl w:val="0"/>
          <w:numId w:val="4"/>
        </w:numPr>
        <w:spacing w:after="0" w:line="240" w:lineRule="auto"/>
        <w:ind w:hanging="720"/>
        <w:rPr>
          <w:rFonts w:asciiTheme="minorHAnsi" w:eastAsia="Times New Roman" w:hAnsiTheme="minorHAnsi" w:cstheme="minorHAnsi"/>
          <w:color w:val="000000"/>
          <w:sz w:val="24"/>
          <w:szCs w:val="24"/>
          <w:lang w:val="en"/>
        </w:rPr>
      </w:pPr>
      <w:r>
        <w:rPr>
          <w:rFonts w:asciiTheme="minorHAnsi" w:eastAsia="Times New Roman" w:hAnsiTheme="minorHAnsi" w:cstheme="minorHAnsi"/>
          <w:color w:val="000000"/>
          <w:sz w:val="24"/>
          <w:szCs w:val="24"/>
          <w:lang w:val="en"/>
        </w:rPr>
        <w:t xml:space="preserve">For </w:t>
      </w:r>
      <w:r w:rsidRPr="00E651FA">
        <w:rPr>
          <w:rFonts w:asciiTheme="minorHAnsi" w:eastAsia="Times New Roman" w:hAnsiTheme="minorHAnsi" w:cstheme="minorHAnsi"/>
          <w:color w:val="000000"/>
          <w:sz w:val="24"/>
          <w:szCs w:val="24"/>
          <w:lang w:val="en"/>
        </w:rPr>
        <w:t>work relating to parsonages and other housing and property management;</w:t>
      </w:r>
    </w:p>
    <w:p w:rsidR="00E651FA" w:rsidRPr="00E651FA" w:rsidRDefault="00E651FA" w:rsidP="00E651FA">
      <w:pPr>
        <w:numPr>
          <w:ilvl w:val="0"/>
          <w:numId w:val="4"/>
        </w:numPr>
        <w:spacing w:after="0" w:line="240" w:lineRule="auto"/>
        <w:ind w:hanging="720"/>
        <w:rPr>
          <w:rFonts w:asciiTheme="minorHAnsi" w:eastAsia="Times New Roman" w:hAnsiTheme="minorHAnsi" w:cstheme="minorHAnsi"/>
          <w:color w:val="000000"/>
          <w:sz w:val="24"/>
          <w:szCs w:val="24"/>
          <w:lang w:val="en"/>
        </w:rPr>
      </w:pPr>
      <w:r>
        <w:rPr>
          <w:rFonts w:asciiTheme="minorHAnsi" w:eastAsia="Times New Roman" w:hAnsiTheme="minorHAnsi" w:cstheme="minorHAnsi"/>
          <w:color w:val="000000"/>
          <w:sz w:val="24"/>
          <w:szCs w:val="24"/>
          <w:lang w:val="en"/>
        </w:rPr>
        <w:t xml:space="preserve">For the </w:t>
      </w:r>
      <w:r w:rsidRPr="00E651FA">
        <w:rPr>
          <w:rFonts w:asciiTheme="minorHAnsi" w:eastAsia="Times New Roman" w:hAnsiTheme="minorHAnsi" w:cstheme="minorHAnsi"/>
          <w:color w:val="000000"/>
          <w:sz w:val="24"/>
          <w:szCs w:val="24"/>
          <w:lang w:val="en"/>
        </w:rPr>
        <w:t xml:space="preserve">provision of safeguarding training </w:t>
      </w:r>
      <w:r w:rsidR="008B264A">
        <w:rPr>
          <w:rFonts w:asciiTheme="minorHAnsi" w:eastAsia="Times New Roman" w:hAnsiTheme="minorHAnsi" w:cstheme="minorHAnsi"/>
          <w:color w:val="000000"/>
          <w:sz w:val="24"/>
          <w:szCs w:val="24"/>
          <w:lang w:val="en"/>
        </w:rPr>
        <w:t xml:space="preserve">, vetting </w:t>
      </w:r>
      <w:r w:rsidRPr="00E651FA">
        <w:rPr>
          <w:rFonts w:asciiTheme="minorHAnsi" w:eastAsia="Times New Roman" w:hAnsiTheme="minorHAnsi" w:cstheme="minorHAnsi"/>
          <w:color w:val="000000"/>
          <w:sz w:val="24"/>
          <w:szCs w:val="24"/>
          <w:lang w:val="en"/>
        </w:rPr>
        <w:t>and advice;</w:t>
      </w:r>
    </w:p>
    <w:p w:rsidR="00E651FA" w:rsidRPr="00E651FA" w:rsidRDefault="00E651FA" w:rsidP="00E651FA">
      <w:pPr>
        <w:numPr>
          <w:ilvl w:val="0"/>
          <w:numId w:val="4"/>
        </w:numPr>
        <w:spacing w:after="0" w:line="240" w:lineRule="auto"/>
        <w:ind w:hanging="720"/>
        <w:rPr>
          <w:rFonts w:asciiTheme="minorHAnsi" w:eastAsia="Times New Roman" w:hAnsiTheme="minorHAnsi" w:cstheme="minorHAnsi"/>
          <w:color w:val="000000"/>
          <w:sz w:val="24"/>
          <w:szCs w:val="24"/>
          <w:lang w:val="en"/>
        </w:rPr>
      </w:pPr>
      <w:r>
        <w:rPr>
          <w:rFonts w:asciiTheme="minorHAnsi" w:eastAsia="Times New Roman" w:hAnsiTheme="minorHAnsi" w:cstheme="minorHAnsi"/>
          <w:color w:val="000000"/>
          <w:sz w:val="24"/>
          <w:szCs w:val="24"/>
          <w:lang w:val="en"/>
        </w:rPr>
        <w:lastRenderedPageBreak/>
        <w:t xml:space="preserve">For </w:t>
      </w:r>
      <w:r w:rsidRPr="00E651FA">
        <w:rPr>
          <w:rFonts w:asciiTheme="minorHAnsi" w:eastAsia="Times New Roman" w:hAnsiTheme="minorHAnsi" w:cstheme="minorHAnsi"/>
          <w:color w:val="000000"/>
          <w:sz w:val="24"/>
          <w:szCs w:val="24"/>
          <w:lang w:val="en"/>
        </w:rPr>
        <w:t>educational work both in our church schools, academies and beyond;</w:t>
      </w:r>
    </w:p>
    <w:p w:rsidR="00E651FA" w:rsidRPr="00E651FA" w:rsidRDefault="00E651FA" w:rsidP="00E651FA">
      <w:pPr>
        <w:numPr>
          <w:ilvl w:val="0"/>
          <w:numId w:val="4"/>
        </w:numPr>
        <w:spacing w:after="0" w:line="240" w:lineRule="auto"/>
        <w:ind w:hanging="720"/>
        <w:rPr>
          <w:rFonts w:asciiTheme="minorHAnsi" w:eastAsia="Times New Roman" w:hAnsiTheme="minorHAnsi" w:cstheme="minorHAnsi"/>
          <w:color w:val="000000"/>
          <w:sz w:val="24"/>
          <w:szCs w:val="24"/>
          <w:lang w:val="en"/>
        </w:rPr>
      </w:pPr>
      <w:r>
        <w:rPr>
          <w:rFonts w:asciiTheme="minorHAnsi" w:eastAsia="Times New Roman" w:hAnsiTheme="minorHAnsi" w:cstheme="minorHAnsi"/>
          <w:color w:val="000000"/>
          <w:sz w:val="24"/>
          <w:szCs w:val="24"/>
          <w:lang w:val="en"/>
        </w:rPr>
        <w:t xml:space="preserve">For </w:t>
      </w:r>
      <w:r w:rsidRPr="00E651FA">
        <w:rPr>
          <w:rFonts w:asciiTheme="minorHAnsi" w:eastAsia="Times New Roman" w:hAnsiTheme="minorHAnsi" w:cstheme="minorHAnsi"/>
          <w:color w:val="000000"/>
          <w:sz w:val="24"/>
          <w:szCs w:val="24"/>
          <w:lang w:val="en"/>
        </w:rPr>
        <w:t xml:space="preserve">publication of the Diocesan </w:t>
      </w:r>
      <w:r w:rsidR="00732CC7">
        <w:rPr>
          <w:rFonts w:asciiTheme="minorHAnsi" w:eastAsia="Times New Roman" w:hAnsiTheme="minorHAnsi" w:cstheme="minorHAnsi"/>
          <w:color w:val="000000"/>
          <w:sz w:val="24"/>
          <w:szCs w:val="24"/>
          <w:lang w:val="en"/>
        </w:rPr>
        <w:t xml:space="preserve">magazine </w:t>
      </w:r>
      <w:r w:rsidRPr="00E651FA">
        <w:rPr>
          <w:rFonts w:asciiTheme="minorHAnsi" w:eastAsia="Times New Roman" w:hAnsiTheme="minorHAnsi" w:cstheme="minorHAnsi"/>
          <w:color w:val="000000"/>
          <w:sz w:val="24"/>
          <w:szCs w:val="24"/>
          <w:lang w:val="en"/>
        </w:rPr>
        <w:t>and all the news and guidance on our website</w:t>
      </w:r>
    </w:p>
    <w:p w:rsidR="00B51924" w:rsidRPr="00800933" w:rsidRDefault="00B51924" w:rsidP="00B51924">
      <w:pPr>
        <w:numPr>
          <w:ilvl w:val="0"/>
          <w:numId w:val="3"/>
        </w:numPr>
        <w:spacing w:after="0" w:line="240" w:lineRule="auto"/>
        <w:ind w:hanging="720"/>
        <w:rPr>
          <w:rFonts w:asciiTheme="minorHAnsi" w:eastAsia="Times New Roman" w:hAnsiTheme="minorHAnsi" w:cstheme="minorHAnsi"/>
          <w:sz w:val="24"/>
          <w:szCs w:val="24"/>
          <w:lang w:eastAsia="en-GB"/>
        </w:rPr>
      </w:pPr>
      <w:r w:rsidRPr="00B51924">
        <w:rPr>
          <w:rFonts w:asciiTheme="minorHAnsi" w:eastAsia="Times New Roman" w:hAnsiTheme="minorHAnsi" w:cstheme="minorHAnsi"/>
          <w:sz w:val="24"/>
          <w:szCs w:val="24"/>
          <w:lang w:eastAsia="en-GB"/>
        </w:rPr>
        <w:t xml:space="preserve">To inform you of news, events, </w:t>
      </w:r>
      <w:r w:rsidR="00970070">
        <w:rPr>
          <w:rFonts w:asciiTheme="minorHAnsi" w:eastAsia="Times New Roman" w:hAnsiTheme="minorHAnsi" w:cstheme="minorHAnsi"/>
          <w:sz w:val="24"/>
          <w:szCs w:val="24"/>
          <w:lang w:eastAsia="en-GB"/>
        </w:rPr>
        <w:t xml:space="preserve">training, services and other </w:t>
      </w:r>
      <w:r w:rsidRPr="00B51924">
        <w:rPr>
          <w:rFonts w:asciiTheme="minorHAnsi" w:eastAsia="Times New Roman" w:hAnsiTheme="minorHAnsi" w:cstheme="minorHAnsi"/>
          <w:sz w:val="24"/>
          <w:szCs w:val="24"/>
          <w:lang w:eastAsia="en-GB"/>
        </w:rPr>
        <w:t>activities connected with PDBF;</w:t>
      </w:r>
    </w:p>
    <w:p w:rsidR="00B51924" w:rsidRDefault="00B51924" w:rsidP="00AC4813">
      <w:pPr>
        <w:pStyle w:val="Heading2"/>
      </w:pPr>
      <w:bookmarkStart w:id="7" w:name="_Toc514930284"/>
      <w:r w:rsidRPr="00AC4813">
        <w:t xml:space="preserve">What is </w:t>
      </w:r>
      <w:r w:rsidR="009835ED">
        <w:t>our</w:t>
      </w:r>
      <w:r w:rsidRPr="00AC4813">
        <w:t xml:space="preserve"> legal basis for processing your personal data?</w:t>
      </w:r>
      <w:bookmarkEnd w:id="7"/>
    </w:p>
    <w:p w:rsidR="009835ED" w:rsidRPr="009835ED" w:rsidRDefault="009835ED" w:rsidP="009835ED">
      <w:pPr>
        <w:rPr>
          <w:lang w:val="en-AU"/>
        </w:rPr>
      </w:pPr>
      <w:r>
        <w:rPr>
          <w:rFonts w:ascii="Verdana" w:hAnsi="Verdana" w:cs="Arial"/>
          <w:color w:val="000000"/>
          <w:sz w:val="23"/>
          <w:szCs w:val="23"/>
          <w:lang w:val="en"/>
        </w:rPr>
        <w:t>The lawful bases for processing are set out in Article 6 of the GDPR</w:t>
      </w:r>
    </w:p>
    <w:p w:rsidR="009835ED" w:rsidRPr="009835ED" w:rsidRDefault="009835ED" w:rsidP="009835ED">
      <w:pPr>
        <w:numPr>
          <w:ilvl w:val="0"/>
          <w:numId w:val="5"/>
        </w:numPr>
        <w:spacing w:after="0" w:line="240" w:lineRule="auto"/>
        <w:ind w:left="360"/>
        <w:contextualSpacing/>
        <w:rPr>
          <w:rFonts w:asciiTheme="minorHAnsi" w:eastAsia="Times New Roman" w:hAnsiTheme="minorHAnsi" w:cstheme="minorHAnsi"/>
          <w:sz w:val="24"/>
          <w:szCs w:val="24"/>
          <w:lang w:val="en-AU"/>
        </w:rPr>
      </w:pPr>
      <w:r w:rsidRPr="009835ED">
        <w:rPr>
          <w:rFonts w:asciiTheme="minorHAnsi" w:eastAsia="Times New Roman" w:hAnsiTheme="minorHAnsi" w:cstheme="minorHAnsi"/>
          <w:sz w:val="24"/>
          <w:szCs w:val="24"/>
          <w:lang w:val="en-AU"/>
        </w:rPr>
        <w:t>Legal obligation - we are legally required to consult with key office holders such as clergy, PCC Secretaries, PCC Treasurers and Churchwardens</w:t>
      </w:r>
      <w:r w:rsidR="00995221">
        <w:rPr>
          <w:rFonts w:asciiTheme="minorHAnsi" w:eastAsia="Times New Roman" w:hAnsiTheme="minorHAnsi" w:cstheme="minorHAnsi"/>
          <w:sz w:val="24"/>
          <w:szCs w:val="24"/>
          <w:lang w:val="en-AU"/>
        </w:rPr>
        <w:t xml:space="preserve"> and other role holders</w:t>
      </w:r>
      <w:r w:rsidRPr="009835ED">
        <w:rPr>
          <w:rFonts w:asciiTheme="minorHAnsi" w:eastAsia="Times New Roman" w:hAnsiTheme="minorHAnsi" w:cstheme="minorHAnsi"/>
          <w:sz w:val="24"/>
          <w:szCs w:val="24"/>
          <w:lang w:val="en-AU"/>
        </w:rPr>
        <w:t xml:space="preserve"> on matters affecting the Diocese.</w:t>
      </w:r>
    </w:p>
    <w:p w:rsidR="00B51924" w:rsidRDefault="00B51924" w:rsidP="00B51924">
      <w:pPr>
        <w:numPr>
          <w:ilvl w:val="0"/>
          <w:numId w:val="5"/>
        </w:numPr>
        <w:spacing w:after="0" w:line="240" w:lineRule="auto"/>
        <w:ind w:left="360"/>
        <w:contextualSpacing/>
        <w:rPr>
          <w:rFonts w:asciiTheme="minorHAnsi" w:eastAsia="Times New Roman" w:hAnsiTheme="minorHAnsi" w:cstheme="minorHAnsi"/>
          <w:sz w:val="24"/>
          <w:szCs w:val="24"/>
          <w:lang w:val="en-AU"/>
        </w:rPr>
      </w:pPr>
      <w:r w:rsidRPr="00B51924">
        <w:rPr>
          <w:rFonts w:asciiTheme="minorHAnsi" w:eastAsia="Times New Roman" w:hAnsiTheme="minorHAnsi" w:cstheme="minorHAnsi"/>
          <w:sz w:val="24"/>
          <w:szCs w:val="24"/>
          <w:lang w:val="en-AU"/>
        </w:rPr>
        <w:t>Contractual</w:t>
      </w:r>
      <w:r w:rsidR="00995221">
        <w:rPr>
          <w:rFonts w:asciiTheme="minorHAnsi" w:eastAsia="Times New Roman" w:hAnsiTheme="minorHAnsi" w:cstheme="minorHAnsi"/>
          <w:sz w:val="24"/>
          <w:szCs w:val="24"/>
          <w:lang w:val="en-AU"/>
        </w:rPr>
        <w:t xml:space="preserve"> – </w:t>
      </w:r>
      <w:r w:rsidR="00001E74">
        <w:rPr>
          <w:rFonts w:asciiTheme="minorHAnsi" w:eastAsia="Times New Roman" w:hAnsiTheme="minorHAnsi" w:cstheme="minorHAnsi"/>
          <w:sz w:val="24"/>
          <w:szCs w:val="24"/>
          <w:lang w:val="en-AU"/>
        </w:rPr>
        <w:t xml:space="preserve">where </w:t>
      </w:r>
      <w:r w:rsidR="00001E74" w:rsidRPr="00B51924">
        <w:rPr>
          <w:rFonts w:asciiTheme="minorHAnsi" w:eastAsia="Times New Roman" w:hAnsiTheme="minorHAnsi" w:cstheme="minorHAnsi"/>
          <w:sz w:val="24"/>
          <w:szCs w:val="24"/>
          <w:lang w:val="en-AU"/>
        </w:rPr>
        <w:t>processing</w:t>
      </w:r>
      <w:r w:rsidRPr="00B51924">
        <w:rPr>
          <w:rFonts w:asciiTheme="minorHAnsi" w:eastAsia="Times New Roman" w:hAnsiTheme="minorHAnsi" w:cstheme="minorHAnsi"/>
          <w:sz w:val="24"/>
          <w:szCs w:val="24"/>
          <w:lang w:val="en-AU"/>
        </w:rPr>
        <w:t xml:space="preserve"> is necessary for the performance of the contract to which you the data subject is party to.</w:t>
      </w:r>
    </w:p>
    <w:p w:rsidR="009835ED" w:rsidRDefault="009835ED" w:rsidP="00B51924">
      <w:pPr>
        <w:numPr>
          <w:ilvl w:val="0"/>
          <w:numId w:val="5"/>
        </w:numPr>
        <w:spacing w:after="0" w:line="240" w:lineRule="auto"/>
        <w:ind w:left="360"/>
        <w:contextualSpacing/>
        <w:rPr>
          <w:rFonts w:asciiTheme="minorHAnsi" w:eastAsia="Times New Roman" w:hAnsiTheme="minorHAnsi" w:cstheme="minorHAnsi"/>
          <w:sz w:val="24"/>
          <w:szCs w:val="24"/>
          <w:lang w:val="en-AU"/>
        </w:rPr>
      </w:pPr>
      <w:r>
        <w:rPr>
          <w:rFonts w:asciiTheme="minorHAnsi" w:eastAsia="Times New Roman" w:hAnsiTheme="minorHAnsi" w:cstheme="minorHAnsi"/>
          <w:sz w:val="24"/>
          <w:szCs w:val="24"/>
          <w:lang w:val="en-AU"/>
        </w:rPr>
        <w:t xml:space="preserve">Consent </w:t>
      </w:r>
      <w:r w:rsidR="00001E74">
        <w:rPr>
          <w:rFonts w:asciiTheme="minorHAnsi" w:eastAsia="Times New Roman" w:hAnsiTheme="minorHAnsi" w:cstheme="minorHAnsi"/>
          <w:sz w:val="24"/>
          <w:szCs w:val="24"/>
          <w:lang w:val="en-AU"/>
        </w:rPr>
        <w:t>- where</w:t>
      </w:r>
      <w:r>
        <w:rPr>
          <w:rFonts w:asciiTheme="minorHAnsi" w:eastAsia="Times New Roman" w:hAnsiTheme="minorHAnsi" w:cstheme="minorHAnsi"/>
          <w:sz w:val="24"/>
          <w:szCs w:val="24"/>
          <w:lang w:val="en-AU"/>
        </w:rPr>
        <w:t xml:space="preserve"> consent is the basis </w:t>
      </w:r>
      <w:r w:rsidR="00995221">
        <w:rPr>
          <w:rFonts w:asciiTheme="minorHAnsi" w:eastAsia="Times New Roman" w:hAnsiTheme="minorHAnsi" w:cstheme="minorHAnsi"/>
          <w:sz w:val="24"/>
          <w:szCs w:val="24"/>
          <w:lang w:val="en-AU"/>
        </w:rPr>
        <w:t>of holding your personal data.</w:t>
      </w:r>
    </w:p>
    <w:p w:rsidR="00995221" w:rsidRPr="00B51924" w:rsidRDefault="00995221" w:rsidP="00995221">
      <w:pPr>
        <w:numPr>
          <w:ilvl w:val="0"/>
          <w:numId w:val="5"/>
        </w:numPr>
        <w:spacing w:after="0" w:line="240" w:lineRule="auto"/>
        <w:ind w:left="360"/>
        <w:contextualSpacing/>
        <w:rPr>
          <w:rFonts w:asciiTheme="minorHAnsi" w:eastAsia="Times New Roman" w:hAnsiTheme="minorHAnsi" w:cstheme="minorHAnsi"/>
          <w:sz w:val="24"/>
          <w:szCs w:val="24"/>
          <w:lang w:val="en-AU"/>
        </w:rPr>
      </w:pPr>
      <w:r>
        <w:rPr>
          <w:rFonts w:asciiTheme="minorHAnsi" w:eastAsia="Times New Roman" w:hAnsiTheme="minorHAnsi" w:cstheme="minorHAnsi"/>
          <w:sz w:val="24"/>
          <w:szCs w:val="24"/>
          <w:lang w:val="en-AU"/>
        </w:rPr>
        <w:t xml:space="preserve">Legitimate interest – where </w:t>
      </w:r>
      <w:r w:rsidRPr="00995221">
        <w:rPr>
          <w:rFonts w:asciiTheme="minorHAnsi" w:eastAsia="Times New Roman" w:hAnsiTheme="minorHAnsi" w:cstheme="minorHAnsi"/>
          <w:sz w:val="24"/>
          <w:szCs w:val="24"/>
          <w:lang w:val="en-AU"/>
        </w:rPr>
        <w:t>the processing is necessary for your legitimate interests or the legitimate interests of a third party unless there is a good reason to protect the individual’s personal data which overr</w:t>
      </w:r>
      <w:r>
        <w:rPr>
          <w:rFonts w:asciiTheme="minorHAnsi" w:eastAsia="Times New Roman" w:hAnsiTheme="minorHAnsi" w:cstheme="minorHAnsi"/>
          <w:sz w:val="24"/>
          <w:szCs w:val="24"/>
          <w:lang w:val="en-AU"/>
        </w:rPr>
        <w:t>ides those legitimate interests.</w:t>
      </w:r>
    </w:p>
    <w:p w:rsidR="00B51924" w:rsidRPr="00B51924" w:rsidRDefault="00B51924" w:rsidP="00B51924">
      <w:pPr>
        <w:numPr>
          <w:ilvl w:val="0"/>
          <w:numId w:val="5"/>
        </w:numPr>
        <w:spacing w:after="0" w:line="240" w:lineRule="auto"/>
        <w:ind w:left="360"/>
        <w:rPr>
          <w:rFonts w:asciiTheme="minorHAnsi" w:eastAsia="Times New Roman" w:hAnsiTheme="minorHAnsi" w:cstheme="minorHAnsi"/>
          <w:sz w:val="24"/>
          <w:szCs w:val="24"/>
          <w:lang w:val="en-AU"/>
        </w:rPr>
      </w:pPr>
      <w:r w:rsidRPr="00B51924">
        <w:rPr>
          <w:rFonts w:asciiTheme="minorHAnsi" w:eastAsia="Times New Roman" w:hAnsiTheme="minorHAnsi" w:cstheme="minorHAnsi"/>
          <w:sz w:val="24"/>
          <w:szCs w:val="24"/>
          <w:lang w:val="en-AU"/>
        </w:rPr>
        <w:t>Processing is necessary for carrying out obligations under employment, social security or social protection law, or a collective agreement;</w:t>
      </w:r>
    </w:p>
    <w:p w:rsidR="00B51924" w:rsidRPr="00B51924" w:rsidRDefault="00B51924" w:rsidP="00B51924">
      <w:pPr>
        <w:numPr>
          <w:ilvl w:val="0"/>
          <w:numId w:val="5"/>
        </w:numPr>
        <w:spacing w:after="0" w:line="240" w:lineRule="auto"/>
        <w:ind w:left="360"/>
        <w:rPr>
          <w:rFonts w:asciiTheme="minorHAnsi" w:eastAsia="Times New Roman" w:hAnsiTheme="minorHAnsi" w:cstheme="minorHAnsi"/>
          <w:sz w:val="24"/>
          <w:szCs w:val="24"/>
          <w:lang w:val="en-AU"/>
        </w:rPr>
      </w:pPr>
      <w:r w:rsidRPr="00B51924">
        <w:rPr>
          <w:rFonts w:asciiTheme="minorHAnsi" w:eastAsia="Times New Roman" w:hAnsiTheme="minorHAnsi" w:cstheme="minorHAnsi"/>
          <w:sz w:val="24"/>
          <w:szCs w:val="24"/>
          <w:lang w:val="en-AU"/>
        </w:rPr>
        <w:t>Processing is carried out by a not-for-profit body with a religious aim</w:t>
      </w:r>
      <w:r w:rsidR="00302D56">
        <w:rPr>
          <w:rFonts w:asciiTheme="minorHAnsi" w:eastAsia="Times New Roman" w:hAnsiTheme="minorHAnsi" w:cstheme="minorHAnsi"/>
          <w:sz w:val="24"/>
          <w:szCs w:val="24"/>
          <w:lang w:val="en-AU"/>
        </w:rPr>
        <w:t xml:space="preserve"> and</w:t>
      </w:r>
      <w:r w:rsidRPr="00B51924">
        <w:rPr>
          <w:rFonts w:asciiTheme="minorHAnsi" w:eastAsia="Times New Roman" w:hAnsiTheme="minorHAnsi" w:cstheme="minorHAnsi"/>
          <w:sz w:val="24"/>
          <w:szCs w:val="24"/>
          <w:lang w:val="en-AU"/>
        </w:rPr>
        <w:t>: -</w:t>
      </w:r>
    </w:p>
    <w:p w:rsidR="00B51924" w:rsidRPr="00B51924" w:rsidRDefault="00B51924" w:rsidP="00B51924">
      <w:pPr>
        <w:numPr>
          <w:ilvl w:val="1"/>
          <w:numId w:val="2"/>
        </w:numPr>
        <w:spacing w:after="0" w:line="240" w:lineRule="auto"/>
        <w:ind w:left="1080"/>
        <w:rPr>
          <w:rFonts w:asciiTheme="minorHAnsi" w:eastAsia="Times New Roman" w:hAnsiTheme="minorHAnsi" w:cstheme="minorHAnsi"/>
          <w:sz w:val="24"/>
          <w:szCs w:val="24"/>
          <w:lang w:val="en-AU"/>
        </w:rPr>
      </w:pPr>
      <w:r w:rsidRPr="00B51924">
        <w:rPr>
          <w:rFonts w:asciiTheme="minorHAnsi" w:eastAsia="Times New Roman" w:hAnsiTheme="minorHAnsi" w:cstheme="minorHAnsi"/>
          <w:sz w:val="24"/>
          <w:szCs w:val="24"/>
          <w:lang w:val="en-AU"/>
        </w:rPr>
        <w:t xml:space="preserve">the processing relates only to members or former members (or those who have regular contact with it in connection with those purposes); and </w:t>
      </w:r>
    </w:p>
    <w:p w:rsidR="001440A7" w:rsidRPr="00800933" w:rsidRDefault="00B51924" w:rsidP="00800933">
      <w:pPr>
        <w:numPr>
          <w:ilvl w:val="1"/>
          <w:numId w:val="2"/>
        </w:numPr>
        <w:spacing w:after="0" w:line="240" w:lineRule="auto"/>
        <w:ind w:left="1080"/>
        <w:rPr>
          <w:rFonts w:asciiTheme="minorHAnsi" w:eastAsia="Times New Roman" w:hAnsiTheme="minorHAnsi" w:cstheme="minorHAnsi"/>
          <w:sz w:val="24"/>
          <w:szCs w:val="24"/>
          <w:lang w:val="en-AU"/>
        </w:rPr>
      </w:pPr>
      <w:r w:rsidRPr="00B51924">
        <w:rPr>
          <w:rFonts w:asciiTheme="minorHAnsi" w:eastAsia="Times New Roman" w:hAnsiTheme="minorHAnsi" w:cstheme="minorHAnsi"/>
          <w:sz w:val="24"/>
          <w:szCs w:val="24"/>
          <w:lang w:val="en-AU"/>
        </w:rPr>
        <w:t xml:space="preserve">there is no disclosure to a third party unless there is a legal basis to do so without consent. </w:t>
      </w:r>
    </w:p>
    <w:p w:rsidR="008E2A0B" w:rsidRPr="008E2A0B" w:rsidRDefault="008E2A0B" w:rsidP="00AC4813">
      <w:pPr>
        <w:pStyle w:val="Heading2"/>
      </w:pPr>
      <w:bookmarkStart w:id="8" w:name="_Toc514930285"/>
      <w:r>
        <w:t>Sharing your personal data</w:t>
      </w:r>
      <w:bookmarkEnd w:id="8"/>
    </w:p>
    <w:p w:rsidR="00B51924" w:rsidRDefault="00207BF0" w:rsidP="008E2A0B">
      <w:pPr>
        <w:spacing w:after="0" w:line="240" w:lineRule="auto"/>
        <w:rPr>
          <w:rFonts w:asciiTheme="minorHAnsi" w:eastAsia="Times New Roman" w:hAnsiTheme="minorHAnsi" w:cstheme="minorHAnsi"/>
          <w:sz w:val="24"/>
          <w:szCs w:val="24"/>
          <w:lang w:val="en-AU"/>
        </w:rPr>
      </w:pPr>
      <w:r>
        <w:rPr>
          <w:rFonts w:asciiTheme="minorHAnsi" w:eastAsia="Times New Roman" w:hAnsiTheme="minorHAnsi" w:cstheme="minorHAnsi"/>
          <w:color w:val="000000"/>
          <w:sz w:val="24"/>
          <w:szCs w:val="24"/>
          <w:lang w:val="en-AU"/>
        </w:rPr>
        <w:t>Y</w:t>
      </w:r>
      <w:r w:rsidR="00B51924" w:rsidRPr="008E2A0B">
        <w:rPr>
          <w:rFonts w:asciiTheme="minorHAnsi" w:eastAsia="Times New Roman" w:hAnsiTheme="minorHAnsi" w:cstheme="minorHAnsi"/>
          <w:color w:val="000000"/>
          <w:sz w:val="24"/>
          <w:szCs w:val="24"/>
          <w:lang w:val="en-AU"/>
        </w:rPr>
        <w:t>our personal data will be treated as strictly confidential and will only be shared with other members of the Diocese</w:t>
      </w:r>
      <w:r w:rsidR="008E2A0B" w:rsidRPr="008E2A0B">
        <w:rPr>
          <w:rFonts w:asciiTheme="minorHAnsi" w:eastAsia="Times New Roman" w:hAnsiTheme="minorHAnsi" w:cstheme="minorHAnsi"/>
          <w:color w:val="000000"/>
          <w:sz w:val="24"/>
          <w:szCs w:val="24"/>
          <w:lang w:val="en-AU"/>
        </w:rPr>
        <w:t xml:space="preserve"> where </w:t>
      </w:r>
      <w:r w:rsidR="006841B4" w:rsidRPr="008E2A0B">
        <w:rPr>
          <w:rFonts w:asciiTheme="minorHAnsi" w:eastAsia="Times New Roman" w:hAnsiTheme="minorHAnsi" w:cstheme="minorHAnsi"/>
          <w:color w:val="000000"/>
          <w:sz w:val="24"/>
          <w:szCs w:val="24"/>
          <w:lang w:val="en-AU"/>
        </w:rPr>
        <w:t>appropriate in</w:t>
      </w:r>
      <w:r w:rsidR="00B51924" w:rsidRPr="008E2A0B">
        <w:rPr>
          <w:rFonts w:asciiTheme="minorHAnsi" w:eastAsia="Times New Roman" w:hAnsiTheme="minorHAnsi" w:cstheme="minorHAnsi"/>
          <w:color w:val="000000"/>
          <w:sz w:val="24"/>
          <w:szCs w:val="24"/>
          <w:lang w:val="en-AU"/>
        </w:rPr>
        <w:t xml:space="preserve"> order to carry out a service to other diocesan members (employees, clergy or lay volunteers) or for purposes connected with the diocese. </w:t>
      </w:r>
      <w:r w:rsidR="00B51924" w:rsidRPr="008E2A0B">
        <w:rPr>
          <w:rFonts w:asciiTheme="minorHAnsi" w:eastAsia="Times New Roman" w:hAnsiTheme="minorHAnsi" w:cstheme="minorHAnsi"/>
          <w:sz w:val="24"/>
          <w:szCs w:val="24"/>
          <w:lang w:val="en-AU"/>
        </w:rPr>
        <w:t>We will only share your data with third parties outside of the Diocese if legally permitted to do so</w:t>
      </w:r>
      <w:r w:rsidR="00732CC7">
        <w:rPr>
          <w:rFonts w:asciiTheme="minorHAnsi" w:eastAsia="Times New Roman" w:hAnsiTheme="minorHAnsi" w:cstheme="minorHAnsi"/>
          <w:sz w:val="24"/>
          <w:szCs w:val="24"/>
          <w:lang w:val="en-AU"/>
        </w:rPr>
        <w:t xml:space="preserve"> or as set out in Annexe A at the bottom of the page</w:t>
      </w:r>
      <w:r w:rsidR="00B51924" w:rsidRPr="008E2A0B">
        <w:rPr>
          <w:rFonts w:asciiTheme="minorHAnsi" w:eastAsia="Times New Roman" w:hAnsiTheme="minorHAnsi" w:cstheme="minorHAnsi"/>
          <w:sz w:val="24"/>
          <w:szCs w:val="24"/>
          <w:lang w:val="en-AU"/>
        </w:rPr>
        <w:t xml:space="preserve">. </w:t>
      </w:r>
      <w:r w:rsidR="008E2A0B" w:rsidRPr="008E2A0B">
        <w:rPr>
          <w:rFonts w:asciiTheme="minorHAnsi" w:eastAsia="Times New Roman" w:hAnsiTheme="minorHAnsi" w:cstheme="minorHAnsi"/>
          <w:sz w:val="24"/>
          <w:szCs w:val="24"/>
          <w:lang w:val="en-AU"/>
        </w:rPr>
        <w:t xml:space="preserve"> We do not share information about our employees, volunteers, members with anyone unless the law or our policies allow us to do so.</w:t>
      </w:r>
      <w:r w:rsidR="003A5599" w:rsidRPr="003A5599">
        <w:t xml:space="preserve"> </w:t>
      </w:r>
      <w:r w:rsidR="003A5599" w:rsidRPr="003A5599">
        <w:rPr>
          <w:rFonts w:asciiTheme="minorHAnsi" w:eastAsia="Times New Roman" w:hAnsiTheme="minorHAnsi" w:cstheme="minorHAnsi"/>
          <w:sz w:val="24"/>
          <w:szCs w:val="24"/>
          <w:lang w:val="en-AU"/>
        </w:rPr>
        <w:t>We will not share your information with any third parties for the purposes of direct marketing.</w:t>
      </w:r>
    </w:p>
    <w:p w:rsidR="00DC0979" w:rsidRPr="00DC0979" w:rsidRDefault="00DC0979" w:rsidP="00AC4813">
      <w:pPr>
        <w:pStyle w:val="Heading2"/>
      </w:pPr>
      <w:bookmarkStart w:id="9" w:name="_Toc514930286"/>
      <w:r w:rsidRPr="00DC0979">
        <w:lastRenderedPageBreak/>
        <w:t>Sensitive Data</w:t>
      </w:r>
      <w:bookmarkEnd w:id="9"/>
    </w:p>
    <w:p w:rsidR="00DC0979" w:rsidRPr="00DC0979" w:rsidRDefault="00DC0979" w:rsidP="00DC0979">
      <w:pPr>
        <w:autoSpaceDE w:val="0"/>
        <w:autoSpaceDN w:val="0"/>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We only process sensitive data where it is necessary to do so in line with a legal lawful basis identified. We do not process any sensitive data without your permission to do so. Sensitive data includes the following categories:</w:t>
      </w:r>
    </w:p>
    <w:p w:rsidR="00DC0979" w:rsidRPr="00DC0979" w:rsidRDefault="00DC0979" w:rsidP="00DC0979">
      <w:pPr>
        <w:numPr>
          <w:ilvl w:val="0"/>
          <w:numId w:val="8"/>
        </w:numPr>
        <w:autoSpaceDE w:val="0"/>
        <w:autoSpaceDN w:val="0"/>
        <w:spacing w:line="252" w:lineRule="auto"/>
        <w:contextualSpacing/>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racial or ethnic origin</w:t>
      </w:r>
    </w:p>
    <w:p w:rsidR="00DC0979" w:rsidRPr="00DC0979" w:rsidRDefault="00DC0979" w:rsidP="00DC0979">
      <w:pPr>
        <w:numPr>
          <w:ilvl w:val="0"/>
          <w:numId w:val="8"/>
        </w:numPr>
        <w:autoSpaceDE w:val="0"/>
        <w:autoSpaceDN w:val="0"/>
        <w:spacing w:line="252" w:lineRule="auto"/>
        <w:contextualSpacing/>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political opinions</w:t>
      </w:r>
    </w:p>
    <w:p w:rsidR="00DC0979" w:rsidRPr="00DC0979" w:rsidRDefault="00DC0979" w:rsidP="00DC0979">
      <w:pPr>
        <w:numPr>
          <w:ilvl w:val="0"/>
          <w:numId w:val="8"/>
        </w:numPr>
        <w:autoSpaceDE w:val="0"/>
        <w:autoSpaceDN w:val="0"/>
        <w:spacing w:line="252" w:lineRule="auto"/>
        <w:contextualSpacing/>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religious or philosophical beliefs</w:t>
      </w:r>
    </w:p>
    <w:p w:rsidR="00DC0979" w:rsidRPr="00DC0979" w:rsidRDefault="00DC0979" w:rsidP="00DC0979">
      <w:pPr>
        <w:numPr>
          <w:ilvl w:val="0"/>
          <w:numId w:val="8"/>
        </w:numPr>
        <w:autoSpaceDE w:val="0"/>
        <w:autoSpaceDN w:val="0"/>
        <w:spacing w:line="252" w:lineRule="auto"/>
        <w:contextualSpacing/>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trade union membership</w:t>
      </w:r>
    </w:p>
    <w:p w:rsidR="00DC0979" w:rsidRPr="00DC0979" w:rsidRDefault="00DC0979" w:rsidP="00DC0979">
      <w:pPr>
        <w:numPr>
          <w:ilvl w:val="0"/>
          <w:numId w:val="8"/>
        </w:numPr>
        <w:autoSpaceDE w:val="0"/>
        <w:autoSpaceDN w:val="0"/>
        <w:spacing w:line="252" w:lineRule="auto"/>
        <w:contextualSpacing/>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physical or mental health or condition</w:t>
      </w:r>
    </w:p>
    <w:p w:rsidR="00DC0979" w:rsidRPr="00DC0979" w:rsidRDefault="00DC0979" w:rsidP="00DC0979">
      <w:pPr>
        <w:numPr>
          <w:ilvl w:val="0"/>
          <w:numId w:val="8"/>
        </w:numPr>
        <w:autoSpaceDE w:val="0"/>
        <w:autoSpaceDN w:val="0"/>
        <w:spacing w:line="252" w:lineRule="auto"/>
        <w:contextualSpacing/>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sex life or sexual orientation</w:t>
      </w:r>
    </w:p>
    <w:p w:rsidR="00DC0979" w:rsidRPr="00DC0979" w:rsidRDefault="00DC0979" w:rsidP="00DC0979">
      <w:pPr>
        <w:numPr>
          <w:ilvl w:val="0"/>
          <w:numId w:val="8"/>
        </w:numPr>
        <w:autoSpaceDE w:val="0"/>
        <w:autoSpaceDN w:val="0"/>
        <w:spacing w:line="252" w:lineRule="auto"/>
        <w:contextualSpacing/>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 xml:space="preserve">genetic data </w:t>
      </w:r>
    </w:p>
    <w:p w:rsidR="00DC0979" w:rsidRPr="00800933" w:rsidRDefault="00DC0979" w:rsidP="00800933">
      <w:pPr>
        <w:numPr>
          <w:ilvl w:val="0"/>
          <w:numId w:val="8"/>
        </w:numPr>
        <w:autoSpaceDE w:val="0"/>
        <w:autoSpaceDN w:val="0"/>
        <w:spacing w:line="252" w:lineRule="auto"/>
        <w:contextualSpacing/>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biometric data</w:t>
      </w:r>
    </w:p>
    <w:p w:rsidR="008E2A0B" w:rsidRPr="008E2A0B" w:rsidRDefault="00B51924" w:rsidP="00AC4813">
      <w:pPr>
        <w:pStyle w:val="Heading2"/>
      </w:pPr>
      <w:bookmarkStart w:id="10" w:name="_Toc514930287"/>
      <w:r w:rsidRPr="008E2A0B">
        <w:t>How long do we keep your personal data</w:t>
      </w:r>
      <w:bookmarkEnd w:id="10"/>
    </w:p>
    <w:p w:rsidR="00B51924" w:rsidRPr="008E2A0B" w:rsidRDefault="00B51924" w:rsidP="008E2A0B">
      <w:pPr>
        <w:spacing w:after="0" w:line="240" w:lineRule="auto"/>
        <w:rPr>
          <w:rFonts w:asciiTheme="minorHAnsi" w:eastAsia="Times New Roman" w:hAnsiTheme="minorHAnsi" w:cstheme="minorHAnsi"/>
          <w:color w:val="000000"/>
          <w:sz w:val="24"/>
          <w:szCs w:val="24"/>
          <w:lang w:val="en-AU"/>
        </w:rPr>
      </w:pPr>
      <w:r w:rsidRPr="008E2A0B">
        <w:rPr>
          <w:rFonts w:asciiTheme="minorHAnsi" w:eastAsia="Times New Roman" w:hAnsiTheme="minorHAnsi" w:cstheme="minorHAnsi"/>
          <w:color w:val="000000"/>
          <w:sz w:val="24"/>
          <w:szCs w:val="24"/>
          <w:lang w:val="en-AU"/>
        </w:rPr>
        <w:t>We keep data in accordance with the guidance set out in the guide “Keep or Bin: Care of Your Parish Records” which is available from the Church of England website, the Portsmouth diocese retention Policy and legal requirements for retaining personal data.</w:t>
      </w:r>
    </w:p>
    <w:p w:rsidR="00B51924" w:rsidRPr="00B51924" w:rsidRDefault="00B51924" w:rsidP="00B51924">
      <w:pPr>
        <w:spacing w:after="0" w:line="240" w:lineRule="auto"/>
        <w:rPr>
          <w:rFonts w:asciiTheme="minorHAnsi" w:eastAsia="Times New Roman" w:hAnsiTheme="minorHAnsi" w:cstheme="minorHAnsi"/>
          <w:color w:val="000000"/>
          <w:sz w:val="12"/>
          <w:szCs w:val="12"/>
          <w:lang w:val="en-AU"/>
        </w:rPr>
      </w:pPr>
    </w:p>
    <w:p w:rsidR="008E2A0B" w:rsidRPr="004D7CFB" w:rsidRDefault="00B51924" w:rsidP="00B51924">
      <w:pPr>
        <w:spacing w:after="0" w:line="240" w:lineRule="auto"/>
        <w:rPr>
          <w:rFonts w:asciiTheme="minorHAnsi" w:eastAsia="Times New Roman" w:hAnsiTheme="minorHAnsi" w:cstheme="minorHAnsi"/>
          <w:color w:val="000000"/>
          <w:sz w:val="24"/>
          <w:szCs w:val="24"/>
          <w:lang w:val="en-AU"/>
        </w:rPr>
      </w:pPr>
      <w:r w:rsidRPr="00B51924">
        <w:rPr>
          <w:rFonts w:asciiTheme="minorHAnsi" w:eastAsia="Times New Roman" w:hAnsiTheme="minorHAnsi" w:cstheme="minorHAnsi"/>
          <w:color w:val="000000"/>
          <w:sz w:val="24"/>
          <w:szCs w:val="24"/>
          <w:lang w:val="en-AU"/>
        </w:rPr>
        <w:t>Specifically, we retain HR data on empl</w:t>
      </w:r>
      <w:r w:rsidR="00995221">
        <w:rPr>
          <w:rFonts w:asciiTheme="minorHAnsi" w:eastAsia="Times New Roman" w:hAnsiTheme="minorHAnsi" w:cstheme="minorHAnsi"/>
          <w:color w:val="000000"/>
          <w:sz w:val="24"/>
          <w:szCs w:val="24"/>
          <w:lang w:val="en-AU"/>
        </w:rPr>
        <w:t>oyees while it is still current</w:t>
      </w:r>
      <w:r w:rsidRPr="00B51924">
        <w:rPr>
          <w:rFonts w:asciiTheme="minorHAnsi" w:eastAsia="Times New Roman" w:hAnsiTheme="minorHAnsi" w:cstheme="minorHAnsi"/>
          <w:color w:val="000000"/>
          <w:sz w:val="24"/>
          <w:szCs w:val="24"/>
          <w:lang w:val="en-AU"/>
        </w:rPr>
        <w:t xml:space="preserve"> </w:t>
      </w:r>
      <w:r w:rsidR="00995221" w:rsidRPr="00B51924">
        <w:rPr>
          <w:rFonts w:asciiTheme="minorHAnsi" w:eastAsia="Times New Roman" w:hAnsiTheme="minorHAnsi" w:cstheme="minorHAnsi"/>
          <w:color w:val="000000"/>
          <w:sz w:val="24"/>
          <w:szCs w:val="24"/>
          <w:lang w:val="en-AU"/>
        </w:rPr>
        <w:t>and proof of employment permanently.</w:t>
      </w:r>
      <w:r w:rsidR="00995221">
        <w:rPr>
          <w:rFonts w:asciiTheme="minorHAnsi" w:eastAsia="Times New Roman" w:hAnsiTheme="minorHAnsi" w:cstheme="minorHAnsi"/>
          <w:color w:val="000000"/>
          <w:sz w:val="24"/>
          <w:szCs w:val="24"/>
          <w:lang w:val="en-AU"/>
        </w:rPr>
        <w:t xml:space="preserve"> G</w:t>
      </w:r>
      <w:r w:rsidRPr="00B51924">
        <w:rPr>
          <w:rFonts w:asciiTheme="minorHAnsi" w:eastAsia="Times New Roman" w:hAnsiTheme="minorHAnsi" w:cstheme="minorHAnsi"/>
          <w:color w:val="000000"/>
          <w:sz w:val="24"/>
          <w:szCs w:val="24"/>
          <w:lang w:val="en-AU"/>
        </w:rPr>
        <w:t>ift aid declarations and associated paperwork for up to 6 years after the cal</w:t>
      </w:r>
      <w:r w:rsidR="00995221">
        <w:rPr>
          <w:rFonts w:asciiTheme="minorHAnsi" w:eastAsia="Times New Roman" w:hAnsiTheme="minorHAnsi" w:cstheme="minorHAnsi"/>
          <w:color w:val="000000"/>
          <w:sz w:val="24"/>
          <w:szCs w:val="24"/>
          <w:lang w:val="en-AU"/>
        </w:rPr>
        <w:t>endar year to which they relate.</w:t>
      </w:r>
      <w:r w:rsidRPr="00B51924">
        <w:rPr>
          <w:rFonts w:asciiTheme="minorHAnsi" w:eastAsia="Times New Roman" w:hAnsiTheme="minorHAnsi" w:cstheme="minorHAnsi"/>
          <w:color w:val="000000"/>
          <w:sz w:val="24"/>
          <w:szCs w:val="24"/>
          <w:lang w:val="en-AU"/>
        </w:rPr>
        <w:t xml:space="preserve"> </w:t>
      </w:r>
    </w:p>
    <w:p w:rsidR="004D7CFB" w:rsidRPr="00AC4813" w:rsidRDefault="004D7CFB" w:rsidP="00AC4813">
      <w:pPr>
        <w:pStyle w:val="Heading2"/>
      </w:pPr>
      <w:bookmarkStart w:id="11" w:name="_Toc514930288"/>
      <w:r w:rsidRPr="004D7CFB">
        <w:t>Keeping your data up to date</w:t>
      </w:r>
      <w:bookmarkEnd w:id="11"/>
    </w:p>
    <w:p w:rsidR="004D7CFB" w:rsidRPr="004D7CFB" w:rsidRDefault="004D7CFB" w:rsidP="004D7CFB">
      <w:pPr>
        <w:widowControl w:val="0"/>
        <w:autoSpaceDE w:val="0"/>
        <w:autoSpaceDN w:val="0"/>
        <w:adjustRightInd w:val="0"/>
        <w:rPr>
          <w:rFonts w:asciiTheme="minorHAnsi" w:hAnsiTheme="minorHAnsi" w:cs="serif"/>
          <w:bCs/>
          <w:color w:val="252525"/>
          <w:sz w:val="24"/>
          <w:szCs w:val="24"/>
        </w:rPr>
      </w:pPr>
      <w:r w:rsidRPr="004D7CFB">
        <w:rPr>
          <w:rFonts w:asciiTheme="minorHAnsi" w:hAnsiTheme="minorHAnsi" w:cs="serif"/>
          <w:bCs/>
          <w:color w:val="252525"/>
          <w:sz w:val="24"/>
          <w:szCs w:val="24"/>
        </w:rPr>
        <w:t xml:space="preserve">We have a duty to keep your personal data up to date and accurate so from time to time we will contact you to ask you to confirm that your personal data is still accurate and up to date. </w:t>
      </w:r>
    </w:p>
    <w:p w:rsidR="00302D56" w:rsidRPr="00AC4813" w:rsidRDefault="004D7CFB" w:rsidP="004D7CFB">
      <w:pPr>
        <w:spacing w:after="0" w:line="240" w:lineRule="auto"/>
        <w:rPr>
          <w:rFonts w:asciiTheme="minorHAnsi" w:hAnsiTheme="minorHAnsi" w:cs="serif"/>
          <w:bCs/>
          <w:color w:val="252525"/>
          <w:sz w:val="24"/>
          <w:szCs w:val="24"/>
        </w:rPr>
      </w:pPr>
      <w:r w:rsidRPr="004D7CFB">
        <w:rPr>
          <w:rFonts w:asciiTheme="minorHAnsi" w:hAnsiTheme="minorHAnsi" w:cs="serif"/>
          <w:bCs/>
          <w:color w:val="252525"/>
          <w:sz w:val="24"/>
          <w:szCs w:val="24"/>
        </w:rPr>
        <w:t xml:space="preserve">If there are any changes to your personal data (such as a change of address) please let us know as soon as possible by writing to or emailing the addresses set out </w:t>
      </w:r>
      <w:r>
        <w:rPr>
          <w:rFonts w:asciiTheme="minorHAnsi" w:hAnsiTheme="minorHAnsi" w:cs="serif"/>
          <w:bCs/>
          <w:color w:val="252525"/>
          <w:sz w:val="24"/>
          <w:szCs w:val="24"/>
        </w:rPr>
        <w:t>at the bottom of this notice.</w:t>
      </w:r>
    </w:p>
    <w:p w:rsidR="008E2A0B" w:rsidRPr="008E2A0B" w:rsidRDefault="008E2A0B" w:rsidP="00E5330A">
      <w:pPr>
        <w:pStyle w:val="Heading2"/>
      </w:pPr>
      <w:bookmarkStart w:id="12" w:name="_Toc514930289"/>
      <w:r w:rsidRPr="008E2A0B">
        <w:t>Storing personal data</w:t>
      </w:r>
      <w:bookmarkEnd w:id="12"/>
    </w:p>
    <w:p w:rsidR="00DC0979" w:rsidRPr="008E2A0B" w:rsidRDefault="008E2A0B" w:rsidP="00B51924">
      <w:pPr>
        <w:spacing w:after="0" w:line="240" w:lineRule="auto"/>
        <w:rPr>
          <w:rFonts w:asciiTheme="minorHAnsi" w:eastAsia="Times New Roman" w:hAnsiTheme="minorHAnsi" w:cstheme="minorHAnsi"/>
          <w:b/>
          <w:color w:val="000000"/>
          <w:sz w:val="24"/>
          <w:szCs w:val="24"/>
          <w:lang w:val="en-AU"/>
        </w:rPr>
      </w:pPr>
      <w:r w:rsidRPr="008E2A0B">
        <w:rPr>
          <w:rFonts w:asciiTheme="minorHAnsi" w:eastAsia="Times New Roman" w:hAnsiTheme="minorHAnsi" w:cstheme="minorHAnsi"/>
          <w:color w:val="000000"/>
          <w:sz w:val="24"/>
          <w:szCs w:val="24"/>
          <w:lang w:val="en-AU"/>
        </w:rPr>
        <w:t xml:space="preserve">We hold </w:t>
      </w:r>
      <w:r w:rsidRPr="001C751E">
        <w:rPr>
          <w:rFonts w:asciiTheme="minorHAnsi" w:eastAsia="Times New Roman" w:hAnsiTheme="minorHAnsi" w:cstheme="minorHAnsi"/>
          <w:color w:val="000000"/>
          <w:sz w:val="24"/>
          <w:szCs w:val="24"/>
          <w:lang w:val="en-AU"/>
        </w:rPr>
        <w:t>personal data securely,</w:t>
      </w:r>
      <w:r w:rsidR="001C751E">
        <w:rPr>
          <w:rFonts w:asciiTheme="minorHAnsi" w:eastAsia="Times New Roman" w:hAnsiTheme="minorHAnsi" w:cstheme="minorHAnsi"/>
          <w:color w:val="000000"/>
          <w:sz w:val="24"/>
          <w:szCs w:val="24"/>
          <w:lang w:val="en-AU"/>
        </w:rPr>
        <w:t xml:space="preserve"> and only </w:t>
      </w:r>
      <w:r w:rsidRPr="001C751E">
        <w:rPr>
          <w:rFonts w:asciiTheme="minorHAnsi" w:eastAsia="Times New Roman" w:hAnsiTheme="minorHAnsi" w:cstheme="minorHAnsi"/>
          <w:color w:val="000000"/>
          <w:sz w:val="24"/>
          <w:szCs w:val="24"/>
          <w:lang w:val="en-AU"/>
        </w:rPr>
        <w:t>use/retain it for purposes for which it was collected until it is no longer required for this reason</w:t>
      </w:r>
      <w:r>
        <w:rPr>
          <w:rFonts w:asciiTheme="minorHAnsi" w:eastAsia="Times New Roman" w:hAnsiTheme="minorHAnsi" w:cstheme="minorHAnsi"/>
          <w:b/>
          <w:color w:val="000000"/>
          <w:sz w:val="24"/>
          <w:szCs w:val="24"/>
          <w:lang w:val="en-AU"/>
        </w:rPr>
        <w:t>.</w:t>
      </w:r>
    </w:p>
    <w:p w:rsidR="00B51924" w:rsidRDefault="00B51924" w:rsidP="00E5330A">
      <w:pPr>
        <w:pStyle w:val="Heading2"/>
      </w:pPr>
      <w:bookmarkStart w:id="13" w:name="_Toc514930290"/>
      <w:r w:rsidRPr="008E2A0B">
        <w:lastRenderedPageBreak/>
        <w:t>Your rights and your personal data</w:t>
      </w:r>
      <w:bookmarkEnd w:id="13"/>
      <w:r w:rsidRPr="008E2A0B">
        <w:t xml:space="preserve">  </w:t>
      </w:r>
    </w:p>
    <w:p w:rsidR="004D7CFB" w:rsidRPr="004D7CFB" w:rsidRDefault="004D7CFB" w:rsidP="004D7CFB">
      <w:pPr>
        <w:pStyle w:val="ListParagraph"/>
        <w:spacing w:after="0" w:line="240" w:lineRule="auto"/>
        <w:ind w:left="0"/>
        <w:rPr>
          <w:rFonts w:asciiTheme="minorHAnsi" w:eastAsia="Times New Roman" w:hAnsiTheme="minorHAnsi" w:cstheme="minorHAnsi"/>
          <w:color w:val="000000"/>
          <w:sz w:val="24"/>
          <w:szCs w:val="24"/>
          <w:lang w:val="en-AU"/>
        </w:rPr>
      </w:pPr>
      <w:r w:rsidRPr="004D7CFB">
        <w:rPr>
          <w:rFonts w:asciiTheme="minorHAnsi" w:eastAsia="Times New Roman" w:hAnsiTheme="minorHAnsi" w:cstheme="minorHAnsi"/>
          <w:color w:val="000000"/>
          <w:sz w:val="24"/>
          <w:szCs w:val="24"/>
          <w:lang w:val="en-AU"/>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have a role for tax purposes.</w:t>
      </w:r>
    </w:p>
    <w:p w:rsidR="004D7CFB" w:rsidRDefault="004D7CFB" w:rsidP="004D7CFB">
      <w:pPr>
        <w:pStyle w:val="ListParagraph"/>
        <w:spacing w:after="0" w:line="240" w:lineRule="auto"/>
        <w:ind w:left="0"/>
        <w:rPr>
          <w:rFonts w:asciiTheme="minorHAnsi" w:eastAsia="Times New Roman" w:hAnsiTheme="minorHAnsi" w:cstheme="minorHAnsi"/>
          <w:color w:val="000000"/>
          <w:sz w:val="24"/>
          <w:szCs w:val="24"/>
          <w:lang w:val="en-AU"/>
        </w:rPr>
      </w:pPr>
    </w:p>
    <w:p w:rsidR="004D7CFB" w:rsidRPr="004D7CFB" w:rsidRDefault="004D7CFB" w:rsidP="004D7CFB">
      <w:pPr>
        <w:pStyle w:val="ListParagraph"/>
        <w:spacing w:after="0" w:line="240" w:lineRule="auto"/>
        <w:ind w:left="0"/>
        <w:rPr>
          <w:rFonts w:asciiTheme="minorHAnsi" w:eastAsia="Times New Roman" w:hAnsiTheme="minorHAnsi" w:cstheme="minorHAnsi"/>
          <w:color w:val="000000"/>
          <w:sz w:val="24"/>
          <w:szCs w:val="24"/>
          <w:lang w:val="en-AU"/>
        </w:rPr>
      </w:pPr>
      <w:r w:rsidRPr="004D7CFB">
        <w:rPr>
          <w:rFonts w:asciiTheme="minorHAnsi" w:eastAsia="Times New Roman" w:hAnsiTheme="minorHAnsi" w:cstheme="minorHAnsi"/>
          <w:color w:val="000000"/>
          <w:sz w:val="24"/>
          <w:szCs w:val="24"/>
          <w:lang w:val="en-AU"/>
        </w:rPr>
        <w:t>You have the right to ask us to delete the personal data we hold about you in certain circumstances. See below.</w:t>
      </w:r>
    </w:p>
    <w:p w:rsidR="004D7CFB" w:rsidRDefault="004D7CFB" w:rsidP="00B51924">
      <w:pPr>
        <w:spacing w:after="0" w:line="240" w:lineRule="auto"/>
        <w:rPr>
          <w:rFonts w:asciiTheme="minorHAnsi" w:eastAsia="Times New Roman" w:hAnsiTheme="minorHAnsi" w:cstheme="minorHAnsi"/>
          <w:color w:val="000000"/>
          <w:sz w:val="24"/>
          <w:szCs w:val="24"/>
          <w:lang w:val="en-AU"/>
        </w:rPr>
      </w:pPr>
    </w:p>
    <w:p w:rsidR="00B51924" w:rsidRPr="00B51924" w:rsidRDefault="00B51924" w:rsidP="00B51924">
      <w:pPr>
        <w:spacing w:after="0" w:line="240" w:lineRule="auto"/>
        <w:rPr>
          <w:rFonts w:asciiTheme="minorHAnsi" w:eastAsia="Times New Roman" w:hAnsiTheme="minorHAnsi" w:cstheme="minorHAnsi"/>
          <w:color w:val="000000"/>
          <w:sz w:val="24"/>
          <w:szCs w:val="24"/>
          <w:lang w:val="en-AU"/>
        </w:rPr>
      </w:pPr>
      <w:r w:rsidRPr="00B51924">
        <w:rPr>
          <w:rFonts w:asciiTheme="minorHAnsi" w:eastAsia="Times New Roman" w:hAnsiTheme="minorHAnsi" w:cstheme="minorHAnsi"/>
          <w:color w:val="000000"/>
          <w:sz w:val="24"/>
          <w:szCs w:val="24"/>
          <w:lang w:val="en-AU"/>
        </w:rPr>
        <w:t>Unless subject to an exemption under the GDPR, you have the following rights with respect to your personal data: -</w:t>
      </w:r>
    </w:p>
    <w:p w:rsidR="00B51924" w:rsidRPr="00B51924" w:rsidRDefault="00B51924" w:rsidP="00B51924">
      <w:pPr>
        <w:numPr>
          <w:ilvl w:val="0"/>
          <w:numId w:val="1"/>
        </w:numPr>
        <w:spacing w:after="0" w:line="240" w:lineRule="auto"/>
        <w:rPr>
          <w:rFonts w:asciiTheme="minorHAnsi" w:eastAsia="Times New Roman" w:hAnsiTheme="minorHAnsi" w:cstheme="minorHAnsi"/>
          <w:color w:val="000000"/>
          <w:sz w:val="24"/>
          <w:szCs w:val="24"/>
          <w:lang w:val="en-AU"/>
        </w:rPr>
      </w:pPr>
      <w:r w:rsidRPr="00B51924">
        <w:rPr>
          <w:rFonts w:asciiTheme="minorHAnsi" w:eastAsia="Times New Roman" w:hAnsiTheme="minorHAnsi" w:cstheme="minorHAnsi"/>
          <w:color w:val="000000"/>
          <w:sz w:val="24"/>
          <w:szCs w:val="24"/>
          <w:lang w:val="en-AU"/>
        </w:rPr>
        <w:t xml:space="preserve">The right to request a copy of your personal data which the PDBF holds about you; </w:t>
      </w:r>
    </w:p>
    <w:p w:rsidR="00B51924" w:rsidRPr="00B51924" w:rsidRDefault="00B51924" w:rsidP="00B51924">
      <w:pPr>
        <w:numPr>
          <w:ilvl w:val="0"/>
          <w:numId w:val="1"/>
        </w:numPr>
        <w:spacing w:after="0" w:line="240" w:lineRule="auto"/>
        <w:rPr>
          <w:rFonts w:asciiTheme="minorHAnsi" w:eastAsia="Times New Roman" w:hAnsiTheme="minorHAnsi" w:cstheme="minorHAnsi"/>
          <w:color w:val="000000"/>
          <w:sz w:val="24"/>
          <w:szCs w:val="24"/>
          <w:lang w:val="en-AU"/>
        </w:rPr>
      </w:pPr>
      <w:r w:rsidRPr="00B51924">
        <w:rPr>
          <w:rFonts w:asciiTheme="minorHAnsi" w:eastAsia="Times New Roman" w:hAnsiTheme="minorHAnsi" w:cstheme="minorHAnsi"/>
          <w:color w:val="000000"/>
          <w:sz w:val="24"/>
          <w:szCs w:val="24"/>
          <w:lang w:val="en-AU"/>
        </w:rPr>
        <w:t xml:space="preserve">The right to request that the PDBF corrects any personal data if it is found to be inaccurate or out of date;  </w:t>
      </w:r>
    </w:p>
    <w:p w:rsidR="00B51924" w:rsidRPr="00B51924" w:rsidRDefault="00B51924" w:rsidP="00B51924">
      <w:pPr>
        <w:numPr>
          <w:ilvl w:val="0"/>
          <w:numId w:val="1"/>
        </w:numPr>
        <w:spacing w:after="0" w:line="240" w:lineRule="auto"/>
        <w:rPr>
          <w:rFonts w:asciiTheme="minorHAnsi" w:eastAsia="Times New Roman" w:hAnsiTheme="minorHAnsi" w:cstheme="minorHAnsi"/>
          <w:color w:val="000000"/>
          <w:sz w:val="24"/>
          <w:szCs w:val="24"/>
          <w:lang w:val="en-AU"/>
        </w:rPr>
      </w:pPr>
      <w:r w:rsidRPr="00B51924">
        <w:rPr>
          <w:rFonts w:asciiTheme="minorHAnsi" w:eastAsia="Times New Roman" w:hAnsiTheme="minorHAnsi" w:cstheme="minorHAnsi"/>
          <w:color w:val="000000"/>
          <w:sz w:val="24"/>
          <w:szCs w:val="24"/>
          <w:lang w:val="en-AU"/>
        </w:rPr>
        <w:t>The right to request your personal data is erased where it is no longer necessary or legally  required for PDBF to retain such data;</w:t>
      </w:r>
    </w:p>
    <w:p w:rsidR="00B51924" w:rsidRPr="00B51924" w:rsidRDefault="00B51924" w:rsidP="00B51924">
      <w:pPr>
        <w:numPr>
          <w:ilvl w:val="0"/>
          <w:numId w:val="1"/>
        </w:numPr>
        <w:spacing w:after="0" w:line="240" w:lineRule="auto"/>
        <w:rPr>
          <w:rFonts w:asciiTheme="minorHAnsi" w:eastAsia="Times New Roman" w:hAnsiTheme="minorHAnsi" w:cstheme="minorHAnsi"/>
          <w:color w:val="000000"/>
          <w:sz w:val="24"/>
          <w:szCs w:val="24"/>
          <w:lang w:val="en-AU"/>
        </w:rPr>
      </w:pPr>
      <w:r w:rsidRPr="00B51924">
        <w:rPr>
          <w:rFonts w:asciiTheme="minorHAnsi" w:eastAsia="Times New Roman" w:hAnsiTheme="minorHAnsi" w:cstheme="minorHAnsi"/>
          <w:color w:val="000000"/>
          <w:sz w:val="24"/>
          <w:szCs w:val="24"/>
          <w:lang w:val="en-AU"/>
        </w:rPr>
        <w:t>The</w:t>
      </w:r>
      <w:r w:rsidR="00995221">
        <w:rPr>
          <w:rFonts w:asciiTheme="minorHAnsi" w:eastAsia="Times New Roman" w:hAnsiTheme="minorHAnsi" w:cstheme="minorHAnsi"/>
          <w:color w:val="000000"/>
          <w:sz w:val="24"/>
          <w:szCs w:val="24"/>
          <w:lang w:val="en-AU"/>
        </w:rPr>
        <w:t xml:space="preserve"> right to withdraw your consent, </w:t>
      </w:r>
      <w:r w:rsidRPr="00B51924">
        <w:rPr>
          <w:rFonts w:asciiTheme="minorHAnsi" w:eastAsia="Times New Roman" w:hAnsiTheme="minorHAnsi" w:cstheme="minorHAnsi"/>
          <w:color w:val="000000"/>
          <w:sz w:val="24"/>
          <w:szCs w:val="24"/>
          <w:lang w:val="en-AU"/>
        </w:rPr>
        <w:t>where consent was given to the processing</w:t>
      </w:r>
      <w:r w:rsidR="00995221">
        <w:rPr>
          <w:rFonts w:asciiTheme="minorHAnsi" w:eastAsia="Times New Roman" w:hAnsiTheme="minorHAnsi" w:cstheme="minorHAnsi"/>
          <w:color w:val="000000"/>
          <w:sz w:val="24"/>
          <w:szCs w:val="24"/>
          <w:lang w:val="en-AU"/>
        </w:rPr>
        <w:t xml:space="preserve"> of your data, </w:t>
      </w:r>
      <w:r w:rsidRPr="00B51924">
        <w:rPr>
          <w:rFonts w:asciiTheme="minorHAnsi" w:eastAsia="Times New Roman" w:hAnsiTheme="minorHAnsi" w:cstheme="minorHAnsi"/>
          <w:color w:val="000000"/>
          <w:sz w:val="24"/>
          <w:szCs w:val="24"/>
          <w:lang w:val="en-AU"/>
        </w:rPr>
        <w:t>at any time</w:t>
      </w:r>
      <w:r w:rsidR="00302D56">
        <w:rPr>
          <w:rFonts w:asciiTheme="minorHAnsi" w:eastAsia="Times New Roman" w:hAnsiTheme="minorHAnsi" w:cstheme="minorHAnsi"/>
          <w:color w:val="000000"/>
          <w:sz w:val="24"/>
          <w:szCs w:val="24"/>
          <w:lang w:val="en-AU"/>
        </w:rPr>
        <w:t>;</w:t>
      </w:r>
    </w:p>
    <w:p w:rsidR="00B51924" w:rsidRPr="00B51924" w:rsidRDefault="00B51924" w:rsidP="00B51924">
      <w:pPr>
        <w:numPr>
          <w:ilvl w:val="0"/>
          <w:numId w:val="1"/>
        </w:numPr>
        <w:spacing w:after="0" w:line="240" w:lineRule="auto"/>
        <w:rPr>
          <w:rFonts w:asciiTheme="minorHAnsi" w:eastAsia="Times New Roman" w:hAnsiTheme="minorHAnsi" w:cstheme="minorHAnsi"/>
          <w:color w:val="000000"/>
          <w:sz w:val="24"/>
          <w:szCs w:val="24"/>
          <w:lang w:val="en-AU"/>
        </w:rPr>
      </w:pPr>
      <w:r w:rsidRPr="00B51924">
        <w:rPr>
          <w:rFonts w:asciiTheme="minorHAnsi" w:eastAsia="Times New Roman" w:hAnsiTheme="minorHAnsi" w:cstheme="minorHAnsi"/>
          <w:color w:val="000000"/>
          <w:sz w:val="24"/>
          <w:szCs w:val="24"/>
          <w:lang w:val="en-AU"/>
        </w:rPr>
        <w:t>The right, where there is a dispute in relation to the accuracy or processing of your personal data, to request a restriction is placed on further processing;</w:t>
      </w:r>
    </w:p>
    <w:p w:rsidR="00302D56" w:rsidRDefault="00B51924" w:rsidP="00284A3F">
      <w:pPr>
        <w:numPr>
          <w:ilvl w:val="0"/>
          <w:numId w:val="1"/>
        </w:numPr>
        <w:spacing w:after="0" w:line="240" w:lineRule="auto"/>
        <w:rPr>
          <w:rFonts w:asciiTheme="minorHAnsi" w:eastAsia="Times New Roman" w:hAnsiTheme="minorHAnsi" w:cstheme="minorHAnsi"/>
          <w:color w:val="000000"/>
          <w:sz w:val="24"/>
          <w:szCs w:val="24"/>
          <w:lang w:val="en-AU"/>
        </w:rPr>
      </w:pPr>
      <w:r w:rsidRPr="00302D56">
        <w:rPr>
          <w:rFonts w:asciiTheme="minorHAnsi" w:eastAsia="Times New Roman" w:hAnsiTheme="minorHAnsi" w:cstheme="minorHAnsi"/>
          <w:color w:val="000000"/>
          <w:sz w:val="24"/>
          <w:szCs w:val="24"/>
          <w:lang w:val="en-AU"/>
        </w:rPr>
        <w:t xml:space="preserve">The right to object to the processing of personal data, (where applicable) </w:t>
      </w:r>
    </w:p>
    <w:p w:rsidR="00B51924" w:rsidRPr="00302D56" w:rsidRDefault="00B51924" w:rsidP="00284A3F">
      <w:pPr>
        <w:numPr>
          <w:ilvl w:val="0"/>
          <w:numId w:val="1"/>
        </w:numPr>
        <w:spacing w:after="0" w:line="240" w:lineRule="auto"/>
        <w:rPr>
          <w:rFonts w:asciiTheme="minorHAnsi" w:eastAsia="Times New Roman" w:hAnsiTheme="minorHAnsi" w:cstheme="minorHAnsi"/>
          <w:color w:val="000000"/>
          <w:sz w:val="24"/>
          <w:szCs w:val="24"/>
          <w:lang w:val="en-AU"/>
        </w:rPr>
      </w:pPr>
      <w:r w:rsidRPr="00302D56">
        <w:rPr>
          <w:rFonts w:asciiTheme="minorHAnsi" w:eastAsia="Times New Roman" w:hAnsiTheme="minorHAnsi" w:cstheme="minorHAnsi"/>
          <w:color w:val="000000"/>
          <w:sz w:val="24"/>
          <w:szCs w:val="24"/>
          <w:lang w:val="en-AU"/>
        </w:rPr>
        <w:t>The right to lodge a complaint with the Information Commissioners Office.</w:t>
      </w:r>
    </w:p>
    <w:p w:rsidR="004D7CFB" w:rsidRDefault="004D7CFB" w:rsidP="004D7CFB">
      <w:pPr>
        <w:widowControl w:val="0"/>
        <w:autoSpaceDE w:val="0"/>
        <w:autoSpaceDN w:val="0"/>
        <w:adjustRightInd w:val="0"/>
        <w:spacing w:after="0"/>
        <w:rPr>
          <w:rFonts w:asciiTheme="minorHAnsi" w:eastAsia="Times New Roman" w:hAnsiTheme="minorHAnsi" w:cstheme="minorHAnsi"/>
          <w:color w:val="000000"/>
          <w:sz w:val="24"/>
          <w:szCs w:val="24"/>
          <w:lang w:val="en-AU"/>
        </w:rPr>
      </w:pPr>
    </w:p>
    <w:p w:rsidR="004E6203" w:rsidRPr="00800933" w:rsidRDefault="004D7CFB" w:rsidP="00A66A6D">
      <w:pPr>
        <w:widowControl w:val="0"/>
        <w:autoSpaceDE w:val="0"/>
        <w:autoSpaceDN w:val="0"/>
        <w:adjustRightInd w:val="0"/>
        <w:rPr>
          <w:rFonts w:asciiTheme="minorHAnsi" w:eastAsia="Times New Roman" w:hAnsiTheme="minorHAnsi" w:cstheme="minorHAnsi"/>
          <w:color w:val="000000"/>
          <w:sz w:val="24"/>
          <w:szCs w:val="24"/>
          <w:lang w:val="en-AU"/>
        </w:rPr>
      </w:pPr>
      <w:r w:rsidRPr="004D7CFB">
        <w:rPr>
          <w:rFonts w:asciiTheme="minorHAnsi" w:eastAsia="Times New Roman" w:hAnsiTheme="minorHAnsi" w:cstheme="minorHAnsi"/>
          <w:color w:val="000000"/>
          <w:sz w:val="24"/>
          <w:szCs w:val="24"/>
          <w:lang w:val="en-AU"/>
        </w:rPr>
        <w:t xml:space="preserve">You are able to exercise certain rights in relation to your personal data that we process. These are set out in more detail at </w:t>
      </w:r>
      <w:hyperlink r:id="rId8" w:history="1">
        <w:r w:rsidR="00302D56" w:rsidRPr="00A453B2">
          <w:rPr>
            <w:rStyle w:val="Hyperlink"/>
            <w:rFonts w:asciiTheme="minorHAnsi" w:eastAsia="Times New Roman" w:hAnsiTheme="minorHAnsi" w:cstheme="minorHAnsi"/>
            <w:sz w:val="24"/>
            <w:szCs w:val="24"/>
            <w:lang w:val="en-AU"/>
          </w:rPr>
          <w:t>https://ico.org.uk/for-organisations/guide-to-the-general-data-protection-regulation-gdpr/individual-rights/</w:t>
        </w:r>
      </w:hyperlink>
    </w:p>
    <w:p w:rsidR="004D7CFB" w:rsidRPr="00AC4813" w:rsidRDefault="008E2A0B" w:rsidP="00E5330A">
      <w:pPr>
        <w:pStyle w:val="Heading2"/>
      </w:pPr>
      <w:bookmarkStart w:id="14" w:name="_Toc514930291"/>
      <w:r w:rsidRPr="004E6203">
        <w:t>Requesting access to personal data (Subject Access Request)</w:t>
      </w:r>
      <w:bookmarkEnd w:id="14"/>
    </w:p>
    <w:p w:rsidR="004D7CFB" w:rsidRPr="004D7CFB" w:rsidRDefault="004D7CFB" w:rsidP="004D7CFB">
      <w:pPr>
        <w:widowControl w:val="0"/>
        <w:autoSpaceDE w:val="0"/>
        <w:autoSpaceDN w:val="0"/>
        <w:adjustRightInd w:val="0"/>
        <w:jc w:val="both"/>
        <w:rPr>
          <w:rFonts w:asciiTheme="minorHAnsi" w:hAnsiTheme="minorHAnsi" w:cs="serif"/>
          <w:color w:val="000000"/>
          <w:sz w:val="24"/>
          <w:szCs w:val="24"/>
        </w:rPr>
      </w:pPr>
      <w:r w:rsidRPr="004D7CFB">
        <w:rPr>
          <w:rFonts w:asciiTheme="minorHAnsi" w:hAnsiTheme="minorHAnsi" w:cs="serif"/>
          <w:bCs/>
          <w:color w:val="252525"/>
          <w:sz w:val="24"/>
          <w:szCs w:val="24"/>
        </w:rPr>
        <w:t xml:space="preserve">In relation to a Subject Access Right request, you may request that we inform you of the data we hold about you and how we process it. We will not charge a fee for responding to this request unless </w:t>
      </w:r>
      <w:r w:rsidRPr="004D7CFB">
        <w:rPr>
          <w:rFonts w:asciiTheme="minorHAnsi" w:hAnsiTheme="minorHAnsi" w:cs="serif"/>
          <w:color w:val="000000"/>
          <w:sz w:val="24"/>
          <w:szCs w:val="24"/>
        </w:rPr>
        <w:t xml:space="preserve">your request is clearly unfounded, repetitive or excessive in which case we may charge a reasonable fee or decline to respond. </w:t>
      </w:r>
    </w:p>
    <w:p w:rsidR="004D7CFB" w:rsidRPr="00AC4813" w:rsidRDefault="004D7CFB" w:rsidP="00AC4813">
      <w:pPr>
        <w:widowControl w:val="0"/>
        <w:autoSpaceDE w:val="0"/>
        <w:autoSpaceDN w:val="0"/>
        <w:adjustRightInd w:val="0"/>
        <w:jc w:val="both"/>
        <w:rPr>
          <w:rFonts w:asciiTheme="minorHAnsi" w:hAnsiTheme="minorHAnsi"/>
          <w:color w:val="000000"/>
          <w:sz w:val="24"/>
          <w:szCs w:val="24"/>
        </w:rPr>
      </w:pPr>
      <w:r w:rsidRPr="004D7CFB">
        <w:rPr>
          <w:rFonts w:asciiTheme="minorHAnsi" w:hAnsiTheme="minorHAnsi"/>
          <w:color w:val="000000"/>
          <w:sz w:val="24"/>
          <w:szCs w:val="24"/>
        </w:rPr>
        <w:t>We will, in most cases, reply within one month of the date of the request unless your request is complex or you have made a large number of requests in which case we will notify you of any delay and will in any event reply within 3 months.</w:t>
      </w:r>
    </w:p>
    <w:p w:rsidR="001C751E" w:rsidRDefault="004D7CFB" w:rsidP="008E2A0B">
      <w:pPr>
        <w:spacing w:after="0" w:line="240" w:lineRule="auto"/>
        <w:rPr>
          <w:rFonts w:asciiTheme="minorHAnsi" w:eastAsia="Times New Roman" w:hAnsiTheme="minorHAnsi" w:cstheme="minorHAnsi"/>
          <w:color w:val="000000"/>
          <w:sz w:val="24"/>
          <w:szCs w:val="24"/>
          <w:lang w:val="en-AU"/>
        </w:rPr>
      </w:pPr>
      <w:r w:rsidRPr="004D7CFB">
        <w:rPr>
          <w:rFonts w:asciiTheme="minorHAnsi" w:hAnsiTheme="minorHAnsi" w:cs="serif"/>
          <w:color w:val="000000"/>
          <w:sz w:val="24"/>
          <w:szCs w:val="24"/>
        </w:rPr>
        <w:lastRenderedPageBreak/>
        <w:t xml:space="preserve">If you wish to make a Subject Access Request, please send the request to </w:t>
      </w:r>
      <w:r w:rsidR="00302D56">
        <w:rPr>
          <w:rFonts w:asciiTheme="minorHAnsi" w:hAnsiTheme="minorHAnsi" w:cs="serif"/>
          <w:color w:val="000000"/>
          <w:sz w:val="24"/>
          <w:szCs w:val="24"/>
        </w:rPr>
        <w:t xml:space="preserve">the </w:t>
      </w:r>
      <w:r w:rsidRPr="004D7CFB">
        <w:rPr>
          <w:rFonts w:asciiTheme="minorHAnsi" w:hAnsiTheme="minorHAnsi" w:cs="serif"/>
          <w:color w:val="000000"/>
          <w:sz w:val="24"/>
          <w:szCs w:val="24"/>
        </w:rPr>
        <w:t xml:space="preserve">address at the bottom of this form or email the </w:t>
      </w:r>
      <w:hyperlink r:id="rId9" w:history="1">
        <w:r w:rsidR="00302D56" w:rsidRPr="00A453B2">
          <w:rPr>
            <w:rStyle w:val="Hyperlink"/>
            <w:rFonts w:asciiTheme="minorHAnsi" w:hAnsiTheme="minorHAnsi" w:cs="serif"/>
            <w:sz w:val="24"/>
            <w:szCs w:val="24"/>
          </w:rPr>
          <w:t>diocesan.Secretary@portsmouth.anglican.org</w:t>
        </w:r>
      </w:hyperlink>
      <w:r w:rsidRPr="004D7CFB">
        <w:rPr>
          <w:rFonts w:asciiTheme="minorHAnsi" w:hAnsiTheme="minorHAnsi" w:cs="serif"/>
          <w:color w:val="000000"/>
          <w:sz w:val="24"/>
          <w:szCs w:val="24"/>
        </w:rPr>
        <w:t xml:space="preserve"> marked for the attention of the Data Compliance Officer.</w:t>
      </w:r>
    </w:p>
    <w:p w:rsidR="00DC0979" w:rsidRPr="00DC0979" w:rsidRDefault="00DC0979" w:rsidP="00E5330A">
      <w:pPr>
        <w:pStyle w:val="Heading2"/>
      </w:pPr>
      <w:bookmarkStart w:id="15" w:name="_Toc514930292"/>
      <w:r>
        <w:t>International Transfers</w:t>
      </w:r>
      <w:bookmarkEnd w:id="15"/>
      <w:r>
        <w:t> </w:t>
      </w:r>
    </w:p>
    <w:p w:rsidR="00DC0979" w:rsidRDefault="00DC0979" w:rsidP="00DC0979">
      <w:pPr>
        <w:autoSpaceDE w:val="0"/>
        <w:autoSpaceDN w:val="0"/>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 xml:space="preserve">We do not transfer your personal data outside the European Economic Area unless it is required of us or we have your consent to do so. Countries outside of the European Economic Area (EEA) do not always offer the same levels of protection to your personal data, so European law has prohibited transfers of personal data outside of the EEA unless the transfer meets certain criteria unless additional safeguards are put in place by us. </w:t>
      </w:r>
    </w:p>
    <w:p w:rsidR="00DC0979" w:rsidRPr="00DC0979" w:rsidRDefault="00995221" w:rsidP="00DC0979">
      <w:pPr>
        <w:autoSpaceDE w:val="0"/>
        <w:autoSpaceDN w:val="0"/>
        <w:jc w:val="both"/>
        <w:rPr>
          <w:rFonts w:asciiTheme="minorHAnsi" w:eastAsia="Times New Roman" w:hAnsiTheme="minorHAnsi" w:cstheme="minorHAnsi"/>
          <w:color w:val="000000"/>
          <w:sz w:val="24"/>
          <w:szCs w:val="24"/>
          <w:lang w:val="en-AU"/>
        </w:rPr>
      </w:pPr>
      <w:r>
        <w:rPr>
          <w:rFonts w:asciiTheme="minorHAnsi" w:eastAsia="Times New Roman" w:hAnsiTheme="minorHAnsi" w:cstheme="minorHAnsi"/>
          <w:color w:val="000000"/>
          <w:sz w:val="24"/>
          <w:szCs w:val="24"/>
          <w:lang w:val="en-AU"/>
        </w:rPr>
        <w:t xml:space="preserve">If we were to </w:t>
      </w:r>
      <w:r w:rsidR="00DC0979" w:rsidRPr="00DC0979">
        <w:rPr>
          <w:rFonts w:asciiTheme="minorHAnsi" w:eastAsia="Times New Roman" w:hAnsiTheme="minorHAnsi" w:cstheme="minorHAnsi"/>
          <w:color w:val="000000"/>
          <w:sz w:val="24"/>
          <w:szCs w:val="24"/>
          <w:lang w:val="en-AU"/>
        </w:rPr>
        <w:t xml:space="preserve">transfer your personal data out of the EEA, we </w:t>
      </w:r>
      <w:r>
        <w:rPr>
          <w:rFonts w:asciiTheme="minorHAnsi" w:eastAsia="Times New Roman" w:hAnsiTheme="minorHAnsi" w:cstheme="minorHAnsi"/>
          <w:color w:val="000000"/>
          <w:sz w:val="24"/>
          <w:szCs w:val="24"/>
          <w:lang w:val="en-AU"/>
        </w:rPr>
        <w:t xml:space="preserve">will </w:t>
      </w:r>
      <w:r w:rsidR="00DC0979" w:rsidRPr="00DC0979">
        <w:rPr>
          <w:rFonts w:asciiTheme="minorHAnsi" w:eastAsia="Times New Roman" w:hAnsiTheme="minorHAnsi" w:cstheme="minorHAnsi"/>
          <w:color w:val="000000"/>
          <w:sz w:val="24"/>
          <w:szCs w:val="24"/>
          <w:lang w:val="en-AU"/>
        </w:rPr>
        <w:t>do our best to ensure a similar degree of security of data by ensuring at least one of the following safeguards is implemented:</w:t>
      </w:r>
    </w:p>
    <w:p w:rsidR="00DC0979" w:rsidRPr="00DC0979" w:rsidRDefault="00DC0979" w:rsidP="00DC0979">
      <w:pPr>
        <w:numPr>
          <w:ilvl w:val="0"/>
          <w:numId w:val="9"/>
        </w:numPr>
        <w:autoSpaceDE w:val="0"/>
        <w:autoSpaceDN w:val="0"/>
        <w:spacing w:after="120" w:line="240" w:lineRule="auto"/>
        <w:ind w:left="480" w:hanging="360"/>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We will only transfer your personal data to countries that have been deemed to provide an adequate level of protection for personal data by the European Commission; or</w:t>
      </w:r>
    </w:p>
    <w:p w:rsidR="00DC0979" w:rsidRPr="00DC0979" w:rsidRDefault="00DC0979" w:rsidP="00DC0979">
      <w:pPr>
        <w:numPr>
          <w:ilvl w:val="0"/>
          <w:numId w:val="10"/>
        </w:numPr>
        <w:autoSpaceDE w:val="0"/>
        <w:autoSpaceDN w:val="0"/>
        <w:spacing w:after="120" w:line="240" w:lineRule="auto"/>
        <w:ind w:left="480" w:hanging="360"/>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Where we use certain service providers, we may use specific contracts or codes of conduct or certification mechanisms approved by the European Commission which give personal data the same protection it has in Europe; or</w:t>
      </w:r>
    </w:p>
    <w:p w:rsidR="00DC0979" w:rsidRPr="00DC0979" w:rsidRDefault="00DC0979" w:rsidP="00DC0979">
      <w:pPr>
        <w:numPr>
          <w:ilvl w:val="0"/>
          <w:numId w:val="11"/>
        </w:numPr>
        <w:autoSpaceDE w:val="0"/>
        <w:autoSpaceDN w:val="0"/>
        <w:spacing w:after="120" w:line="240" w:lineRule="auto"/>
        <w:ind w:left="480" w:hanging="360"/>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Where we use providers based in the United States, we may transfer data to them if they are part of the EU-US Privacy Shield which requires them to provide similar protection to personal data shared between the Europe and the US.</w:t>
      </w:r>
    </w:p>
    <w:p w:rsidR="00DC0979" w:rsidRDefault="00DC0979" w:rsidP="00DC0979">
      <w:pPr>
        <w:spacing w:after="0"/>
        <w:rPr>
          <w:rFonts w:asciiTheme="minorHAnsi" w:eastAsia="Times New Roman" w:hAnsiTheme="minorHAnsi" w:cstheme="minorHAnsi"/>
          <w:color w:val="000000"/>
          <w:sz w:val="24"/>
          <w:szCs w:val="24"/>
          <w:lang w:val="en-AU"/>
        </w:rPr>
      </w:pPr>
    </w:p>
    <w:p w:rsidR="00DC0979" w:rsidRPr="00DC0979" w:rsidRDefault="00DC0979" w:rsidP="00DC0979">
      <w:pPr>
        <w:autoSpaceDE w:val="0"/>
        <w:autoSpaceDN w:val="0"/>
        <w:spacing w:after="120"/>
        <w:jc w:val="both"/>
        <w:rPr>
          <w:rFonts w:asciiTheme="minorHAnsi" w:eastAsia="Times New Roman" w:hAnsiTheme="minorHAnsi" w:cstheme="minorHAnsi"/>
          <w:color w:val="000000"/>
          <w:sz w:val="24"/>
          <w:szCs w:val="24"/>
          <w:lang w:val="en-AU"/>
        </w:rPr>
      </w:pPr>
      <w:r w:rsidRPr="00DC0979">
        <w:rPr>
          <w:rFonts w:asciiTheme="minorHAnsi" w:eastAsia="Times New Roman" w:hAnsiTheme="minorHAnsi" w:cstheme="minorHAnsi"/>
          <w:color w:val="000000"/>
          <w:sz w:val="24"/>
          <w:szCs w:val="24"/>
          <w:lang w:val="en-AU"/>
        </w:rPr>
        <w:t>If none of the above safeguards is available, we may request your explicit consent to the specific transfer. You will have the right to withdraw this consent at any time.</w:t>
      </w:r>
    </w:p>
    <w:p w:rsidR="00DC0979" w:rsidRPr="00DC0979" w:rsidRDefault="00DC0979" w:rsidP="00E5330A">
      <w:pPr>
        <w:pStyle w:val="Heading2"/>
      </w:pPr>
      <w:bookmarkStart w:id="16" w:name="_Toc514930293"/>
      <w:r w:rsidRPr="00DC0979">
        <w:t>Data Security</w:t>
      </w:r>
      <w:bookmarkEnd w:id="16"/>
    </w:p>
    <w:p w:rsidR="00DC0979" w:rsidRPr="00DC0979" w:rsidRDefault="00DC0979" w:rsidP="00DC0979">
      <w:pPr>
        <w:autoSpaceDE w:val="0"/>
        <w:autoSpaceDN w:val="0"/>
        <w:jc w:val="both"/>
        <w:rPr>
          <w:rFonts w:asciiTheme="minorHAnsi" w:hAnsiTheme="minorHAnsi"/>
          <w:color w:val="000000"/>
          <w:sz w:val="24"/>
          <w:szCs w:val="24"/>
        </w:rPr>
      </w:pPr>
      <w:r w:rsidRPr="00DC0979">
        <w:rPr>
          <w:rFonts w:asciiTheme="minorHAnsi" w:hAnsiTheme="minorHAnsi"/>
          <w:color w:val="000000"/>
          <w:sz w:val="24"/>
          <w:szCs w:val="24"/>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such data. They will only process your personal data on our instructions and they are subject to a duty of confidentiality.</w:t>
      </w:r>
    </w:p>
    <w:p w:rsidR="00DC0979" w:rsidRPr="00DC0979" w:rsidRDefault="00DC0979" w:rsidP="00DC0979">
      <w:pPr>
        <w:autoSpaceDE w:val="0"/>
        <w:autoSpaceDN w:val="0"/>
        <w:jc w:val="both"/>
        <w:rPr>
          <w:rFonts w:asciiTheme="minorHAnsi" w:hAnsiTheme="minorHAnsi"/>
          <w:color w:val="000000"/>
          <w:sz w:val="24"/>
          <w:szCs w:val="24"/>
        </w:rPr>
      </w:pPr>
      <w:r w:rsidRPr="00DC0979">
        <w:rPr>
          <w:rFonts w:asciiTheme="minorHAnsi" w:hAnsiTheme="minorHAnsi"/>
          <w:color w:val="000000"/>
          <w:sz w:val="24"/>
          <w:szCs w:val="24"/>
        </w:rPr>
        <w:t>We have put in place procedures to deal with any suspected personal data breach and will notify you and any applicable regulator of a breach where we are legally required to do so.</w:t>
      </w:r>
    </w:p>
    <w:p w:rsidR="00B51924" w:rsidRPr="008E2A0B" w:rsidRDefault="00B51924" w:rsidP="00E5330A">
      <w:pPr>
        <w:pStyle w:val="Heading2"/>
      </w:pPr>
      <w:bookmarkStart w:id="17" w:name="_Toc514930294"/>
      <w:r w:rsidRPr="008E2A0B">
        <w:lastRenderedPageBreak/>
        <w:t>Further processing</w:t>
      </w:r>
      <w:bookmarkEnd w:id="17"/>
    </w:p>
    <w:p w:rsidR="004D7CFB" w:rsidRPr="00800933" w:rsidRDefault="00B51924" w:rsidP="00800933">
      <w:pPr>
        <w:spacing w:after="0" w:line="240" w:lineRule="auto"/>
        <w:rPr>
          <w:rFonts w:asciiTheme="minorHAnsi" w:eastAsia="Times New Roman" w:hAnsiTheme="minorHAnsi" w:cstheme="minorHAnsi"/>
          <w:sz w:val="24"/>
          <w:szCs w:val="24"/>
        </w:rPr>
      </w:pPr>
      <w:r w:rsidRPr="00B51924">
        <w:rPr>
          <w:rFonts w:asciiTheme="minorHAnsi" w:eastAsia="Times New Roman" w:hAnsiTheme="minorHAnsi" w:cstheme="minorHAnsi"/>
          <w:sz w:val="24"/>
          <w:szCs w:val="24"/>
        </w:rPr>
        <w:t xml:space="preserve">If we wish to use your personal data for a new purpose, not covered by this Data Protection Notice, then we will </w:t>
      </w:r>
      <w:r w:rsidR="00995221">
        <w:rPr>
          <w:rFonts w:asciiTheme="minorHAnsi" w:eastAsia="Times New Roman" w:hAnsiTheme="minorHAnsi" w:cstheme="minorHAnsi"/>
          <w:sz w:val="24"/>
          <w:szCs w:val="24"/>
        </w:rPr>
        <w:t xml:space="preserve">update </w:t>
      </w:r>
      <w:r w:rsidRPr="00B51924">
        <w:rPr>
          <w:rFonts w:asciiTheme="minorHAnsi" w:eastAsia="Times New Roman" w:hAnsiTheme="minorHAnsi" w:cstheme="minorHAnsi"/>
          <w:sz w:val="24"/>
          <w:szCs w:val="24"/>
        </w:rPr>
        <w:t>you with a new notice explaining this new use prior to commencing the processing and setting out the relevant purposes and processing conditions. Where and whenever necessary, we will seek your prior consent to the new processing.</w:t>
      </w:r>
    </w:p>
    <w:p w:rsidR="00B51924" w:rsidRPr="004E6203" w:rsidRDefault="00B51924" w:rsidP="00AC4813">
      <w:pPr>
        <w:pStyle w:val="Heading1"/>
        <w:rPr>
          <w:rFonts w:eastAsia="Times New Roman"/>
        </w:rPr>
      </w:pPr>
      <w:bookmarkStart w:id="18" w:name="_Toc514930295"/>
      <w:r w:rsidRPr="004E6203">
        <w:rPr>
          <w:rFonts w:eastAsia="Times New Roman"/>
        </w:rPr>
        <w:t>Changes to our privacy policy</w:t>
      </w:r>
      <w:bookmarkEnd w:id="18"/>
    </w:p>
    <w:p w:rsidR="00B51924" w:rsidRDefault="00B51924" w:rsidP="00B51924">
      <w:pPr>
        <w:autoSpaceDE w:val="0"/>
        <w:autoSpaceDN w:val="0"/>
        <w:adjustRightInd w:val="0"/>
        <w:spacing w:after="0" w:line="240" w:lineRule="auto"/>
        <w:rPr>
          <w:rFonts w:asciiTheme="minorHAnsi" w:eastAsia="Times New Roman" w:hAnsiTheme="minorHAnsi" w:cstheme="minorHAnsi"/>
          <w:sz w:val="24"/>
          <w:szCs w:val="24"/>
        </w:rPr>
      </w:pPr>
      <w:r w:rsidRPr="00B51924">
        <w:rPr>
          <w:rFonts w:asciiTheme="minorHAnsi" w:eastAsia="Times New Roman" w:hAnsiTheme="minorHAnsi" w:cstheme="minorHAnsi"/>
          <w:sz w:val="24"/>
          <w:szCs w:val="24"/>
        </w:rPr>
        <w:t>We keep our privacy policy under regular review and we will p</w:t>
      </w:r>
      <w:r w:rsidR="00E5330A">
        <w:rPr>
          <w:rFonts w:asciiTheme="minorHAnsi" w:eastAsia="Times New Roman" w:hAnsiTheme="minorHAnsi" w:cstheme="minorHAnsi"/>
          <w:sz w:val="24"/>
          <w:szCs w:val="24"/>
        </w:rPr>
        <w:t>lace any updates on our website</w:t>
      </w:r>
      <w:r w:rsidRPr="00B51924">
        <w:rPr>
          <w:rFonts w:asciiTheme="minorHAnsi" w:eastAsia="Times New Roman" w:hAnsiTheme="minorHAnsi" w:cstheme="minorHAnsi"/>
          <w:sz w:val="24"/>
          <w:szCs w:val="24"/>
        </w:rPr>
        <w:t xml:space="preserve">. This privacy policy was last updated on </w:t>
      </w:r>
      <w:r w:rsidR="00995221">
        <w:rPr>
          <w:rFonts w:asciiTheme="minorHAnsi" w:eastAsia="Times New Roman" w:hAnsiTheme="minorHAnsi" w:cstheme="minorHAnsi"/>
          <w:sz w:val="24"/>
          <w:szCs w:val="24"/>
        </w:rPr>
        <w:t>8</w:t>
      </w:r>
      <w:r w:rsidR="00995221" w:rsidRPr="00995221">
        <w:rPr>
          <w:rFonts w:asciiTheme="minorHAnsi" w:eastAsia="Times New Roman" w:hAnsiTheme="minorHAnsi" w:cstheme="minorHAnsi"/>
          <w:sz w:val="24"/>
          <w:szCs w:val="24"/>
          <w:vertAlign w:val="superscript"/>
        </w:rPr>
        <w:t>th</w:t>
      </w:r>
      <w:r w:rsidR="00995221">
        <w:rPr>
          <w:rFonts w:asciiTheme="minorHAnsi" w:eastAsia="Times New Roman" w:hAnsiTheme="minorHAnsi" w:cstheme="minorHAnsi"/>
          <w:sz w:val="24"/>
          <w:szCs w:val="24"/>
        </w:rPr>
        <w:t xml:space="preserve"> August 2018</w:t>
      </w:r>
    </w:p>
    <w:p w:rsidR="00947B0A" w:rsidRPr="00AC4813" w:rsidRDefault="00B51924" w:rsidP="00AC4813">
      <w:pPr>
        <w:pStyle w:val="Heading1"/>
        <w:rPr>
          <w:rFonts w:eastAsia="Times New Roman"/>
          <w:sz w:val="28"/>
        </w:rPr>
      </w:pPr>
      <w:bookmarkStart w:id="19" w:name="_Toc514930296"/>
      <w:r w:rsidRPr="008E2A0B">
        <w:rPr>
          <w:rFonts w:eastAsia="Times New Roman"/>
        </w:rPr>
        <w:t>Contact Details</w:t>
      </w:r>
      <w:bookmarkEnd w:id="19"/>
    </w:p>
    <w:p w:rsidR="00947B0A" w:rsidRPr="00947B0A" w:rsidRDefault="00947B0A" w:rsidP="00947B0A">
      <w:pPr>
        <w:widowControl w:val="0"/>
        <w:autoSpaceDE w:val="0"/>
        <w:autoSpaceDN w:val="0"/>
        <w:adjustRightInd w:val="0"/>
        <w:jc w:val="both"/>
        <w:rPr>
          <w:rFonts w:asciiTheme="minorHAnsi" w:hAnsiTheme="minorHAnsi" w:cs="serif"/>
          <w:color w:val="000000"/>
          <w:sz w:val="24"/>
          <w:szCs w:val="24"/>
        </w:rPr>
      </w:pPr>
      <w:r w:rsidRPr="00947B0A">
        <w:rPr>
          <w:rFonts w:asciiTheme="minorHAnsi" w:hAnsiTheme="minorHAnsi" w:cs="serif"/>
          <w:color w:val="000000"/>
          <w:sz w:val="24"/>
          <w:szCs w:val="24"/>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0" w:history="1">
        <w:r w:rsidRPr="00947B0A">
          <w:rPr>
            <w:rFonts w:asciiTheme="minorHAnsi" w:hAnsiTheme="minorHAnsi" w:cs="serif"/>
            <w:i/>
            <w:iCs/>
            <w:color w:val="0000FF"/>
            <w:sz w:val="24"/>
            <w:szCs w:val="24"/>
          </w:rPr>
          <w:t>www.ico.org.uk</w:t>
        </w:r>
      </w:hyperlink>
      <w:r w:rsidRPr="00947B0A">
        <w:rPr>
          <w:rFonts w:asciiTheme="minorHAnsi" w:hAnsiTheme="minorHAnsi" w:cs="serif"/>
          <w:color w:val="000000"/>
          <w:sz w:val="24"/>
          <w:szCs w:val="24"/>
        </w:rPr>
        <w:t xml:space="preserve">). </w:t>
      </w:r>
    </w:p>
    <w:p w:rsidR="00947B0A" w:rsidRPr="00947B0A" w:rsidRDefault="00947B0A" w:rsidP="00947B0A">
      <w:pPr>
        <w:widowControl w:val="0"/>
        <w:autoSpaceDE w:val="0"/>
        <w:autoSpaceDN w:val="0"/>
        <w:adjustRightInd w:val="0"/>
        <w:jc w:val="both"/>
        <w:rPr>
          <w:rFonts w:asciiTheme="minorHAnsi" w:hAnsiTheme="minorHAnsi" w:cs="serif"/>
          <w:color w:val="000000"/>
          <w:sz w:val="24"/>
          <w:szCs w:val="24"/>
        </w:rPr>
      </w:pPr>
      <w:r w:rsidRPr="00947B0A">
        <w:rPr>
          <w:rFonts w:asciiTheme="minorHAnsi" w:hAnsiTheme="minorHAnsi" w:cs="serif"/>
          <w:color w:val="000000"/>
          <w:sz w:val="24"/>
          <w:szCs w:val="24"/>
        </w:rPr>
        <w:t>We would be grateful if you would contact us first if you do have a complaint so that we can try to resolve it for you.</w:t>
      </w:r>
    </w:p>
    <w:p w:rsidR="00A66A6D" w:rsidRDefault="00B51924" w:rsidP="00A66A6D">
      <w:pPr>
        <w:pStyle w:val="Header"/>
        <w:tabs>
          <w:tab w:val="center" w:pos="-142"/>
          <w:tab w:val="right" w:pos="0"/>
        </w:tabs>
        <w:rPr>
          <w:rFonts w:asciiTheme="minorHAnsi" w:hAnsiTheme="minorHAnsi" w:cstheme="minorHAnsi"/>
          <w:color w:val="000000"/>
          <w:sz w:val="24"/>
          <w:szCs w:val="24"/>
        </w:rPr>
      </w:pPr>
      <w:r w:rsidRPr="00302D56">
        <w:rPr>
          <w:rFonts w:asciiTheme="minorHAnsi" w:hAnsiTheme="minorHAnsi" w:cstheme="minorHAnsi"/>
          <w:color w:val="000000"/>
          <w:sz w:val="24"/>
          <w:szCs w:val="24"/>
        </w:rPr>
        <w:t>To exercise all relevant rights, queries</w:t>
      </w:r>
      <w:r w:rsidR="001C751E" w:rsidRPr="00302D56">
        <w:rPr>
          <w:rFonts w:asciiTheme="minorHAnsi" w:hAnsiTheme="minorHAnsi" w:cstheme="minorHAnsi"/>
          <w:color w:val="000000"/>
          <w:sz w:val="24"/>
          <w:szCs w:val="24"/>
        </w:rPr>
        <w:t>, access</w:t>
      </w:r>
      <w:r w:rsidRPr="00302D56">
        <w:rPr>
          <w:rFonts w:asciiTheme="minorHAnsi" w:hAnsiTheme="minorHAnsi" w:cstheme="minorHAnsi"/>
          <w:color w:val="000000"/>
          <w:sz w:val="24"/>
          <w:szCs w:val="24"/>
        </w:rPr>
        <w:t xml:space="preserve"> or complaints please in the first instance contact the </w:t>
      </w:r>
      <w:r w:rsidR="001C751E" w:rsidRPr="00302D56">
        <w:rPr>
          <w:rFonts w:asciiTheme="minorHAnsi" w:hAnsiTheme="minorHAnsi" w:cstheme="minorHAnsi"/>
          <w:color w:val="000000"/>
          <w:sz w:val="24"/>
          <w:szCs w:val="24"/>
        </w:rPr>
        <w:t xml:space="preserve">Diocesan Secretary either by </w:t>
      </w:r>
      <w:r w:rsidR="00A66A6D">
        <w:rPr>
          <w:rFonts w:asciiTheme="minorHAnsi" w:hAnsiTheme="minorHAnsi" w:cstheme="minorHAnsi"/>
          <w:color w:val="000000"/>
          <w:sz w:val="24"/>
          <w:szCs w:val="24"/>
        </w:rPr>
        <w:t>email ‘</w:t>
      </w:r>
      <w:hyperlink r:id="rId11" w:history="1">
        <w:r w:rsidR="00A66A6D" w:rsidRPr="005033B7">
          <w:rPr>
            <w:rStyle w:val="Hyperlink"/>
            <w:rFonts w:asciiTheme="minorHAnsi" w:hAnsiTheme="minorHAnsi" w:cstheme="minorHAnsi"/>
            <w:sz w:val="24"/>
            <w:szCs w:val="24"/>
          </w:rPr>
          <w:t>diocesan.secretary@portsmouth.anglican.org</w:t>
        </w:r>
      </w:hyperlink>
      <w:r w:rsidR="00A66A6D">
        <w:rPr>
          <w:rFonts w:asciiTheme="minorHAnsi" w:hAnsiTheme="minorHAnsi" w:cstheme="minorHAnsi"/>
          <w:color w:val="000000"/>
          <w:sz w:val="24"/>
          <w:szCs w:val="24"/>
        </w:rPr>
        <w:t xml:space="preserve">’ </w:t>
      </w:r>
      <w:r w:rsidR="00A66A6D" w:rsidRPr="00A66A6D">
        <w:rPr>
          <w:rFonts w:asciiTheme="minorHAnsi" w:hAnsiTheme="minorHAnsi" w:cstheme="minorHAnsi"/>
          <w:color w:val="000000"/>
          <w:sz w:val="24"/>
          <w:szCs w:val="24"/>
        </w:rPr>
        <w:t>or by Post ‘Diocese of Portsmouth, First Floor, Peninsular</w:t>
      </w:r>
      <w:r w:rsidR="00A66A6D">
        <w:rPr>
          <w:rFonts w:asciiTheme="minorHAnsi" w:hAnsiTheme="minorHAnsi" w:cstheme="minorHAnsi"/>
          <w:color w:val="000000"/>
          <w:sz w:val="24"/>
          <w:szCs w:val="24"/>
        </w:rPr>
        <w:t xml:space="preserve"> House, Wharf Road, Portsmouth, </w:t>
      </w:r>
      <w:r w:rsidR="00A66A6D" w:rsidRPr="00A66A6D">
        <w:rPr>
          <w:rFonts w:asciiTheme="minorHAnsi" w:hAnsiTheme="minorHAnsi" w:cstheme="minorHAnsi"/>
          <w:color w:val="000000"/>
          <w:sz w:val="24"/>
          <w:szCs w:val="24"/>
        </w:rPr>
        <w:t>PO2 8HB’</w:t>
      </w:r>
    </w:p>
    <w:p w:rsidR="00A66A6D" w:rsidRDefault="00A66A6D" w:rsidP="00A66A6D">
      <w:pPr>
        <w:pStyle w:val="Header"/>
        <w:tabs>
          <w:tab w:val="center" w:pos="-142"/>
          <w:tab w:val="right" w:pos="0"/>
        </w:tabs>
        <w:rPr>
          <w:rFonts w:asciiTheme="minorHAnsi" w:hAnsiTheme="minorHAnsi" w:cstheme="minorHAnsi"/>
          <w:color w:val="000000"/>
          <w:sz w:val="24"/>
          <w:szCs w:val="24"/>
        </w:rPr>
      </w:pPr>
    </w:p>
    <w:p w:rsidR="007C6B52" w:rsidRDefault="00B51924" w:rsidP="00A66A6D">
      <w:pPr>
        <w:pStyle w:val="Header"/>
        <w:tabs>
          <w:tab w:val="center" w:pos="-142"/>
          <w:tab w:val="right" w:pos="0"/>
        </w:tabs>
        <w:rPr>
          <w:rFonts w:asciiTheme="minorHAnsi" w:hAnsiTheme="minorHAnsi" w:cstheme="minorHAnsi"/>
          <w:color w:val="000000"/>
          <w:sz w:val="24"/>
          <w:szCs w:val="24"/>
          <w:lang w:val="en"/>
        </w:rPr>
      </w:pPr>
      <w:r w:rsidRPr="00B51924">
        <w:rPr>
          <w:rFonts w:asciiTheme="minorHAnsi" w:hAnsiTheme="minorHAnsi" w:cstheme="minorHAnsi"/>
          <w:color w:val="000000"/>
          <w:sz w:val="24"/>
          <w:szCs w:val="24"/>
        </w:rPr>
        <w:t xml:space="preserve">You can contact the Information Commissioners Office on 0303 123 1113 or via email </w:t>
      </w:r>
      <w:hyperlink r:id="rId12" w:history="1">
        <w:r w:rsidRPr="00B51924">
          <w:rPr>
            <w:rFonts w:asciiTheme="minorHAnsi" w:hAnsiTheme="minorHAnsi" w:cstheme="minorHAnsi"/>
            <w:color w:val="0563C1"/>
            <w:sz w:val="24"/>
            <w:szCs w:val="24"/>
            <w:u w:val="single"/>
          </w:rPr>
          <w:t>https://ico.org.uk/global/contact-us/email/</w:t>
        </w:r>
      </w:hyperlink>
      <w:r w:rsidRPr="00B51924">
        <w:rPr>
          <w:rFonts w:asciiTheme="minorHAnsi" w:hAnsiTheme="minorHAnsi" w:cstheme="minorHAnsi"/>
          <w:color w:val="000000"/>
          <w:sz w:val="24"/>
          <w:szCs w:val="24"/>
        </w:rPr>
        <w:t xml:space="preserve"> or at the </w:t>
      </w:r>
      <w:r w:rsidRPr="00B51924">
        <w:rPr>
          <w:rFonts w:asciiTheme="minorHAnsi" w:hAnsiTheme="minorHAnsi" w:cstheme="minorHAnsi"/>
          <w:color w:val="000000"/>
          <w:sz w:val="24"/>
          <w:szCs w:val="24"/>
          <w:lang w:val="en"/>
        </w:rPr>
        <w:t>Information Commissioner's Office, Wycliffe House, Water Lane, Wilmslow, Cheshire. SK9 5AF.</w:t>
      </w:r>
    </w:p>
    <w:p w:rsidR="00732CC7" w:rsidRDefault="00732CC7" w:rsidP="00A66A6D">
      <w:pPr>
        <w:pStyle w:val="Header"/>
        <w:tabs>
          <w:tab w:val="center" w:pos="-142"/>
          <w:tab w:val="right" w:pos="0"/>
        </w:tabs>
        <w:rPr>
          <w:rFonts w:asciiTheme="minorHAnsi" w:hAnsiTheme="minorHAnsi" w:cstheme="minorHAnsi"/>
          <w:color w:val="000000"/>
          <w:sz w:val="24"/>
          <w:szCs w:val="24"/>
          <w:lang w:val="en"/>
        </w:rPr>
      </w:pPr>
    </w:p>
    <w:p w:rsidR="00732CC7" w:rsidRDefault="00732CC7" w:rsidP="00A66A6D">
      <w:pPr>
        <w:pStyle w:val="Header"/>
        <w:tabs>
          <w:tab w:val="center" w:pos="-142"/>
          <w:tab w:val="right" w:pos="0"/>
        </w:tabs>
        <w:rPr>
          <w:rFonts w:asciiTheme="minorHAnsi" w:hAnsiTheme="minorHAnsi" w:cstheme="minorHAnsi"/>
          <w:color w:val="000000"/>
          <w:sz w:val="24"/>
          <w:szCs w:val="24"/>
          <w:lang w:val="en"/>
        </w:rPr>
      </w:pPr>
    </w:p>
    <w:p w:rsidR="00732CC7" w:rsidRDefault="00732CC7" w:rsidP="00A66A6D">
      <w:pPr>
        <w:pStyle w:val="Header"/>
        <w:tabs>
          <w:tab w:val="center" w:pos="-142"/>
          <w:tab w:val="right" w:pos="0"/>
        </w:tabs>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Annexe A</w:t>
      </w:r>
    </w:p>
    <w:p w:rsidR="00732CC7" w:rsidRDefault="00732CC7" w:rsidP="00A66A6D">
      <w:pPr>
        <w:pStyle w:val="Header"/>
        <w:tabs>
          <w:tab w:val="center" w:pos="-142"/>
          <w:tab w:val="right" w:pos="0"/>
        </w:tabs>
        <w:rPr>
          <w:rFonts w:asciiTheme="minorHAnsi" w:hAnsiTheme="minorHAnsi" w:cstheme="minorHAnsi"/>
          <w:color w:val="000000"/>
          <w:sz w:val="24"/>
          <w:szCs w:val="24"/>
          <w:lang w:val="en"/>
        </w:rPr>
      </w:pPr>
    </w:p>
    <w:p w:rsidR="00732CC7" w:rsidRPr="00732CC7" w:rsidRDefault="00732CC7" w:rsidP="00732CC7">
      <w:pPr>
        <w:pStyle w:val="Heade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 xml:space="preserve">Third parties with whom data </w:t>
      </w:r>
      <w:r w:rsidR="008B7F1D">
        <w:rPr>
          <w:rFonts w:asciiTheme="minorHAnsi" w:hAnsiTheme="minorHAnsi" w:cstheme="minorHAnsi"/>
          <w:sz w:val="24"/>
          <w:szCs w:val="24"/>
          <w:lang w:val="en"/>
        </w:rPr>
        <w:t xml:space="preserve">may </w:t>
      </w:r>
      <w:r w:rsidRPr="00732CC7">
        <w:rPr>
          <w:rFonts w:asciiTheme="minorHAnsi" w:hAnsiTheme="minorHAnsi" w:cstheme="minorHAnsi"/>
          <w:sz w:val="24"/>
          <w:szCs w:val="24"/>
          <w:lang w:val="en"/>
        </w:rPr>
        <w:t>be shared</w:t>
      </w:r>
    </w:p>
    <w:p w:rsidR="00732CC7" w:rsidRPr="00732CC7" w:rsidRDefault="00001E74" w:rsidP="00732CC7">
      <w:pPr>
        <w:pStyle w:val="Header"/>
        <w:tabs>
          <w:tab w:val="center" w:pos="-142"/>
          <w:tab w:val="right" w:pos="0"/>
        </w:tabs>
        <w:rPr>
          <w:rFonts w:asciiTheme="minorHAnsi" w:hAnsiTheme="minorHAnsi" w:cstheme="minorHAnsi"/>
          <w:sz w:val="24"/>
          <w:szCs w:val="24"/>
          <w:lang w:val="en"/>
        </w:rPr>
      </w:pPr>
      <w:r>
        <w:rPr>
          <w:rFonts w:asciiTheme="minorHAnsi" w:hAnsiTheme="minorHAnsi" w:cstheme="minorHAnsi"/>
          <w:sz w:val="24"/>
          <w:szCs w:val="24"/>
          <w:lang w:val="en"/>
        </w:rPr>
        <w:pict>
          <v:rect id="_x0000_i1025" style="width:0;height:.75pt" o:hralign="center" o:hrstd="t" o:hr="t" fillcolor="#a0a0a0" stroked="f"/>
        </w:pict>
      </w:r>
    </w:p>
    <w:p w:rsidR="00732CC7" w:rsidRPr="00732CC7" w:rsidRDefault="00732CC7" w:rsidP="00732CC7">
      <w:pPr>
        <w:pStyle w:val="Header"/>
        <w:tabs>
          <w:tab w:val="center" w:pos="-142"/>
          <w:tab w:val="right" w:pos="0"/>
        </w:tabs>
        <w:rPr>
          <w:rFonts w:asciiTheme="minorHAnsi" w:hAnsiTheme="minorHAnsi" w:cstheme="minorHAnsi"/>
          <w:b/>
          <w:bCs/>
          <w:sz w:val="24"/>
          <w:szCs w:val="24"/>
          <w:lang w:val="en"/>
        </w:rPr>
      </w:pPr>
      <w:r w:rsidRPr="00732CC7">
        <w:rPr>
          <w:rFonts w:asciiTheme="minorHAnsi" w:hAnsiTheme="minorHAnsi" w:cstheme="minorHAnsi"/>
          <w:b/>
          <w:bCs/>
          <w:sz w:val="24"/>
          <w:szCs w:val="24"/>
          <w:lang w:val="en"/>
        </w:rPr>
        <w:t xml:space="preserve">The </w:t>
      </w:r>
      <w:r>
        <w:rPr>
          <w:rFonts w:asciiTheme="minorHAnsi" w:hAnsiTheme="minorHAnsi" w:cstheme="minorHAnsi"/>
          <w:b/>
          <w:bCs/>
          <w:sz w:val="24"/>
          <w:szCs w:val="24"/>
          <w:lang w:val="en"/>
        </w:rPr>
        <w:t xml:space="preserve">Contact Management </w:t>
      </w:r>
      <w:r w:rsidR="006841B4">
        <w:rPr>
          <w:rFonts w:asciiTheme="minorHAnsi" w:hAnsiTheme="minorHAnsi" w:cstheme="minorHAnsi"/>
          <w:b/>
          <w:bCs/>
          <w:sz w:val="24"/>
          <w:szCs w:val="24"/>
          <w:lang w:val="en"/>
        </w:rPr>
        <w:t xml:space="preserve">System </w:t>
      </w:r>
      <w:r w:rsidR="00EF3ECB">
        <w:rPr>
          <w:rFonts w:asciiTheme="minorHAnsi" w:hAnsiTheme="minorHAnsi" w:cstheme="minorHAnsi"/>
          <w:b/>
          <w:bCs/>
          <w:sz w:val="24"/>
          <w:szCs w:val="24"/>
          <w:lang w:val="en"/>
        </w:rPr>
        <w:t xml:space="preserve">which is a management information system </w:t>
      </w:r>
      <w:r w:rsidR="006841B4" w:rsidRPr="00732CC7">
        <w:rPr>
          <w:rFonts w:asciiTheme="minorHAnsi" w:hAnsiTheme="minorHAnsi" w:cstheme="minorHAnsi"/>
          <w:b/>
          <w:bCs/>
          <w:sz w:val="24"/>
          <w:szCs w:val="24"/>
          <w:lang w:val="en"/>
        </w:rPr>
        <w:t>is</w:t>
      </w:r>
      <w:r w:rsidRPr="00732CC7">
        <w:rPr>
          <w:rFonts w:asciiTheme="minorHAnsi" w:hAnsiTheme="minorHAnsi" w:cstheme="minorHAnsi"/>
          <w:b/>
          <w:bCs/>
          <w:sz w:val="24"/>
          <w:szCs w:val="24"/>
          <w:lang w:val="en"/>
        </w:rPr>
        <w:t xml:space="preserve"> a shared resource between:</w:t>
      </w:r>
    </w:p>
    <w:p w:rsidR="00732CC7" w:rsidRPr="00732CC7" w:rsidRDefault="00732CC7" w:rsidP="00732CC7">
      <w:pPr>
        <w:pStyle w:val="Header"/>
        <w:numPr>
          <w:ilvl w:val="0"/>
          <w:numId w:val="14"/>
        </w:numPr>
        <w:tabs>
          <w:tab w:val="center" w:pos="-142"/>
          <w:tab w:val="right" w:pos="0"/>
        </w:tabs>
        <w:rPr>
          <w:rFonts w:asciiTheme="minorHAnsi" w:hAnsiTheme="minorHAnsi" w:cstheme="minorHAnsi"/>
          <w:sz w:val="24"/>
          <w:szCs w:val="24"/>
          <w:lang w:val="en"/>
        </w:rPr>
      </w:pPr>
      <w:r>
        <w:rPr>
          <w:rFonts w:asciiTheme="minorHAnsi" w:hAnsiTheme="minorHAnsi" w:cstheme="minorHAnsi"/>
          <w:sz w:val="24"/>
          <w:szCs w:val="24"/>
          <w:lang w:val="en"/>
        </w:rPr>
        <w:t>The office of the Bishop</w:t>
      </w:r>
      <w:r w:rsidRPr="00732CC7">
        <w:rPr>
          <w:rFonts w:asciiTheme="minorHAnsi" w:hAnsiTheme="minorHAnsi" w:cstheme="minorHAnsi"/>
          <w:sz w:val="24"/>
          <w:szCs w:val="24"/>
          <w:lang w:val="en"/>
        </w:rPr>
        <w:t xml:space="preserve"> of </w:t>
      </w:r>
      <w:r>
        <w:rPr>
          <w:rFonts w:asciiTheme="minorHAnsi" w:hAnsiTheme="minorHAnsi" w:cstheme="minorHAnsi"/>
          <w:sz w:val="24"/>
          <w:szCs w:val="24"/>
          <w:lang w:val="en"/>
        </w:rPr>
        <w:t>Portsmouth</w:t>
      </w:r>
    </w:p>
    <w:p w:rsidR="00732CC7" w:rsidRPr="00732CC7" w:rsidRDefault="00732CC7" w:rsidP="00732CC7">
      <w:pPr>
        <w:pStyle w:val="Header"/>
        <w:numPr>
          <w:ilvl w:val="0"/>
          <w:numId w:val="14"/>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 xml:space="preserve">The Archdeacon of </w:t>
      </w:r>
      <w:r>
        <w:rPr>
          <w:rFonts w:asciiTheme="minorHAnsi" w:hAnsiTheme="minorHAnsi" w:cstheme="minorHAnsi"/>
          <w:sz w:val="24"/>
          <w:szCs w:val="24"/>
          <w:lang w:val="en"/>
        </w:rPr>
        <w:t>Isle of Wight</w:t>
      </w:r>
    </w:p>
    <w:p w:rsidR="00732CC7" w:rsidRDefault="00732CC7" w:rsidP="00732CC7">
      <w:pPr>
        <w:pStyle w:val="Header"/>
        <w:numPr>
          <w:ilvl w:val="0"/>
          <w:numId w:val="14"/>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 xml:space="preserve">The Archdeacon of </w:t>
      </w:r>
      <w:r>
        <w:rPr>
          <w:rFonts w:asciiTheme="minorHAnsi" w:hAnsiTheme="minorHAnsi" w:cstheme="minorHAnsi"/>
          <w:sz w:val="24"/>
          <w:szCs w:val="24"/>
          <w:lang w:val="en"/>
        </w:rPr>
        <w:t>Meon</w:t>
      </w:r>
    </w:p>
    <w:p w:rsidR="00732CC7" w:rsidRPr="00732CC7" w:rsidRDefault="00732CC7" w:rsidP="00732CC7">
      <w:pPr>
        <w:pStyle w:val="Header"/>
        <w:numPr>
          <w:ilvl w:val="0"/>
          <w:numId w:val="14"/>
        </w:numPr>
        <w:tabs>
          <w:tab w:val="center" w:pos="-142"/>
          <w:tab w:val="right" w:pos="0"/>
        </w:tabs>
        <w:rPr>
          <w:rFonts w:asciiTheme="minorHAnsi" w:hAnsiTheme="minorHAnsi" w:cstheme="minorHAnsi"/>
          <w:sz w:val="24"/>
          <w:szCs w:val="24"/>
          <w:lang w:val="en"/>
        </w:rPr>
      </w:pPr>
      <w:r>
        <w:rPr>
          <w:rFonts w:asciiTheme="minorHAnsi" w:hAnsiTheme="minorHAnsi" w:cstheme="minorHAnsi"/>
          <w:sz w:val="24"/>
          <w:szCs w:val="24"/>
          <w:lang w:val="en"/>
        </w:rPr>
        <w:t>The Archdeacon of Portsmouth</w:t>
      </w:r>
    </w:p>
    <w:p w:rsidR="00732CC7" w:rsidRPr="00732CC7" w:rsidRDefault="00732CC7" w:rsidP="00732CC7">
      <w:pPr>
        <w:pStyle w:val="Header"/>
        <w:numPr>
          <w:ilvl w:val="0"/>
          <w:numId w:val="14"/>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lastRenderedPageBreak/>
        <w:t xml:space="preserve">The Chancellor for the Diocese of </w:t>
      </w:r>
      <w:r>
        <w:rPr>
          <w:rFonts w:asciiTheme="minorHAnsi" w:hAnsiTheme="minorHAnsi" w:cstheme="minorHAnsi"/>
          <w:sz w:val="24"/>
          <w:szCs w:val="24"/>
          <w:lang w:val="en"/>
        </w:rPr>
        <w:t>Portsmouth</w:t>
      </w:r>
    </w:p>
    <w:p w:rsidR="00732CC7" w:rsidRPr="00732CC7" w:rsidRDefault="00732CC7" w:rsidP="00732CC7">
      <w:pPr>
        <w:pStyle w:val="Header"/>
        <w:numPr>
          <w:ilvl w:val="0"/>
          <w:numId w:val="14"/>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The Diocesan Board of Education</w:t>
      </w:r>
    </w:p>
    <w:p w:rsidR="00732CC7" w:rsidRPr="00732CC7" w:rsidRDefault="00732CC7" w:rsidP="00732CC7">
      <w:pPr>
        <w:pStyle w:val="Header"/>
        <w:numPr>
          <w:ilvl w:val="0"/>
          <w:numId w:val="14"/>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The Diocesan Board of Finance</w:t>
      </w:r>
    </w:p>
    <w:p w:rsidR="00732CC7" w:rsidRPr="00732CC7" w:rsidRDefault="00732CC7" w:rsidP="00732CC7">
      <w:pPr>
        <w:pStyle w:val="Header"/>
        <w:numPr>
          <w:ilvl w:val="0"/>
          <w:numId w:val="14"/>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The office of the Diocesan Registrar</w:t>
      </w:r>
    </w:p>
    <w:p w:rsidR="00732CC7" w:rsidRPr="00732CC7" w:rsidRDefault="00732CC7" w:rsidP="00732CC7">
      <w:pPr>
        <w:pStyle w:val="Header"/>
        <w:numPr>
          <w:ilvl w:val="0"/>
          <w:numId w:val="14"/>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The clergy and PCC officers within the Diocese</w:t>
      </w:r>
      <w:r w:rsidR="008B7F1D">
        <w:rPr>
          <w:rFonts w:asciiTheme="minorHAnsi" w:hAnsiTheme="minorHAnsi" w:cstheme="minorHAnsi"/>
          <w:sz w:val="24"/>
          <w:szCs w:val="24"/>
          <w:lang w:val="en"/>
        </w:rPr>
        <w:t xml:space="preserve"> (this includes deanery and diocesan synod members)</w:t>
      </w:r>
    </w:p>
    <w:p w:rsidR="00732CC7" w:rsidRPr="00732CC7" w:rsidRDefault="00001E74" w:rsidP="00732CC7">
      <w:pPr>
        <w:pStyle w:val="Header"/>
        <w:tabs>
          <w:tab w:val="center" w:pos="-142"/>
          <w:tab w:val="right" w:pos="0"/>
        </w:tabs>
        <w:rPr>
          <w:rFonts w:asciiTheme="minorHAnsi" w:hAnsiTheme="minorHAnsi" w:cstheme="minorHAnsi"/>
          <w:sz w:val="24"/>
          <w:szCs w:val="24"/>
          <w:lang w:val="en"/>
        </w:rPr>
      </w:pPr>
      <w:r>
        <w:rPr>
          <w:rFonts w:asciiTheme="minorHAnsi" w:hAnsiTheme="minorHAnsi" w:cstheme="minorHAnsi"/>
          <w:sz w:val="24"/>
          <w:szCs w:val="24"/>
          <w:lang w:val="en"/>
        </w:rPr>
        <w:pict>
          <v:rect id="_x0000_i1026" style="width:0;height:.75pt" o:hralign="center" o:hrstd="t" o:hr="t" fillcolor="#a0a0a0" stroked="f"/>
        </w:pict>
      </w:r>
    </w:p>
    <w:p w:rsidR="00732CC7" w:rsidRPr="00732CC7" w:rsidRDefault="00732CC7" w:rsidP="00732CC7">
      <w:pPr>
        <w:pStyle w:val="Header"/>
        <w:tabs>
          <w:tab w:val="center" w:pos="-142"/>
          <w:tab w:val="right" w:pos="0"/>
        </w:tabs>
        <w:rPr>
          <w:rFonts w:asciiTheme="minorHAnsi" w:hAnsiTheme="minorHAnsi" w:cstheme="minorHAnsi"/>
          <w:b/>
          <w:bCs/>
          <w:sz w:val="24"/>
          <w:szCs w:val="24"/>
          <w:lang w:val="en"/>
        </w:rPr>
      </w:pPr>
      <w:r w:rsidRPr="00732CC7">
        <w:rPr>
          <w:rFonts w:asciiTheme="minorHAnsi" w:hAnsiTheme="minorHAnsi" w:cstheme="minorHAnsi"/>
          <w:b/>
          <w:bCs/>
          <w:sz w:val="24"/>
          <w:szCs w:val="24"/>
          <w:lang w:val="en"/>
        </w:rPr>
        <w:t>The contact details of Petitioners and/or applicants on individual applications will be shared, through the Online Faculty System (OFS):</w:t>
      </w:r>
    </w:p>
    <w:p w:rsidR="00534C65" w:rsidRPr="00732CC7" w:rsidRDefault="00534C65" w:rsidP="00534C65">
      <w:pPr>
        <w:pStyle w:val="Header"/>
        <w:numPr>
          <w:ilvl w:val="0"/>
          <w:numId w:val="15"/>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 xml:space="preserve">The Archdeacon of </w:t>
      </w:r>
      <w:r>
        <w:rPr>
          <w:rFonts w:asciiTheme="minorHAnsi" w:hAnsiTheme="minorHAnsi" w:cstheme="minorHAnsi"/>
          <w:sz w:val="24"/>
          <w:szCs w:val="24"/>
          <w:lang w:val="en"/>
        </w:rPr>
        <w:t>Isle of Wight</w:t>
      </w:r>
    </w:p>
    <w:p w:rsidR="00534C65" w:rsidRDefault="00534C65" w:rsidP="00534C65">
      <w:pPr>
        <w:pStyle w:val="Header"/>
        <w:numPr>
          <w:ilvl w:val="0"/>
          <w:numId w:val="15"/>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 xml:space="preserve">The Archdeacon of </w:t>
      </w:r>
      <w:r>
        <w:rPr>
          <w:rFonts w:asciiTheme="minorHAnsi" w:hAnsiTheme="minorHAnsi" w:cstheme="minorHAnsi"/>
          <w:sz w:val="24"/>
          <w:szCs w:val="24"/>
          <w:lang w:val="en"/>
        </w:rPr>
        <w:t>Meon</w:t>
      </w:r>
    </w:p>
    <w:p w:rsidR="00534C65" w:rsidRPr="00732CC7" w:rsidRDefault="00534C65" w:rsidP="00534C65">
      <w:pPr>
        <w:pStyle w:val="Header"/>
        <w:numPr>
          <w:ilvl w:val="0"/>
          <w:numId w:val="15"/>
        </w:numPr>
        <w:tabs>
          <w:tab w:val="center" w:pos="-142"/>
          <w:tab w:val="right" w:pos="0"/>
        </w:tabs>
        <w:rPr>
          <w:rFonts w:asciiTheme="minorHAnsi" w:hAnsiTheme="minorHAnsi" w:cstheme="minorHAnsi"/>
          <w:sz w:val="24"/>
          <w:szCs w:val="24"/>
          <w:lang w:val="en"/>
        </w:rPr>
      </w:pPr>
      <w:r>
        <w:rPr>
          <w:rFonts w:asciiTheme="minorHAnsi" w:hAnsiTheme="minorHAnsi" w:cstheme="minorHAnsi"/>
          <w:sz w:val="24"/>
          <w:szCs w:val="24"/>
          <w:lang w:val="en"/>
        </w:rPr>
        <w:t>The Archdeacon of Portsmouth</w:t>
      </w:r>
    </w:p>
    <w:p w:rsidR="00732CC7" w:rsidRPr="00732CC7" w:rsidRDefault="00732CC7" w:rsidP="00732CC7">
      <w:pPr>
        <w:pStyle w:val="Header"/>
        <w:numPr>
          <w:ilvl w:val="0"/>
          <w:numId w:val="15"/>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The Chancell</w:t>
      </w:r>
      <w:r w:rsidR="00534C65">
        <w:rPr>
          <w:rFonts w:asciiTheme="minorHAnsi" w:hAnsiTheme="minorHAnsi" w:cstheme="minorHAnsi"/>
          <w:sz w:val="24"/>
          <w:szCs w:val="24"/>
          <w:lang w:val="en"/>
        </w:rPr>
        <w:t>or for the Diocese of Portsmouth</w:t>
      </w:r>
    </w:p>
    <w:p w:rsidR="00732CC7" w:rsidRPr="00732CC7" w:rsidRDefault="00732CC7" w:rsidP="00732CC7">
      <w:pPr>
        <w:pStyle w:val="Header"/>
        <w:numPr>
          <w:ilvl w:val="0"/>
          <w:numId w:val="15"/>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The office of the Diocesan Registrar</w:t>
      </w:r>
      <w:r w:rsidR="00534C65">
        <w:rPr>
          <w:rFonts w:asciiTheme="minorHAnsi" w:hAnsiTheme="minorHAnsi" w:cstheme="minorHAnsi"/>
          <w:sz w:val="24"/>
          <w:szCs w:val="24"/>
          <w:lang w:val="en"/>
        </w:rPr>
        <w:t xml:space="preserve"> </w:t>
      </w:r>
      <w:r w:rsidRPr="00732CC7">
        <w:rPr>
          <w:rFonts w:asciiTheme="minorHAnsi" w:hAnsiTheme="minorHAnsi" w:cstheme="minorHAnsi"/>
          <w:sz w:val="24"/>
          <w:szCs w:val="24"/>
          <w:lang w:val="en"/>
        </w:rPr>
        <w:t>Statutory Consultees (The Church Buildings Council, Historic England, national Amenity Societies and local authorities)</w:t>
      </w:r>
    </w:p>
    <w:p w:rsidR="00732CC7" w:rsidRPr="00732CC7" w:rsidRDefault="00732CC7" w:rsidP="00732CC7">
      <w:pPr>
        <w:pStyle w:val="Header"/>
        <w:numPr>
          <w:ilvl w:val="0"/>
          <w:numId w:val="15"/>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to facilitate the consideration of applications for either a Faculty or a Matter not requiring a Faculty under the Faculty Jurisdiction Rules</w:t>
      </w:r>
    </w:p>
    <w:p w:rsidR="00732CC7" w:rsidRPr="00732CC7" w:rsidRDefault="00001E74" w:rsidP="00732CC7">
      <w:pPr>
        <w:pStyle w:val="Header"/>
        <w:tabs>
          <w:tab w:val="center" w:pos="-142"/>
          <w:tab w:val="right" w:pos="0"/>
        </w:tabs>
        <w:rPr>
          <w:rFonts w:asciiTheme="minorHAnsi" w:hAnsiTheme="minorHAnsi" w:cstheme="minorHAnsi"/>
          <w:sz w:val="24"/>
          <w:szCs w:val="24"/>
          <w:lang w:val="en"/>
        </w:rPr>
      </w:pPr>
      <w:r>
        <w:rPr>
          <w:rFonts w:asciiTheme="minorHAnsi" w:hAnsiTheme="minorHAnsi" w:cstheme="minorHAnsi"/>
          <w:sz w:val="24"/>
          <w:szCs w:val="24"/>
          <w:lang w:val="en"/>
        </w:rPr>
        <w:pict>
          <v:rect id="_x0000_i1027" style="width:0;height:.75pt" o:hralign="center" o:hrstd="t" o:hr="t" fillcolor="#a0a0a0" stroked="f"/>
        </w:pict>
      </w:r>
    </w:p>
    <w:p w:rsidR="00732CC7" w:rsidRPr="00732CC7" w:rsidRDefault="00732CC7" w:rsidP="00732CC7">
      <w:pPr>
        <w:pStyle w:val="Header"/>
        <w:tabs>
          <w:tab w:val="center" w:pos="-142"/>
          <w:tab w:val="right" w:pos="0"/>
        </w:tabs>
        <w:rPr>
          <w:rFonts w:asciiTheme="minorHAnsi" w:hAnsiTheme="minorHAnsi" w:cstheme="minorHAnsi"/>
          <w:b/>
          <w:bCs/>
          <w:sz w:val="24"/>
          <w:szCs w:val="24"/>
          <w:lang w:val="en"/>
        </w:rPr>
      </w:pPr>
      <w:r w:rsidRPr="00732CC7">
        <w:rPr>
          <w:rFonts w:asciiTheme="minorHAnsi" w:hAnsiTheme="minorHAnsi" w:cstheme="minorHAnsi"/>
          <w:b/>
          <w:bCs/>
          <w:sz w:val="24"/>
          <w:szCs w:val="24"/>
          <w:lang w:val="en"/>
        </w:rPr>
        <w:t>Clergy contact details will be provided:</w:t>
      </w:r>
    </w:p>
    <w:p w:rsidR="00732CC7" w:rsidRPr="00732CC7" w:rsidRDefault="00732CC7" w:rsidP="00732CC7">
      <w:pPr>
        <w:pStyle w:val="Header"/>
        <w:numPr>
          <w:ilvl w:val="0"/>
          <w:numId w:val="16"/>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Periodically to Crockford’s Clerical Directory</w:t>
      </w:r>
    </w:p>
    <w:p w:rsidR="00732CC7" w:rsidRPr="00732CC7" w:rsidRDefault="00732CC7" w:rsidP="00732CC7">
      <w:pPr>
        <w:pStyle w:val="Header"/>
        <w:numPr>
          <w:ilvl w:val="0"/>
          <w:numId w:val="16"/>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 xml:space="preserve">When necessary, by the Diocesan </w:t>
      </w:r>
      <w:r w:rsidR="00534C65">
        <w:rPr>
          <w:rFonts w:asciiTheme="minorHAnsi" w:hAnsiTheme="minorHAnsi" w:cstheme="minorHAnsi"/>
          <w:sz w:val="24"/>
          <w:szCs w:val="24"/>
          <w:lang w:val="en"/>
        </w:rPr>
        <w:t xml:space="preserve">Property Team </w:t>
      </w:r>
      <w:r w:rsidRPr="00732CC7">
        <w:rPr>
          <w:rFonts w:asciiTheme="minorHAnsi" w:hAnsiTheme="minorHAnsi" w:cstheme="minorHAnsi"/>
          <w:sz w:val="24"/>
          <w:szCs w:val="24"/>
          <w:lang w:val="en"/>
        </w:rPr>
        <w:t>to its representatives for the purpose of undertaking works of repair / Diocesan clergy housing and the letting of Diocesan properties</w:t>
      </w:r>
    </w:p>
    <w:p w:rsidR="00732CC7" w:rsidRPr="00732CC7" w:rsidRDefault="00732CC7" w:rsidP="00732CC7">
      <w:pPr>
        <w:pStyle w:val="Header"/>
        <w:numPr>
          <w:ilvl w:val="0"/>
          <w:numId w:val="16"/>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To the relevant local authority (in respect of Council Tax) and utility companies (in respect of supplies of energy to the property)</w:t>
      </w:r>
    </w:p>
    <w:p w:rsidR="00732CC7" w:rsidRPr="00732CC7" w:rsidRDefault="00732CC7" w:rsidP="00732CC7">
      <w:pPr>
        <w:pStyle w:val="Header"/>
        <w:numPr>
          <w:ilvl w:val="0"/>
          <w:numId w:val="16"/>
        </w:numPr>
        <w:tabs>
          <w:tab w:val="center" w:pos="-142"/>
          <w:tab w:val="right" w:pos="0"/>
        </w:tabs>
        <w:rPr>
          <w:rFonts w:asciiTheme="minorHAnsi" w:hAnsiTheme="minorHAnsi" w:cstheme="minorHAnsi"/>
          <w:sz w:val="24"/>
          <w:szCs w:val="24"/>
          <w:lang w:val="en"/>
        </w:rPr>
      </w:pPr>
      <w:r w:rsidRPr="00732CC7">
        <w:rPr>
          <w:rFonts w:asciiTheme="minorHAnsi" w:hAnsiTheme="minorHAnsi" w:cstheme="minorHAnsi"/>
          <w:sz w:val="24"/>
          <w:szCs w:val="24"/>
          <w:lang w:val="en"/>
        </w:rPr>
        <w:t>In compliance with our legal responsibilities</w:t>
      </w:r>
    </w:p>
    <w:p w:rsidR="00732CC7" w:rsidRPr="00800933" w:rsidRDefault="00732CC7" w:rsidP="00A66A6D">
      <w:pPr>
        <w:pStyle w:val="Header"/>
        <w:tabs>
          <w:tab w:val="center" w:pos="-142"/>
          <w:tab w:val="right" w:pos="0"/>
        </w:tabs>
        <w:rPr>
          <w:rFonts w:asciiTheme="minorHAnsi" w:hAnsiTheme="minorHAnsi" w:cstheme="minorHAnsi"/>
          <w:sz w:val="24"/>
          <w:szCs w:val="24"/>
        </w:rPr>
      </w:pPr>
    </w:p>
    <w:sectPr w:rsidR="00732CC7" w:rsidRPr="00800933" w:rsidSect="00A66A6D">
      <w:headerReference w:type="default" r:id="rId13"/>
      <w:footerReference w:type="default" r:id="rId14"/>
      <w:headerReference w:type="first" r:id="rId15"/>
      <w:pgSz w:w="11906" w:h="16838"/>
      <w:pgMar w:top="2396" w:right="1274" w:bottom="1440" w:left="1418" w:header="708" w:footer="4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24" w:rsidRDefault="00B51924" w:rsidP="00B51924">
      <w:pPr>
        <w:spacing w:after="0" w:line="240" w:lineRule="auto"/>
      </w:pPr>
      <w:r>
        <w:separator/>
      </w:r>
    </w:p>
  </w:endnote>
  <w:endnote w:type="continuationSeparator" w:id="0">
    <w:p w:rsidR="00B51924" w:rsidRDefault="00B51924" w:rsidP="00B5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rif">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kern w:val="0"/>
        <w:sz w:val="22"/>
        <w:szCs w:val="22"/>
      </w:rPr>
      <w:id w:val="-1948926546"/>
      <w:docPartObj>
        <w:docPartGallery w:val="Page Numbers (Bottom of Page)"/>
        <w:docPartUnique/>
      </w:docPartObj>
    </w:sdtPr>
    <w:sdtEndPr/>
    <w:sdtContent>
      <w:sdt>
        <w:sdtPr>
          <w:rPr>
            <w:rFonts w:asciiTheme="minorHAnsi" w:eastAsiaTheme="minorHAnsi" w:hAnsiTheme="minorHAnsi" w:cstheme="minorBidi"/>
            <w:kern w:val="0"/>
            <w:sz w:val="22"/>
            <w:szCs w:val="22"/>
          </w:rPr>
          <w:id w:val="292491116"/>
          <w:docPartObj>
            <w:docPartGallery w:val="Page Numbers (Top of Page)"/>
            <w:docPartUnique/>
          </w:docPartObj>
        </w:sdtPr>
        <w:sdtEndPr/>
        <w:sdtContent>
          <w:p w:rsidR="00800933" w:rsidRDefault="00800933" w:rsidP="00800933">
            <w:pPr>
              <w:pStyle w:val="Header"/>
              <w:tabs>
                <w:tab w:val="center" w:pos="-142"/>
                <w:tab w:val="right" w:pos="0"/>
              </w:tabs>
              <w:jc w:val="center"/>
              <w:rPr>
                <w:rFonts w:asciiTheme="minorHAnsi" w:hAnsiTheme="minorHAnsi"/>
                <w:sz w:val="22"/>
                <w:szCs w:val="22"/>
              </w:rPr>
            </w:pPr>
          </w:p>
          <w:p w:rsidR="00800933" w:rsidRPr="00800933" w:rsidRDefault="00800933" w:rsidP="00800933">
            <w:pPr>
              <w:pStyle w:val="Header"/>
              <w:tabs>
                <w:tab w:val="center" w:pos="-142"/>
                <w:tab w:val="right" w:pos="0"/>
              </w:tabs>
              <w:jc w:val="center"/>
              <w:rPr>
                <w:sz w:val="8"/>
              </w:rPr>
            </w:pPr>
            <w:r w:rsidRPr="00800933">
              <w:rPr>
                <w:rFonts w:asciiTheme="minorHAnsi" w:hAnsiTheme="minorHAnsi"/>
                <w:sz w:val="22"/>
                <w:szCs w:val="22"/>
              </w:rPr>
              <w:t xml:space="preserve">Page </w:t>
            </w:r>
            <w:r w:rsidRPr="00800933">
              <w:rPr>
                <w:rFonts w:asciiTheme="minorHAnsi" w:hAnsiTheme="minorHAnsi"/>
                <w:b/>
                <w:bCs/>
                <w:sz w:val="22"/>
                <w:szCs w:val="22"/>
              </w:rPr>
              <w:fldChar w:fldCharType="begin"/>
            </w:r>
            <w:r w:rsidRPr="00800933">
              <w:rPr>
                <w:rFonts w:asciiTheme="minorHAnsi" w:hAnsiTheme="minorHAnsi"/>
                <w:b/>
                <w:bCs/>
                <w:sz w:val="22"/>
                <w:szCs w:val="22"/>
              </w:rPr>
              <w:instrText xml:space="preserve"> PAGE </w:instrText>
            </w:r>
            <w:r w:rsidRPr="00800933">
              <w:rPr>
                <w:rFonts w:asciiTheme="minorHAnsi" w:hAnsiTheme="minorHAnsi"/>
                <w:b/>
                <w:bCs/>
                <w:sz w:val="22"/>
                <w:szCs w:val="22"/>
              </w:rPr>
              <w:fldChar w:fldCharType="separate"/>
            </w:r>
            <w:r w:rsidR="00001E74">
              <w:rPr>
                <w:rFonts w:asciiTheme="minorHAnsi" w:hAnsiTheme="minorHAnsi"/>
                <w:b/>
                <w:bCs/>
                <w:noProof/>
                <w:sz w:val="22"/>
                <w:szCs w:val="22"/>
              </w:rPr>
              <w:t>3</w:t>
            </w:r>
            <w:r w:rsidRPr="00800933">
              <w:rPr>
                <w:rFonts w:asciiTheme="minorHAnsi" w:hAnsiTheme="minorHAnsi"/>
                <w:b/>
                <w:bCs/>
                <w:sz w:val="22"/>
                <w:szCs w:val="22"/>
              </w:rPr>
              <w:fldChar w:fldCharType="end"/>
            </w:r>
            <w:r w:rsidRPr="00800933">
              <w:rPr>
                <w:rFonts w:asciiTheme="minorHAnsi" w:hAnsiTheme="minorHAnsi"/>
                <w:sz w:val="22"/>
                <w:szCs w:val="22"/>
              </w:rPr>
              <w:t xml:space="preserve"> of </w:t>
            </w:r>
            <w:r w:rsidRPr="00800933">
              <w:rPr>
                <w:rFonts w:asciiTheme="minorHAnsi" w:hAnsiTheme="minorHAnsi"/>
                <w:b/>
                <w:bCs/>
                <w:sz w:val="22"/>
                <w:szCs w:val="22"/>
              </w:rPr>
              <w:fldChar w:fldCharType="begin"/>
            </w:r>
            <w:r w:rsidRPr="00800933">
              <w:rPr>
                <w:rFonts w:asciiTheme="minorHAnsi" w:hAnsiTheme="minorHAnsi"/>
                <w:b/>
                <w:bCs/>
                <w:sz w:val="22"/>
                <w:szCs w:val="22"/>
              </w:rPr>
              <w:instrText xml:space="preserve"> NUMPAGES  </w:instrText>
            </w:r>
            <w:r w:rsidRPr="00800933">
              <w:rPr>
                <w:rFonts w:asciiTheme="minorHAnsi" w:hAnsiTheme="minorHAnsi"/>
                <w:b/>
                <w:bCs/>
                <w:sz w:val="22"/>
                <w:szCs w:val="22"/>
              </w:rPr>
              <w:fldChar w:fldCharType="separate"/>
            </w:r>
            <w:r w:rsidR="00001E74">
              <w:rPr>
                <w:rFonts w:asciiTheme="minorHAnsi" w:hAnsiTheme="minorHAnsi"/>
                <w:b/>
                <w:bCs/>
                <w:noProof/>
                <w:sz w:val="22"/>
                <w:szCs w:val="22"/>
              </w:rPr>
              <w:t>8</w:t>
            </w:r>
            <w:r w:rsidRPr="00800933">
              <w:rPr>
                <w:rFonts w:asciiTheme="minorHAnsi" w:hAnsiTheme="minorHAnsi"/>
                <w:b/>
                <w:bCs/>
                <w:sz w:val="22"/>
                <w:szCs w:val="22"/>
              </w:rPr>
              <w:fldChar w:fldCharType="end"/>
            </w:r>
            <w:r>
              <w:rPr>
                <w:rFonts w:asciiTheme="minorHAnsi" w:hAnsiTheme="minorHAnsi"/>
                <w:b/>
                <w:bCs/>
              </w:rPr>
              <w:br/>
            </w:r>
          </w:p>
          <w:p w:rsidR="00800933" w:rsidRDefault="00001E74" w:rsidP="00800933">
            <w:pPr>
              <w:pStyle w:val="Header"/>
              <w:tabs>
                <w:tab w:val="center" w:pos="-142"/>
                <w:tab w:val="right" w:pos="0"/>
              </w:tabs>
              <w:jc w:val="center"/>
              <w:rPr>
                <w:rFonts w:ascii="Tahoma" w:hAnsi="Tahoma" w:cs="Tahoma"/>
              </w:rPr>
            </w:pPr>
            <w:hyperlink r:id="rId1" w:history="1">
              <w:r w:rsidR="00800933" w:rsidRPr="0063144B">
                <w:rPr>
                  <w:rStyle w:val="Hyperlink"/>
                  <w:rFonts w:ascii="Tahoma" w:hAnsi="Tahoma" w:cs="Tahoma"/>
                </w:rPr>
                <w:t>Diocesan.secretary@portsmouth.anglican.org</w:t>
              </w:r>
            </w:hyperlink>
          </w:p>
          <w:p w:rsidR="00800933" w:rsidRPr="00B7492F" w:rsidRDefault="00800933" w:rsidP="00800933">
            <w:pPr>
              <w:pStyle w:val="Header"/>
              <w:tabs>
                <w:tab w:val="center" w:pos="-142"/>
                <w:tab w:val="right" w:pos="0"/>
              </w:tabs>
              <w:jc w:val="center"/>
              <w:rPr>
                <w:rFonts w:ascii="Tahoma" w:hAnsi="Tahoma" w:cs="Tahoma"/>
              </w:rPr>
            </w:pPr>
            <w:r w:rsidRPr="00B7492F">
              <w:rPr>
                <w:rFonts w:ascii="Tahoma" w:hAnsi="Tahoma" w:cs="Tahoma"/>
              </w:rPr>
              <w:t xml:space="preserve">First Floor, Peninsular </w:t>
            </w:r>
            <w:smartTag w:uri="urn:schemas-microsoft-com:office:smarttags" w:element="address">
              <w:smartTag w:uri="urn:schemas-microsoft-com:office:smarttags" w:element="Street">
                <w:r w:rsidRPr="00B7492F">
                  <w:rPr>
                    <w:rFonts w:ascii="Tahoma" w:hAnsi="Tahoma" w:cs="Tahoma"/>
                  </w:rPr>
                  <w:t xml:space="preserve">House  </w:t>
                </w:r>
                <w:r w:rsidRPr="00B7492F">
                  <w:rPr>
                    <w:rFonts w:ascii="Tahoma" w:hAnsi="Tahoma" w:cs="Tahoma"/>
                  </w:rPr>
                  <w:sym w:font="Wingdings" w:char="F09F"/>
                </w:r>
                <w:r w:rsidRPr="00B7492F">
                  <w:rPr>
                    <w:rFonts w:ascii="Tahoma" w:hAnsi="Tahoma" w:cs="Tahoma"/>
                  </w:rPr>
                  <w:t xml:space="preserve">  Wharf Road</w:t>
                </w:r>
              </w:smartTag>
              <w:r w:rsidRPr="00B7492F">
                <w:rPr>
                  <w:rFonts w:ascii="Tahoma" w:hAnsi="Tahoma" w:cs="Tahoma"/>
                </w:rPr>
                <w:t xml:space="preserve">  </w:t>
              </w:r>
              <w:r w:rsidRPr="00B7492F">
                <w:rPr>
                  <w:rFonts w:ascii="Tahoma" w:hAnsi="Tahoma" w:cs="Tahoma"/>
                </w:rPr>
                <w:sym w:font="Wingdings" w:char="F09F"/>
              </w:r>
              <w:r w:rsidRPr="00B7492F">
                <w:rPr>
                  <w:rFonts w:ascii="Tahoma" w:hAnsi="Tahoma" w:cs="Tahoma"/>
                </w:rPr>
                <w:t xml:space="preserve">  </w:t>
              </w:r>
              <w:smartTag w:uri="urn:schemas-microsoft-com:office:smarttags" w:element="City">
                <w:r w:rsidRPr="00B7492F">
                  <w:rPr>
                    <w:rFonts w:ascii="Tahoma" w:hAnsi="Tahoma" w:cs="Tahoma"/>
                  </w:rPr>
                  <w:t>Portsmouth</w:t>
                </w:r>
              </w:smartTag>
              <w:r w:rsidRPr="00B7492F">
                <w:rPr>
                  <w:rFonts w:ascii="Tahoma" w:hAnsi="Tahoma" w:cs="Tahoma"/>
                </w:rPr>
                <w:t xml:space="preserve">  </w:t>
              </w:r>
              <w:r w:rsidRPr="00B7492F">
                <w:rPr>
                  <w:rFonts w:ascii="Tahoma" w:hAnsi="Tahoma" w:cs="Tahoma"/>
                </w:rPr>
                <w:sym w:font="Wingdings" w:char="F09F"/>
              </w:r>
              <w:r w:rsidRPr="00B7492F">
                <w:rPr>
                  <w:rFonts w:ascii="Tahoma" w:hAnsi="Tahoma" w:cs="Tahoma"/>
                </w:rPr>
                <w:t xml:space="preserve">  </w:t>
              </w:r>
              <w:smartTag w:uri="urn:schemas-microsoft-com:office:smarttags" w:element="PostalCode">
                <w:r w:rsidRPr="00B7492F">
                  <w:rPr>
                    <w:rFonts w:ascii="Tahoma" w:hAnsi="Tahoma" w:cs="Tahoma"/>
                    <w:bCs/>
                  </w:rPr>
                  <w:t>PO2 8HB</w:t>
                </w:r>
              </w:smartTag>
            </w:smartTag>
          </w:p>
          <w:p w:rsidR="00800933" w:rsidRPr="00B7492F" w:rsidRDefault="00800933" w:rsidP="00800933">
            <w:pPr>
              <w:pStyle w:val="Header"/>
              <w:tabs>
                <w:tab w:val="center" w:pos="-142"/>
                <w:tab w:val="right" w:pos="0"/>
              </w:tabs>
              <w:jc w:val="center"/>
              <w:rPr>
                <w:rFonts w:ascii="Tahoma" w:hAnsi="Tahoma" w:cs="Tahoma"/>
              </w:rPr>
            </w:pPr>
            <w:r>
              <w:rPr>
                <w:rFonts w:ascii="Tahoma" w:hAnsi="Tahoma" w:cs="Tahoma"/>
              </w:rPr>
              <w:t xml:space="preserve">TEL:  023 9289 9650 </w:t>
            </w:r>
            <w:r w:rsidRPr="00B7492F">
              <w:rPr>
                <w:rFonts w:ascii="Tahoma" w:hAnsi="Tahoma" w:cs="Tahoma"/>
              </w:rPr>
              <w:sym w:font="Wingdings" w:char="F09F"/>
            </w:r>
            <w:r w:rsidRPr="00B7492F">
              <w:rPr>
                <w:rFonts w:ascii="Tahoma" w:hAnsi="Tahoma" w:cs="Tahoma"/>
              </w:rPr>
              <w:t xml:space="preserve">  Website: </w:t>
            </w:r>
            <w:hyperlink r:id="rId2" w:history="1">
              <w:r w:rsidRPr="005033B7">
                <w:rPr>
                  <w:rStyle w:val="Hyperlink"/>
                  <w:rFonts w:ascii="Tahoma" w:hAnsi="Tahoma" w:cs="Tahoma"/>
                </w:rPr>
                <w:t>https://www.portsmouth.anglican.org</w:t>
              </w:r>
            </w:hyperlink>
          </w:p>
          <w:p w:rsidR="001B5B7E" w:rsidRPr="001B5B7E" w:rsidRDefault="00800933" w:rsidP="00800933">
            <w:pPr>
              <w:pStyle w:val="Footer"/>
              <w:jc w:val="center"/>
              <w:rPr>
                <w:sz w:val="20"/>
                <w:szCs w:val="20"/>
              </w:rPr>
            </w:pPr>
            <w:r w:rsidRPr="001B5B7E">
              <w:rPr>
                <w:rFonts w:ascii="Tahoma" w:hAnsi="Tahoma" w:cs="Tahoma"/>
                <w:sz w:val="20"/>
                <w:szCs w:val="20"/>
              </w:rPr>
              <w:t xml:space="preserve">(A company limited by guarantee  </w:t>
            </w:r>
            <w:r w:rsidRPr="001B5B7E">
              <w:rPr>
                <w:rFonts w:ascii="Tahoma" w:hAnsi="Tahoma" w:cs="Tahoma"/>
                <w:sz w:val="20"/>
                <w:szCs w:val="20"/>
              </w:rPr>
              <w:sym w:font="Wingdings" w:char="F09F"/>
            </w:r>
            <w:r w:rsidRPr="001B5B7E">
              <w:rPr>
                <w:rFonts w:ascii="Tahoma" w:hAnsi="Tahoma" w:cs="Tahoma"/>
                <w:sz w:val="20"/>
                <w:szCs w:val="20"/>
              </w:rPr>
              <w:t xml:space="preserve">  Registered in London No. 226466  </w:t>
            </w:r>
            <w:r w:rsidRPr="001B5B7E">
              <w:rPr>
                <w:rFonts w:ascii="Tahoma" w:hAnsi="Tahoma" w:cs="Tahoma"/>
                <w:sz w:val="20"/>
                <w:szCs w:val="20"/>
              </w:rPr>
              <w:sym w:font="Wingdings" w:char="F09F"/>
            </w:r>
            <w:r w:rsidRPr="001B5B7E">
              <w:rPr>
                <w:rFonts w:ascii="Tahoma" w:hAnsi="Tahoma" w:cs="Tahoma"/>
                <w:sz w:val="20"/>
                <w:szCs w:val="20"/>
              </w:rPr>
              <w:t xml:space="preserve">  Charity No. 249256)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24" w:rsidRDefault="00B51924" w:rsidP="00B51924">
      <w:pPr>
        <w:spacing w:after="0" w:line="240" w:lineRule="auto"/>
      </w:pPr>
      <w:r>
        <w:separator/>
      </w:r>
    </w:p>
  </w:footnote>
  <w:footnote w:type="continuationSeparator" w:id="0">
    <w:p w:rsidR="00B51924" w:rsidRDefault="00B51924" w:rsidP="00B51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1E" w:rsidRDefault="001C751E" w:rsidP="00A66A6D">
    <w:pPr>
      <w:pStyle w:val="Header"/>
      <w:tabs>
        <w:tab w:val="clear" w:pos="4320"/>
        <w:tab w:val="clear" w:pos="8640"/>
        <w:tab w:val="left" w:pos="3885"/>
        <w:tab w:val="right" w:pos="9026"/>
      </w:tabs>
    </w:pPr>
    <w:r>
      <w:rPr>
        <w:noProof/>
        <w:lang w:eastAsia="en-GB"/>
      </w:rPr>
      <w:drawing>
        <wp:anchor distT="0" distB="0" distL="114300" distR="114300" simplePos="0" relativeHeight="251658240" behindDoc="0" locked="0" layoutInCell="1" allowOverlap="1">
          <wp:simplePos x="0" y="0"/>
          <wp:positionH relativeFrom="column">
            <wp:posOffset>5514975</wp:posOffset>
          </wp:positionH>
          <wp:positionV relativeFrom="paragraph">
            <wp:posOffset>-1905</wp:posOffset>
          </wp:positionV>
          <wp:extent cx="523875" cy="704850"/>
          <wp:effectExtent l="0" t="0" r="9525" b="0"/>
          <wp:wrapSquare wrapText="bothSides"/>
          <wp:docPr id="49" name="Picture 49" descr="C of E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of E 3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2295525" cy="712622"/>
          <wp:effectExtent l="0" t="0" r="0" b="0"/>
          <wp:docPr id="50" name="Picture 50"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2"/>
                  <pic:cNvPicPr>
                    <a:picLocks noChangeAspect="1" noChangeArrowheads="1"/>
                  </pic:cNvPicPr>
                </pic:nvPicPr>
                <pic:blipFill>
                  <a:blip r:embed="rId2">
                    <a:grayscl/>
                    <a:extLst>
                      <a:ext uri="{28A0092B-C50C-407E-A947-70E740481C1C}">
                        <a14:useLocalDpi xmlns:a14="http://schemas.microsoft.com/office/drawing/2010/main" val="0"/>
                      </a:ext>
                    </a:extLst>
                  </a:blip>
                  <a:srcRect l="1996"/>
                  <a:stretch>
                    <a:fillRect/>
                  </a:stretch>
                </pic:blipFill>
                <pic:spPr bwMode="auto">
                  <a:xfrm>
                    <a:off x="0" y="0"/>
                    <a:ext cx="2319300" cy="720003"/>
                  </a:xfrm>
                  <a:prstGeom prst="rect">
                    <a:avLst/>
                  </a:prstGeom>
                  <a:noFill/>
                  <a:ln>
                    <a:noFill/>
                  </a:ln>
                </pic:spPr>
              </pic:pic>
            </a:graphicData>
          </a:graphic>
        </wp:inline>
      </w:drawing>
    </w:r>
    <w:r>
      <w:tab/>
    </w:r>
    <w:r w:rsidR="00A66A6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6D" w:rsidRDefault="00A66A6D" w:rsidP="00A66A6D">
    <w:pPr>
      <w:pStyle w:val="Header"/>
      <w:tabs>
        <w:tab w:val="clear" w:pos="4320"/>
        <w:tab w:val="clear" w:pos="8640"/>
        <w:tab w:val="left" w:pos="3885"/>
        <w:tab w:val="right" w:pos="9026"/>
      </w:tabs>
    </w:pPr>
    <w:r>
      <w:rPr>
        <w:noProof/>
        <w:lang w:eastAsia="en-GB"/>
      </w:rPr>
      <w:drawing>
        <wp:anchor distT="0" distB="0" distL="114300" distR="114300" simplePos="0" relativeHeight="251660288" behindDoc="0" locked="0" layoutInCell="1" allowOverlap="1" wp14:anchorId="7648AFA2" wp14:editId="5D86C958">
          <wp:simplePos x="0" y="0"/>
          <wp:positionH relativeFrom="column">
            <wp:posOffset>5514975</wp:posOffset>
          </wp:positionH>
          <wp:positionV relativeFrom="paragraph">
            <wp:posOffset>-1905</wp:posOffset>
          </wp:positionV>
          <wp:extent cx="523875" cy="704850"/>
          <wp:effectExtent l="0" t="0" r="9525" b="0"/>
          <wp:wrapSquare wrapText="bothSides"/>
          <wp:docPr id="51" name="Picture 51" descr="C of E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of E 3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6E7199A" wp14:editId="3ACDDA40">
          <wp:extent cx="2295525" cy="712622"/>
          <wp:effectExtent l="0" t="0" r="0" b="0"/>
          <wp:docPr id="52" name="Picture 52"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2"/>
                  <pic:cNvPicPr>
                    <a:picLocks noChangeAspect="1" noChangeArrowheads="1"/>
                  </pic:cNvPicPr>
                </pic:nvPicPr>
                <pic:blipFill>
                  <a:blip r:embed="rId2">
                    <a:grayscl/>
                    <a:extLst>
                      <a:ext uri="{28A0092B-C50C-407E-A947-70E740481C1C}">
                        <a14:useLocalDpi xmlns:a14="http://schemas.microsoft.com/office/drawing/2010/main" val="0"/>
                      </a:ext>
                    </a:extLst>
                  </a:blip>
                  <a:srcRect l="1996"/>
                  <a:stretch>
                    <a:fillRect/>
                  </a:stretch>
                </pic:blipFill>
                <pic:spPr bwMode="auto">
                  <a:xfrm>
                    <a:off x="0" y="0"/>
                    <a:ext cx="2319300" cy="720003"/>
                  </a:xfrm>
                  <a:prstGeom prst="rect">
                    <a:avLst/>
                  </a:prstGeom>
                  <a:noFill/>
                  <a:ln>
                    <a:noFill/>
                  </a:ln>
                </pic:spPr>
              </pic:pic>
            </a:graphicData>
          </a:graphic>
        </wp:inline>
      </w:drawing>
    </w:r>
    <w:r>
      <w:tab/>
    </w:r>
    <w:r>
      <w:tab/>
    </w:r>
  </w:p>
  <w:p w:rsidR="00A66A6D" w:rsidRPr="00A66A6D" w:rsidRDefault="00A66A6D" w:rsidP="00A66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77AAC1"/>
    <w:multiLevelType w:val="singleLevel"/>
    <w:tmpl w:val="55FF3CA6"/>
    <w:lvl w:ilvl="0">
      <w:numFmt w:val="decimal"/>
      <w:lvlText w:val="•"/>
      <w:lvlJc w:val="left"/>
      <w:pPr>
        <w:ind w:left="0" w:firstLine="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8E096F"/>
    <w:multiLevelType w:val="multilevel"/>
    <w:tmpl w:val="24A4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C0F2E"/>
    <w:multiLevelType w:val="hybridMultilevel"/>
    <w:tmpl w:val="12FA6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90F04"/>
    <w:multiLevelType w:val="hybridMultilevel"/>
    <w:tmpl w:val="66820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092E20"/>
    <w:multiLevelType w:val="hybridMultilevel"/>
    <w:tmpl w:val="B72CA4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551038"/>
    <w:multiLevelType w:val="multilevel"/>
    <w:tmpl w:val="B74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4F9B0"/>
    <w:multiLevelType w:val="singleLevel"/>
    <w:tmpl w:val="C54E96C8"/>
    <w:lvl w:ilvl="0">
      <w:numFmt w:val="decimal"/>
      <w:lvlText w:val="•"/>
      <w:lvlJc w:val="left"/>
      <w:pPr>
        <w:ind w:left="0" w:firstLine="0"/>
      </w:pPr>
    </w:lvl>
  </w:abstractNum>
  <w:abstractNum w:abstractNumId="9"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B6EF8"/>
    <w:multiLevelType w:val="multilevel"/>
    <w:tmpl w:val="CA68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61936"/>
    <w:multiLevelType w:val="hybridMultilevel"/>
    <w:tmpl w:val="B17201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5D5266C0"/>
    <w:multiLevelType w:val="hybridMultilevel"/>
    <w:tmpl w:val="56489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5C18F1"/>
    <w:multiLevelType w:val="hybridMultilevel"/>
    <w:tmpl w:val="5F14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8ABB5"/>
    <w:multiLevelType w:val="singleLevel"/>
    <w:tmpl w:val="241E85D1"/>
    <w:lvl w:ilvl="0">
      <w:numFmt w:val="decimal"/>
      <w:lvlText w:val="•"/>
      <w:lvlJc w:val="left"/>
      <w:pPr>
        <w:ind w:left="0" w:firstLine="0"/>
      </w:pPr>
    </w:lvl>
  </w:abstractNum>
  <w:abstractNum w:abstractNumId="15"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3"/>
  </w:num>
  <w:num w:numId="5">
    <w:abstractNumId w:val="15"/>
  </w:num>
  <w:num w:numId="6">
    <w:abstractNumId w:val="5"/>
  </w:num>
  <w:num w:numId="7">
    <w:abstractNumId w:val="6"/>
  </w:num>
  <w:num w:numId="8">
    <w:abstractNumId w:val="11"/>
  </w:num>
  <w:num w:numId="9">
    <w:abstractNumId w:val="8"/>
  </w:num>
  <w:num w:numId="10">
    <w:abstractNumId w:val="0"/>
  </w:num>
  <w:num w:numId="11">
    <w:abstractNumId w:val="14"/>
  </w:num>
  <w:num w:numId="12">
    <w:abstractNumId w:val="12"/>
  </w:num>
  <w:num w:numId="13">
    <w:abstractNumId w:val="9"/>
  </w:num>
  <w:num w:numId="14">
    <w:abstractNumId w:val="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24"/>
    <w:rsid w:val="00001E74"/>
    <w:rsid w:val="00014AD2"/>
    <w:rsid w:val="001440A7"/>
    <w:rsid w:val="00163DE7"/>
    <w:rsid w:val="001B5B7E"/>
    <w:rsid w:val="001C751E"/>
    <w:rsid w:val="00207BF0"/>
    <w:rsid w:val="00302D56"/>
    <w:rsid w:val="003A5599"/>
    <w:rsid w:val="004D7CFB"/>
    <w:rsid w:val="004E6203"/>
    <w:rsid w:val="00534C65"/>
    <w:rsid w:val="00570853"/>
    <w:rsid w:val="006841B4"/>
    <w:rsid w:val="00732CC7"/>
    <w:rsid w:val="007C6B52"/>
    <w:rsid w:val="00800933"/>
    <w:rsid w:val="008B264A"/>
    <w:rsid w:val="008B7F1D"/>
    <w:rsid w:val="008E2A0B"/>
    <w:rsid w:val="00947B0A"/>
    <w:rsid w:val="00970070"/>
    <w:rsid w:val="009758FE"/>
    <w:rsid w:val="009835ED"/>
    <w:rsid w:val="00995221"/>
    <w:rsid w:val="00A66A6D"/>
    <w:rsid w:val="00AC4813"/>
    <w:rsid w:val="00B51924"/>
    <w:rsid w:val="00C5195C"/>
    <w:rsid w:val="00D44A65"/>
    <w:rsid w:val="00DC0979"/>
    <w:rsid w:val="00E5330A"/>
    <w:rsid w:val="00E651FA"/>
    <w:rsid w:val="00EF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2529"/>
    <o:shapelayout v:ext="edit">
      <o:idmap v:ext="edit" data="1"/>
    </o:shapelayout>
  </w:shapeDefaults>
  <w:decimalSymbol w:val="."/>
  <w:listSeparator w:val=","/>
  <w15:chartTrackingRefBased/>
  <w15:docId w15:val="{5EC764AB-EDB8-4B73-953D-C75E7649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813"/>
    <w:pPr>
      <w:keepNext/>
      <w:keepLines/>
      <w:spacing w:before="360" w:after="12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E5330A"/>
    <w:pPr>
      <w:outlineLvl w:val="1"/>
    </w:pPr>
    <w:rPr>
      <w:rFonts w:eastAsia="Times New Roman"/>
      <w:lang w:val="en-AU"/>
    </w:rPr>
  </w:style>
  <w:style w:type="paragraph" w:styleId="Heading3">
    <w:name w:val="heading 3"/>
    <w:basedOn w:val="Normal"/>
    <w:next w:val="Normal"/>
    <w:link w:val="Heading3Char"/>
    <w:uiPriority w:val="9"/>
    <w:semiHidden/>
    <w:unhideWhenUsed/>
    <w:qFormat/>
    <w:rsid w:val="00732C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32C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1924"/>
    <w:rPr>
      <w:color w:val="0563C1"/>
      <w:u w:val="single"/>
    </w:rPr>
  </w:style>
  <w:style w:type="paragraph" w:styleId="FootnoteText">
    <w:name w:val="footnote text"/>
    <w:basedOn w:val="Normal"/>
    <w:link w:val="FootnoteTextChar"/>
    <w:uiPriority w:val="99"/>
    <w:semiHidden/>
    <w:unhideWhenUsed/>
    <w:rsid w:val="00B519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519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51924"/>
    <w:rPr>
      <w:vertAlign w:val="superscript"/>
    </w:rPr>
  </w:style>
  <w:style w:type="paragraph" w:styleId="ListParagraph">
    <w:name w:val="List Paragraph"/>
    <w:basedOn w:val="Normal"/>
    <w:uiPriority w:val="34"/>
    <w:qFormat/>
    <w:rsid w:val="008E2A0B"/>
    <w:pPr>
      <w:ind w:left="720"/>
      <w:contextualSpacing/>
    </w:pPr>
  </w:style>
  <w:style w:type="paragraph" w:styleId="Header">
    <w:name w:val="header"/>
    <w:basedOn w:val="Normal"/>
    <w:link w:val="HeaderChar"/>
    <w:rsid w:val="001B5B7E"/>
    <w:pPr>
      <w:tabs>
        <w:tab w:val="center" w:pos="4320"/>
        <w:tab w:val="right" w:pos="8640"/>
      </w:tabs>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rsid w:val="001B5B7E"/>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1B5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B7E"/>
  </w:style>
  <w:style w:type="character" w:styleId="FollowedHyperlink">
    <w:name w:val="FollowedHyperlink"/>
    <w:basedOn w:val="DefaultParagraphFont"/>
    <w:uiPriority w:val="99"/>
    <w:semiHidden/>
    <w:unhideWhenUsed/>
    <w:rsid w:val="004D7CFB"/>
    <w:rPr>
      <w:color w:val="954F72" w:themeColor="followedHyperlink"/>
      <w:u w:val="single"/>
    </w:rPr>
  </w:style>
  <w:style w:type="paragraph" w:styleId="BalloonText">
    <w:name w:val="Balloon Text"/>
    <w:basedOn w:val="Normal"/>
    <w:link w:val="BalloonTextChar"/>
    <w:uiPriority w:val="99"/>
    <w:semiHidden/>
    <w:unhideWhenUsed/>
    <w:rsid w:val="00D44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65"/>
    <w:rPr>
      <w:rFonts w:ascii="Segoe UI" w:hAnsi="Segoe UI" w:cs="Segoe UI"/>
      <w:sz w:val="18"/>
      <w:szCs w:val="18"/>
    </w:rPr>
  </w:style>
  <w:style w:type="character" w:customStyle="1" w:styleId="Heading1Char">
    <w:name w:val="Heading 1 Char"/>
    <w:basedOn w:val="DefaultParagraphFont"/>
    <w:link w:val="Heading1"/>
    <w:uiPriority w:val="9"/>
    <w:rsid w:val="00AC4813"/>
    <w:rPr>
      <w:rFonts w:asciiTheme="majorHAnsi" w:eastAsiaTheme="majorEastAsia" w:hAnsiTheme="majorHAnsi" w:cstheme="majorBidi"/>
      <w:sz w:val="32"/>
      <w:szCs w:val="32"/>
    </w:rPr>
  </w:style>
  <w:style w:type="paragraph" w:styleId="Subtitle">
    <w:name w:val="Subtitle"/>
    <w:basedOn w:val="Normal"/>
    <w:next w:val="Normal"/>
    <w:link w:val="SubtitleChar"/>
    <w:uiPriority w:val="11"/>
    <w:qFormat/>
    <w:rsid w:val="00AC4813"/>
    <w:pPr>
      <w:numPr>
        <w:ilvl w:val="1"/>
      </w:numPr>
    </w:pPr>
    <w:rPr>
      <w:rFonts w:asciiTheme="minorHAnsi" w:eastAsiaTheme="minorEastAsia" w:hAnsiTheme="minorHAnsi"/>
      <w:color w:val="404040" w:themeColor="text1" w:themeTint="BF"/>
      <w:spacing w:val="15"/>
    </w:rPr>
  </w:style>
  <w:style w:type="character" w:customStyle="1" w:styleId="SubtitleChar">
    <w:name w:val="Subtitle Char"/>
    <w:basedOn w:val="DefaultParagraphFont"/>
    <w:link w:val="Subtitle"/>
    <w:uiPriority w:val="11"/>
    <w:rsid w:val="00AC4813"/>
    <w:rPr>
      <w:rFonts w:asciiTheme="minorHAnsi" w:eastAsiaTheme="minorEastAsia" w:hAnsiTheme="minorHAnsi"/>
      <w:color w:val="404040" w:themeColor="text1" w:themeTint="BF"/>
      <w:spacing w:val="15"/>
    </w:rPr>
  </w:style>
  <w:style w:type="paragraph" w:styleId="Title">
    <w:name w:val="Title"/>
    <w:basedOn w:val="Normal"/>
    <w:next w:val="Normal"/>
    <w:link w:val="TitleChar"/>
    <w:uiPriority w:val="10"/>
    <w:qFormat/>
    <w:rsid w:val="00AC4813"/>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AC4813"/>
    <w:rPr>
      <w:rFonts w:asciiTheme="majorHAnsi" w:eastAsiaTheme="majorEastAsia" w:hAnsiTheme="majorHAnsi" w:cstheme="majorBidi"/>
      <w:b/>
      <w:spacing w:val="-10"/>
      <w:kern w:val="28"/>
      <w:sz w:val="56"/>
      <w:szCs w:val="56"/>
    </w:rPr>
  </w:style>
  <w:style w:type="paragraph" w:styleId="TOCHeading">
    <w:name w:val="TOC Heading"/>
    <w:basedOn w:val="Heading1"/>
    <w:next w:val="Normal"/>
    <w:uiPriority w:val="39"/>
    <w:unhideWhenUsed/>
    <w:qFormat/>
    <w:rsid w:val="00AC4813"/>
    <w:pPr>
      <w:spacing w:before="240" w:after="0"/>
      <w:outlineLvl w:val="9"/>
    </w:pPr>
    <w:rPr>
      <w:color w:val="2E74B5" w:themeColor="accent1" w:themeShade="BF"/>
      <w:lang w:val="en-US"/>
    </w:rPr>
  </w:style>
  <w:style w:type="paragraph" w:styleId="TOC1">
    <w:name w:val="toc 1"/>
    <w:basedOn w:val="Normal"/>
    <w:next w:val="Normal"/>
    <w:autoRedefine/>
    <w:uiPriority w:val="39"/>
    <w:unhideWhenUsed/>
    <w:rsid w:val="00AC4813"/>
    <w:pPr>
      <w:spacing w:after="100"/>
    </w:pPr>
  </w:style>
  <w:style w:type="character" w:customStyle="1" w:styleId="Heading2Char">
    <w:name w:val="Heading 2 Char"/>
    <w:basedOn w:val="DefaultParagraphFont"/>
    <w:link w:val="Heading2"/>
    <w:uiPriority w:val="9"/>
    <w:rsid w:val="00E5330A"/>
    <w:rPr>
      <w:rFonts w:asciiTheme="majorHAnsi" w:eastAsia="Times New Roman" w:hAnsiTheme="majorHAnsi" w:cstheme="majorBidi"/>
      <w:sz w:val="32"/>
      <w:szCs w:val="32"/>
      <w:lang w:val="en-AU"/>
    </w:rPr>
  </w:style>
  <w:style w:type="paragraph" w:styleId="TOC2">
    <w:name w:val="toc 2"/>
    <w:basedOn w:val="Normal"/>
    <w:next w:val="Normal"/>
    <w:autoRedefine/>
    <w:uiPriority w:val="39"/>
    <w:unhideWhenUsed/>
    <w:rsid w:val="00800933"/>
    <w:pPr>
      <w:spacing w:after="100"/>
      <w:ind w:left="220"/>
    </w:pPr>
  </w:style>
  <w:style w:type="character" w:customStyle="1" w:styleId="Heading3Char">
    <w:name w:val="Heading 3 Char"/>
    <w:basedOn w:val="DefaultParagraphFont"/>
    <w:link w:val="Heading3"/>
    <w:uiPriority w:val="9"/>
    <w:semiHidden/>
    <w:rsid w:val="00732CC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32CC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849209">
      <w:bodyDiv w:val="1"/>
      <w:marLeft w:val="0"/>
      <w:marRight w:val="0"/>
      <w:marTop w:val="0"/>
      <w:marBottom w:val="0"/>
      <w:divBdr>
        <w:top w:val="none" w:sz="0" w:space="0" w:color="auto"/>
        <w:left w:val="none" w:sz="0" w:space="0" w:color="auto"/>
        <w:bottom w:val="none" w:sz="0" w:space="0" w:color="auto"/>
        <w:right w:val="none" w:sz="0" w:space="0" w:color="auto"/>
      </w:divBdr>
      <w:divsChild>
        <w:div w:id="507257916">
          <w:marLeft w:val="0"/>
          <w:marRight w:val="0"/>
          <w:marTop w:val="0"/>
          <w:marBottom w:val="0"/>
          <w:divBdr>
            <w:top w:val="none" w:sz="0" w:space="0" w:color="auto"/>
            <w:left w:val="none" w:sz="0" w:space="0" w:color="auto"/>
            <w:bottom w:val="none" w:sz="0" w:space="0" w:color="auto"/>
            <w:right w:val="none" w:sz="0" w:space="0" w:color="auto"/>
          </w:divBdr>
          <w:divsChild>
            <w:div w:id="1606882319">
              <w:marLeft w:val="0"/>
              <w:marRight w:val="0"/>
              <w:marTop w:val="0"/>
              <w:marBottom w:val="0"/>
              <w:divBdr>
                <w:top w:val="none" w:sz="0" w:space="0" w:color="auto"/>
                <w:left w:val="none" w:sz="0" w:space="0" w:color="auto"/>
                <w:bottom w:val="none" w:sz="0" w:space="0" w:color="auto"/>
                <w:right w:val="none" w:sz="0" w:space="0" w:color="auto"/>
              </w:divBdr>
              <w:divsChild>
                <w:div w:id="548346551">
                  <w:marLeft w:val="0"/>
                  <w:marRight w:val="0"/>
                  <w:marTop w:val="0"/>
                  <w:marBottom w:val="0"/>
                  <w:divBdr>
                    <w:top w:val="none" w:sz="0" w:space="0" w:color="auto"/>
                    <w:left w:val="none" w:sz="0" w:space="0" w:color="auto"/>
                    <w:bottom w:val="none" w:sz="0" w:space="0" w:color="auto"/>
                    <w:right w:val="none" w:sz="0" w:space="0" w:color="auto"/>
                  </w:divBdr>
                  <w:divsChild>
                    <w:div w:id="1391657514">
                      <w:marLeft w:val="0"/>
                      <w:marRight w:val="0"/>
                      <w:marTop w:val="0"/>
                      <w:marBottom w:val="0"/>
                      <w:divBdr>
                        <w:top w:val="none" w:sz="0" w:space="0" w:color="auto"/>
                        <w:left w:val="none" w:sz="0" w:space="0" w:color="auto"/>
                        <w:bottom w:val="none" w:sz="0" w:space="0" w:color="auto"/>
                        <w:right w:val="none" w:sz="0" w:space="0" w:color="auto"/>
                      </w:divBdr>
                      <w:divsChild>
                        <w:div w:id="13542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300469">
      <w:bodyDiv w:val="1"/>
      <w:marLeft w:val="0"/>
      <w:marRight w:val="0"/>
      <w:marTop w:val="0"/>
      <w:marBottom w:val="0"/>
      <w:divBdr>
        <w:top w:val="none" w:sz="0" w:space="0" w:color="auto"/>
        <w:left w:val="none" w:sz="0" w:space="0" w:color="auto"/>
        <w:bottom w:val="none" w:sz="0" w:space="0" w:color="auto"/>
        <w:right w:val="none" w:sz="0" w:space="0" w:color="auto"/>
      </w:divBdr>
    </w:div>
    <w:div w:id="7602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ocesan.secretary@portsmouth.anglica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diocesan.Secretary@portsmouth.anglican.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portsmouth.anglican.org" TargetMode="External"/><Relationship Id="rId1" Type="http://schemas.openxmlformats.org/officeDocument/2006/relationships/hyperlink" Target="mailto:Diocesan.secretary@portsmouth.anglica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4FD8A-A945-47B2-B117-0663FBBF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Sherrington</dc:creator>
  <cp:keywords/>
  <dc:description/>
  <cp:lastModifiedBy>Sherry Sherrington</cp:lastModifiedBy>
  <cp:revision>9</cp:revision>
  <cp:lastPrinted>2018-05-24T12:03:00Z</cp:lastPrinted>
  <dcterms:created xsi:type="dcterms:W3CDTF">2018-05-24T14:10:00Z</dcterms:created>
  <dcterms:modified xsi:type="dcterms:W3CDTF">2018-08-08T08:33:00Z</dcterms:modified>
</cp:coreProperties>
</file>