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9E" w:rsidRPr="00E83A9E" w:rsidRDefault="00E83A9E" w:rsidP="00E83A9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E83A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276600" cy="1066800"/>
            <wp:effectExtent l="0" t="0" r="0" b="0"/>
            <wp:docPr id="1" name="Picture 1" descr="Parish Giving Scheme Logo 2012 HORIZ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Giving Scheme Logo 2012 HORIZ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9E" w:rsidRPr="008C546D" w:rsidRDefault="00E83A9E" w:rsidP="00E83A9E">
      <w:pPr>
        <w:spacing w:after="200" w:line="276" w:lineRule="auto"/>
        <w:jc w:val="center"/>
        <w:rPr>
          <w:rFonts w:ascii="Arial" w:eastAsia="Times New Roman" w:hAnsi="Arial" w:cs="Arial"/>
          <w:b/>
          <w:color w:val="6600CC"/>
          <w:sz w:val="28"/>
          <w:szCs w:val="28"/>
          <w:u w:val="single"/>
          <w:lang w:eastAsia="en-GB"/>
        </w:rPr>
      </w:pPr>
      <w:r w:rsidRPr="008C546D">
        <w:rPr>
          <w:rFonts w:ascii="Arial" w:eastAsia="Times New Roman" w:hAnsi="Arial" w:cs="Arial"/>
          <w:b/>
          <w:color w:val="6600CC"/>
          <w:sz w:val="28"/>
          <w:szCs w:val="28"/>
          <w:u w:val="single"/>
          <w:lang w:eastAsia="en-GB"/>
        </w:rPr>
        <w:t>RESOURCES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794"/>
      </w:tblGrid>
      <w:tr w:rsidR="00E83A9E" w:rsidRPr="00E83A9E" w:rsidTr="008620BF">
        <w:tc>
          <w:tcPr>
            <w:tcW w:w="4928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3A9E">
              <w:rPr>
                <w:rFonts w:ascii="Arial" w:eastAsia="Times New Roman" w:hAnsi="Arial" w:cs="Arial"/>
                <w:b/>
                <w:sz w:val="24"/>
                <w:szCs w:val="24"/>
              </w:rPr>
              <w:t>Church Name</w:t>
            </w:r>
          </w:p>
        </w:tc>
        <w:tc>
          <w:tcPr>
            <w:tcW w:w="4926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u w:val="single"/>
              </w:rPr>
            </w:pPr>
          </w:p>
        </w:tc>
      </w:tr>
      <w:tr w:rsidR="00E83A9E" w:rsidRPr="00E83A9E" w:rsidTr="008620BF">
        <w:tc>
          <w:tcPr>
            <w:tcW w:w="4928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sz w:val="28"/>
                <w:szCs w:val="28"/>
              </w:rPr>
              <w:t xml:space="preserve">Delivery Address Resources * </w:t>
            </w:r>
          </w:p>
        </w:tc>
        <w:tc>
          <w:tcPr>
            <w:tcW w:w="4926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u w:val="single"/>
              </w:rPr>
            </w:pPr>
          </w:p>
        </w:tc>
      </w:tr>
      <w:tr w:rsidR="00E83A9E" w:rsidRPr="00E83A9E" w:rsidTr="008620BF">
        <w:tc>
          <w:tcPr>
            <w:tcW w:w="4928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sz w:val="28"/>
                <w:szCs w:val="28"/>
              </w:rPr>
              <w:t>Contact Name</w:t>
            </w:r>
          </w:p>
        </w:tc>
        <w:tc>
          <w:tcPr>
            <w:tcW w:w="4926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u w:val="single"/>
              </w:rPr>
            </w:pPr>
          </w:p>
        </w:tc>
      </w:tr>
      <w:tr w:rsidR="00E83A9E" w:rsidRPr="00E83A9E" w:rsidTr="008620BF">
        <w:tc>
          <w:tcPr>
            <w:tcW w:w="4928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sz w:val="28"/>
                <w:szCs w:val="28"/>
              </w:rPr>
              <w:t>Contact Number</w:t>
            </w:r>
          </w:p>
        </w:tc>
        <w:tc>
          <w:tcPr>
            <w:tcW w:w="4926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u w:val="single"/>
              </w:rPr>
            </w:pPr>
          </w:p>
        </w:tc>
      </w:tr>
    </w:tbl>
    <w:p w:rsidR="00E83A9E" w:rsidRDefault="00E83A9E" w:rsidP="00E83A9E">
      <w:pPr>
        <w:spacing w:after="200" w:line="276" w:lineRule="auto"/>
        <w:jc w:val="center"/>
        <w:rPr>
          <w:rFonts w:ascii="Arial" w:eastAsia="Times New Roman" w:hAnsi="Arial" w:cs="Arial"/>
          <w:b/>
          <w:color w:val="800080"/>
          <w:sz w:val="28"/>
          <w:szCs w:val="28"/>
          <w:u w:val="single"/>
        </w:rPr>
      </w:pPr>
    </w:p>
    <w:p w:rsidR="004C47B3" w:rsidRPr="00E83A9E" w:rsidRDefault="004C47B3" w:rsidP="00E83A9E">
      <w:pPr>
        <w:spacing w:after="200" w:line="276" w:lineRule="auto"/>
        <w:jc w:val="center"/>
        <w:rPr>
          <w:rFonts w:ascii="Arial" w:eastAsia="Times New Roman" w:hAnsi="Arial" w:cs="Arial"/>
          <w:b/>
          <w:color w:val="80008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E83A9E" w:rsidRPr="00E83A9E" w:rsidTr="008620BF"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b/>
                <w:sz w:val="28"/>
                <w:szCs w:val="28"/>
              </w:rPr>
              <w:t>Resource</w:t>
            </w:r>
          </w:p>
        </w:tc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b/>
                <w:sz w:val="28"/>
                <w:szCs w:val="28"/>
              </w:rPr>
              <w:t>Quantity Required</w:t>
            </w:r>
          </w:p>
        </w:tc>
      </w:tr>
      <w:tr w:rsidR="00E83A9E" w:rsidRPr="00E83A9E" w:rsidTr="008620BF"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Donor Gift Form</w:t>
            </w:r>
          </w:p>
        </w:tc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83A9E" w:rsidRPr="00E83A9E" w:rsidTr="008620BF"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Donor Information Booklet</w:t>
            </w:r>
          </w:p>
        </w:tc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83A9E" w:rsidRPr="00E83A9E" w:rsidTr="008620BF"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Better Way to Help Your Local Church</w:t>
            </w:r>
            <w:r w:rsidR="004C47B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Leaflet</w:t>
            </w:r>
          </w:p>
        </w:tc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83A9E" w:rsidRPr="00E83A9E" w:rsidTr="008620BF"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Tokens</w:t>
            </w:r>
          </w:p>
        </w:tc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83A9E" w:rsidRPr="00E83A9E" w:rsidTr="008620BF"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3A9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Parish Labels (for gift forms)</w:t>
            </w:r>
          </w:p>
        </w:tc>
        <w:tc>
          <w:tcPr>
            <w:tcW w:w="4927" w:type="dxa"/>
            <w:shd w:val="clear" w:color="auto" w:fill="auto"/>
          </w:tcPr>
          <w:p w:rsidR="00E83A9E" w:rsidRPr="00E83A9E" w:rsidRDefault="00E83A9E" w:rsidP="00E83A9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E83A9E" w:rsidRPr="00E83A9E" w:rsidRDefault="00E83A9E" w:rsidP="00E83A9E">
      <w:pPr>
        <w:spacing w:after="200" w:line="276" w:lineRule="auto"/>
        <w:jc w:val="center"/>
        <w:rPr>
          <w:rFonts w:ascii="Arial" w:eastAsia="Times New Roman" w:hAnsi="Arial" w:cs="Arial"/>
          <w:b/>
          <w:color w:val="800080"/>
          <w:sz w:val="28"/>
          <w:szCs w:val="28"/>
          <w:u w:val="single"/>
        </w:rPr>
      </w:pPr>
    </w:p>
    <w:p w:rsidR="00E83A9E" w:rsidRPr="008C546D" w:rsidRDefault="00E83A9E" w:rsidP="00E83A9E">
      <w:pPr>
        <w:spacing w:after="200" w:line="276" w:lineRule="auto"/>
        <w:jc w:val="center"/>
        <w:rPr>
          <w:rFonts w:ascii="Arial" w:eastAsia="Times New Roman" w:hAnsi="Arial" w:cs="Arial"/>
          <w:b/>
          <w:color w:val="6600CC"/>
          <w:sz w:val="28"/>
          <w:szCs w:val="28"/>
          <w:u w:val="single"/>
        </w:rPr>
      </w:pPr>
      <w:r w:rsidRPr="008C546D">
        <w:rPr>
          <w:rFonts w:ascii="Arial" w:eastAsia="Times New Roman" w:hAnsi="Arial" w:cs="Arial"/>
          <w:b/>
          <w:color w:val="6600CC"/>
          <w:sz w:val="28"/>
          <w:szCs w:val="28"/>
          <w:u w:val="single"/>
        </w:rPr>
        <w:t xml:space="preserve">Please allow a week for your resources to be prepared.  </w:t>
      </w:r>
    </w:p>
    <w:p w:rsidR="00E83A9E" w:rsidRPr="008C546D" w:rsidRDefault="00E83A9E" w:rsidP="00056469">
      <w:pPr>
        <w:tabs>
          <w:tab w:val="num" w:pos="1001"/>
        </w:tabs>
        <w:spacing w:after="200" w:line="276" w:lineRule="auto"/>
        <w:ind w:left="780"/>
        <w:jc w:val="center"/>
        <w:rPr>
          <w:rFonts w:ascii="Gill Sans MT" w:eastAsia="Times New Roman" w:hAnsi="Gill Sans MT" w:cs="Times New Roman"/>
          <w:color w:val="6600CC"/>
          <w:sz w:val="20"/>
          <w:szCs w:val="20"/>
        </w:rPr>
      </w:pPr>
      <w:r w:rsidRPr="008C546D">
        <w:rPr>
          <w:rFonts w:ascii="Arial" w:eastAsia="Times New Roman" w:hAnsi="Arial" w:cs="Arial"/>
          <w:b/>
          <w:color w:val="6600CC"/>
          <w:sz w:val="24"/>
          <w:szCs w:val="24"/>
        </w:rPr>
        <w:t>To avoid postage costs it is preferable if materials can be collected from the Diocesan Office by a parish member if this is achievable.  If there is a member of staff from the Diocesan Office in your local area, then we will do what we can to deliver the resources by hand.</w:t>
      </w:r>
      <w:r w:rsidR="00056469" w:rsidRPr="008C546D">
        <w:rPr>
          <w:rFonts w:ascii="Gill Sans MT" w:eastAsia="Times New Roman" w:hAnsi="Gill Sans MT" w:cs="Times New Roman"/>
          <w:color w:val="6600CC"/>
          <w:sz w:val="20"/>
          <w:szCs w:val="20"/>
        </w:rPr>
        <w:t xml:space="preserve"> </w:t>
      </w:r>
    </w:p>
    <w:p w:rsidR="000B724A" w:rsidRDefault="000B724A"/>
    <w:sectPr w:rsidR="000B724A" w:rsidSect="00E83A9E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64" w:rsidRDefault="00056469">
      <w:pPr>
        <w:spacing w:after="0" w:line="240" w:lineRule="auto"/>
      </w:pPr>
      <w:r>
        <w:separator/>
      </w:r>
    </w:p>
  </w:endnote>
  <w:endnote w:type="continuationSeparator" w:id="0">
    <w:p w:rsidR="00032D64" w:rsidRDefault="000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C3" w:rsidRDefault="00726FE8" w:rsidP="00F16C1B">
    <w:pPr>
      <w:pStyle w:val="Footer"/>
      <w:tabs>
        <w:tab w:val="clear" w:pos="9026"/>
        <w:tab w:val="right" w:pos="9639"/>
      </w:tabs>
      <w:jc w:val="both"/>
      <w:rPr>
        <w:rFonts w:ascii="Arial" w:hAnsi="Arial" w:cs="Arial"/>
        <w:i/>
        <w:szCs w:val="16"/>
      </w:rPr>
    </w:pPr>
  </w:p>
  <w:p w:rsidR="007764C3" w:rsidRDefault="00726FE8" w:rsidP="00F16C1B">
    <w:pPr>
      <w:pStyle w:val="Footer"/>
      <w:tabs>
        <w:tab w:val="clear" w:pos="9026"/>
        <w:tab w:val="right" w:pos="9639"/>
      </w:tabs>
      <w:jc w:val="both"/>
      <w:rPr>
        <w:rFonts w:ascii="Arial" w:hAnsi="Arial" w:cs="Arial"/>
        <w:i/>
        <w:szCs w:val="16"/>
      </w:rPr>
    </w:pPr>
  </w:p>
  <w:p w:rsidR="007764C3" w:rsidRDefault="00726FE8" w:rsidP="00F16C1B">
    <w:pPr>
      <w:pStyle w:val="Footer"/>
      <w:tabs>
        <w:tab w:val="clear" w:pos="9026"/>
        <w:tab w:val="right" w:pos="9639"/>
      </w:tabs>
      <w:jc w:val="both"/>
      <w:rPr>
        <w:rFonts w:ascii="Arial" w:hAnsi="Arial" w:cs="Arial"/>
        <w:i/>
        <w:szCs w:val="16"/>
      </w:rPr>
    </w:pPr>
  </w:p>
  <w:p w:rsidR="005C28C8" w:rsidRPr="009E0CFC" w:rsidRDefault="00E83A9E" w:rsidP="00F16C1B">
    <w:pPr>
      <w:pStyle w:val="Footer"/>
      <w:tabs>
        <w:tab w:val="clear" w:pos="9026"/>
        <w:tab w:val="right" w:pos="9639"/>
      </w:tabs>
      <w:jc w:val="both"/>
      <w:rPr>
        <w:szCs w:val="16"/>
      </w:rPr>
    </w:pPr>
    <w:r>
      <w:rPr>
        <w:rFonts w:ascii="Arial" w:hAnsi="Arial" w:cs="Arial"/>
        <w:i/>
        <w:szCs w:val="16"/>
      </w:rPr>
      <w:t>PGS/ImplementationHandbook/Pre-Launch/Dec14 (2)</w:t>
    </w:r>
    <w:r w:rsidRPr="00CC4906">
      <w:rPr>
        <w:szCs w:val="16"/>
      </w:rPr>
      <w:tab/>
    </w:r>
    <w:r>
      <w:rPr>
        <w:szCs w:val="16"/>
      </w:rPr>
      <w:tab/>
    </w:r>
    <w:r w:rsidRPr="00EC6E07">
      <w:rPr>
        <w:rFonts w:ascii="Arial" w:hAnsi="Arial" w:cs="Arial"/>
        <w:i/>
        <w:szCs w:val="16"/>
      </w:rPr>
      <w:t xml:space="preserve">Page </w:t>
    </w:r>
    <w:r w:rsidRPr="00EC6E07">
      <w:rPr>
        <w:rStyle w:val="PageNumber"/>
        <w:rFonts w:ascii="Arial" w:hAnsi="Arial" w:cs="Arial"/>
        <w:i/>
        <w:szCs w:val="16"/>
      </w:rPr>
      <w:fldChar w:fldCharType="begin"/>
    </w:r>
    <w:r w:rsidRPr="00EC6E07">
      <w:rPr>
        <w:rStyle w:val="PageNumber"/>
        <w:rFonts w:ascii="Arial" w:hAnsi="Arial" w:cs="Arial"/>
        <w:i/>
        <w:szCs w:val="16"/>
      </w:rPr>
      <w:instrText xml:space="preserve"> PAGE </w:instrText>
    </w:r>
    <w:r w:rsidRPr="00EC6E07">
      <w:rPr>
        <w:rStyle w:val="PageNumber"/>
        <w:rFonts w:ascii="Arial" w:hAnsi="Arial" w:cs="Arial"/>
        <w:i/>
        <w:szCs w:val="16"/>
      </w:rPr>
      <w:fldChar w:fldCharType="separate"/>
    </w:r>
    <w:r w:rsidR="00056469">
      <w:rPr>
        <w:rStyle w:val="PageNumber"/>
        <w:rFonts w:ascii="Arial" w:hAnsi="Arial" w:cs="Arial"/>
        <w:i/>
        <w:noProof/>
        <w:szCs w:val="16"/>
      </w:rPr>
      <w:t>2</w:t>
    </w:r>
    <w:r w:rsidRPr="00EC6E07">
      <w:rPr>
        <w:rStyle w:val="PageNumber"/>
        <w:rFonts w:ascii="Arial" w:hAnsi="Arial" w:cs="Arial"/>
        <w:i/>
        <w:szCs w:val="16"/>
      </w:rPr>
      <w:fldChar w:fldCharType="end"/>
    </w:r>
    <w:r w:rsidRPr="00EC6E07">
      <w:rPr>
        <w:rStyle w:val="PageNumber"/>
        <w:rFonts w:ascii="Arial" w:hAnsi="Arial" w:cs="Arial"/>
        <w:i/>
        <w:szCs w:val="16"/>
      </w:rPr>
      <w:t xml:space="preserve"> of </w:t>
    </w:r>
    <w:r w:rsidRPr="00EC6E07">
      <w:rPr>
        <w:rStyle w:val="PageNumber"/>
        <w:rFonts w:ascii="Arial" w:hAnsi="Arial" w:cs="Arial"/>
        <w:i/>
      </w:rPr>
      <w:fldChar w:fldCharType="begin"/>
    </w:r>
    <w:r w:rsidRPr="00EC6E07">
      <w:rPr>
        <w:rStyle w:val="PageNumber"/>
        <w:rFonts w:ascii="Arial" w:hAnsi="Arial" w:cs="Arial"/>
        <w:i/>
      </w:rPr>
      <w:instrText xml:space="preserve"> NUMPAGES </w:instrText>
    </w:r>
    <w:r w:rsidRPr="00EC6E07">
      <w:rPr>
        <w:rStyle w:val="PageNumber"/>
        <w:rFonts w:ascii="Arial" w:hAnsi="Arial" w:cs="Arial"/>
        <w:i/>
      </w:rPr>
      <w:fldChar w:fldCharType="separate"/>
    </w:r>
    <w:r w:rsidR="004C47B3">
      <w:rPr>
        <w:rStyle w:val="PageNumber"/>
        <w:rFonts w:ascii="Arial" w:hAnsi="Arial" w:cs="Arial"/>
        <w:i/>
        <w:noProof/>
      </w:rPr>
      <w:t>1</w:t>
    </w:r>
    <w:r w:rsidRPr="00EC6E07">
      <w:rPr>
        <w:rStyle w:val="PageNumber"/>
        <w:rFonts w:ascii="Arial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64" w:rsidRDefault="00056469">
      <w:pPr>
        <w:spacing w:after="0" w:line="240" w:lineRule="auto"/>
      </w:pPr>
      <w:r>
        <w:separator/>
      </w:r>
    </w:p>
  </w:footnote>
  <w:footnote w:type="continuationSeparator" w:id="0">
    <w:p w:rsidR="00032D64" w:rsidRDefault="0005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C8" w:rsidRPr="000E4496" w:rsidRDefault="00E83A9E" w:rsidP="006B6438">
    <w:pPr>
      <w:pStyle w:val="Header"/>
      <w:tabs>
        <w:tab w:val="clear" w:pos="9026"/>
        <w:tab w:val="right" w:pos="9639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E449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DED"/>
    <w:multiLevelType w:val="hybridMultilevel"/>
    <w:tmpl w:val="10641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0F1"/>
    <w:multiLevelType w:val="hybridMultilevel"/>
    <w:tmpl w:val="05A60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E"/>
    <w:rsid w:val="00032D64"/>
    <w:rsid w:val="00056469"/>
    <w:rsid w:val="000B724A"/>
    <w:rsid w:val="004C47B3"/>
    <w:rsid w:val="00726FE8"/>
    <w:rsid w:val="00804004"/>
    <w:rsid w:val="008C546D"/>
    <w:rsid w:val="00E83A9E"/>
    <w:rsid w:val="00E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8B2C02-9429-4FB6-A45E-2D5FD0E8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9E"/>
  </w:style>
  <w:style w:type="paragraph" w:styleId="Header">
    <w:name w:val="header"/>
    <w:basedOn w:val="Normal"/>
    <w:link w:val="HeaderChar"/>
    <w:semiHidden/>
    <w:rsid w:val="00E83A9E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character" w:customStyle="1" w:styleId="HeaderChar">
    <w:name w:val="Header Char"/>
    <w:basedOn w:val="DefaultParagraphFont"/>
    <w:link w:val="Header"/>
    <w:semiHidden/>
    <w:rsid w:val="00E83A9E"/>
    <w:rPr>
      <w:rFonts w:ascii="Gill Sans MT" w:eastAsia="Times New Roman" w:hAnsi="Gill Sans MT" w:cs="Times New Roman"/>
    </w:rPr>
  </w:style>
  <w:style w:type="character" w:styleId="PageNumber">
    <w:name w:val="page number"/>
    <w:basedOn w:val="DefaultParagraphFont"/>
    <w:rsid w:val="00E8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James</dc:creator>
  <cp:keywords/>
  <dc:description/>
  <cp:lastModifiedBy>Julie Minter</cp:lastModifiedBy>
  <cp:revision>2</cp:revision>
  <dcterms:created xsi:type="dcterms:W3CDTF">2015-06-30T08:33:00Z</dcterms:created>
  <dcterms:modified xsi:type="dcterms:W3CDTF">2015-06-30T08:33:00Z</dcterms:modified>
</cp:coreProperties>
</file>