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0F9B02C5" w:rsidR="00C3576F" w:rsidRPr="00297C74" w:rsidRDefault="00875C16" w:rsidP="00C3576F">
      <w:pPr>
        <w:rPr>
          <w:rFonts w:cstheme="minorHAnsi"/>
          <w:b/>
          <w:sz w:val="52"/>
          <w:szCs w:val="52"/>
        </w:rPr>
      </w:pPr>
      <w:bookmarkStart w:id="0" w:name="_Hlk48895081"/>
      <w:r w:rsidRPr="00875C16">
        <w:drawing>
          <wp:anchor distT="0" distB="0" distL="114300" distR="114300" simplePos="0" relativeHeight="251660288" behindDoc="0" locked="0" layoutInCell="1" allowOverlap="1" wp14:anchorId="328258FC" wp14:editId="70A75506">
            <wp:simplePos x="0" y="0"/>
            <wp:positionH relativeFrom="column">
              <wp:posOffset>3743325</wp:posOffset>
            </wp:positionH>
            <wp:positionV relativeFrom="paragraph">
              <wp:posOffset>61595</wp:posOffset>
            </wp:positionV>
            <wp:extent cx="2621109" cy="196596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109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76F" w:rsidRPr="00297C74">
        <w:rPr>
          <w:rFonts w:cstheme="minorHAnsi"/>
          <w:b/>
          <w:sz w:val="52"/>
          <w:szCs w:val="52"/>
        </w:rPr>
        <w:t>P</w:t>
      </w:r>
      <w:r w:rsidR="00D17CAE">
        <w:rPr>
          <w:rFonts w:cstheme="minorHAnsi"/>
          <w:b/>
          <w:sz w:val="52"/>
          <w:szCs w:val="52"/>
        </w:rPr>
        <w:t>aper Chain</w:t>
      </w:r>
      <w:r w:rsidR="00C3576F" w:rsidRPr="00297C74">
        <w:rPr>
          <w:rFonts w:cstheme="minorHAnsi"/>
          <w:b/>
          <w:sz w:val="52"/>
          <w:szCs w:val="52"/>
        </w:rPr>
        <w:t xml:space="preserve"> Prayers</w:t>
      </w:r>
    </w:p>
    <w:p w14:paraId="16A54248" w14:textId="78BDB654" w:rsidR="00D17CAE" w:rsidRDefault="00D17CAE" w:rsidP="00C3576F">
      <w:pPr>
        <w:rPr>
          <w:rFonts w:cstheme="minorHAnsi"/>
          <w:b/>
          <w:sz w:val="32"/>
          <w:szCs w:val="32"/>
        </w:rPr>
      </w:pPr>
    </w:p>
    <w:p w14:paraId="3905D7F6" w14:textId="4C8D8EC5" w:rsidR="00C3576F" w:rsidRDefault="00C3576F" w:rsidP="00C3576F">
      <w:pPr>
        <w:rPr>
          <w:rFonts w:cstheme="minorHAnsi"/>
          <w:b/>
          <w:sz w:val="32"/>
          <w:szCs w:val="32"/>
        </w:rPr>
      </w:pPr>
      <w:r w:rsidRPr="007C69D9">
        <w:rPr>
          <w:rFonts w:cstheme="minorHAnsi"/>
          <w:b/>
          <w:sz w:val="32"/>
          <w:szCs w:val="32"/>
        </w:rPr>
        <w:t>Teacher Guidance</w:t>
      </w:r>
    </w:p>
    <w:p w14:paraId="303ADC9F" w14:textId="3D3264D9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1BD822B2" w14:textId="77777777" w:rsidR="00D17CAE" w:rsidRDefault="00C3576F" w:rsidP="00233B0F">
      <w:pPr>
        <w:spacing w:after="0"/>
        <w:rPr>
          <w:rFonts w:cstheme="minorHAnsi"/>
          <w:sz w:val="24"/>
          <w:szCs w:val="24"/>
        </w:rPr>
      </w:pPr>
      <w:r w:rsidRPr="00852C20">
        <w:rPr>
          <w:rFonts w:cstheme="minorHAnsi"/>
          <w:b/>
          <w:bCs/>
          <w:sz w:val="24"/>
          <w:szCs w:val="24"/>
        </w:rPr>
        <w:t>Context:</w:t>
      </w:r>
      <w:r>
        <w:rPr>
          <w:rFonts w:cstheme="minorHAnsi"/>
          <w:sz w:val="24"/>
          <w:szCs w:val="24"/>
        </w:rPr>
        <w:t xml:space="preserve"> </w:t>
      </w:r>
      <w:r w:rsidRPr="009D4D54">
        <w:rPr>
          <w:rFonts w:cstheme="minorHAnsi"/>
          <w:sz w:val="24"/>
          <w:szCs w:val="24"/>
        </w:rPr>
        <w:t xml:space="preserve">This </w:t>
      </w:r>
      <w:r w:rsidR="00D17CAE">
        <w:rPr>
          <w:rFonts w:cstheme="minorHAnsi"/>
          <w:sz w:val="24"/>
          <w:szCs w:val="24"/>
        </w:rPr>
        <w:t>activity can convey the idea of unity in</w:t>
      </w:r>
    </w:p>
    <w:p w14:paraId="5D2E9AF3" w14:textId="51AF9D62" w:rsidR="00C3576F" w:rsidRDefault="00D17CAE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‘joining our prayers together’ to the children. </w:t>
      </w:r>
    </w:p>
    <w:p w14:paraId="50DC2C14" w14:textId="77777777" w:rsidR="00233B0F" w:rsidRDefault="00233B0F" w:rsidP="00233B0F">
      <w:pPr>
        <w:spacing w:after="0"/>
        <w:rPr>
          <w:rFonts w:cstheme="minorHAnsi"/>
          <w:sz w:val="24"/>
          <w:szCs w:val="24"/>
        </w:rPr>
      </w:pPr>
    </w:p>
    <w:p w14:paraId="43AB4AD2" w14:textId="51883659" w:rsidR="00C3576F" w:rsidRDefault="00C3576F" w:rsidP="00233B0F">
      <w:pPr>
        <w:spacing w:after="0"/>
        <w:rPr>
          <w:rFonts w:cstheme="minorHAnsi"/>
          <w:bCs/>
          <w:sz w:val="24"/>
          <w:szCs w:val="24"/>
        </w:rPr>
      </w:pPr>
      <w:r w:rsidRPr="009D4D54">
        <w:rPr>
          <w:rFonts w:cstheme="minorHAnsi"/>
          <w:b/>
          <w:sz w:val="24"/>
          <w:szCs w:val="24"/>
        </w:rPr>
        <w:t xml:space="preserve">You will need: </w:t>
      </w:r>
      <w:r w:rsidR="00D17CAE">
        <w:rPr>
          <w:rFonts w:cstheme="minorHAnsi"/>
          <w:bCs/>
          <w:sz w:val="24"/>
          <w:szCs w:val="24"/>
        </w:rPr>
        <w:t>Each child should be given three strips</w:t>
      </w:r>
    </w:p>
    <w:p w14:paraId="04EB4A26" w14:textId="71EFCA65" w:rsidR="00D17CAE" w:rsidRDefault="00D17CAE" w:rsidP="00233B0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of plain paper. A4 paper cut into four lengthways is roughly the right size. </w:t>
      </w:r>
      <w:r w:rsidR="004D35C8">
        <w:rPr>
          <w:rFonts w:cstheme="minorHAnsi"/>
          <w:bCs/>
          <w:sz w:val="24"/>
          <w:szCs w:val="24"/>
        </w:rPr>
        <w:t>Children will also need colouring pens. The activity will work better if you have prepared you own strips to give the children inspiration.</w:t>
      </w:r>
    </w:p>
    <w:p w14:paraId="26A866E3" w14:textId="14E80955" w:rsidR="00233B0F" w:rsidRPr="00DD0786" w:rsidRDefault="00233B0F" w:rsidP="00233B0F">
      <w:pPr>
        <w:spacing w:after="0"/>
        <w:rPr>
          <w:rFonts w:cstheme="minorHAnsi"/>
          <w:bCs/>
          <w:sz w:val="24"/>
          <w:szCs w:val="24"/>
        </w:rPr>
      </w:pPr>
    </w:p>
    <w:p w14:paraId="1057C27A" w14:textId="5EFED6A0" w:rsidR="004D35C8" w:rsidRDefault="00E11053" w:rsidP="00233B0F">
      <w:pPr>
        <w:spacing w:after="0"/>
        <w:rPr>
          <w:sz w:val="24"/>
          <w:szCs w:val="24"/>
        </w:rPr>
      </w:pPr>
      <w:r w:rsidRPr="00E11053">
        <w:rPr>
          <w:b/>
          <w:bCs/>
          <w:sz w:val="24"/>
          <w:szCs w:val="24"/>
        </w:rPr>
        <w:t>Explain to the children:</w:t>
      </w:r>
      <w:r w:rsidRPr="00E11053">
        <w:rPr>
          <w:sz w:val="24"/>
          <w:szCs w:val="24"/>
        </w:rPr>
        <w:t xml:space="preserve"> </w:t>
      </w:r>
      <w:r w:rsidR="004D35C8">
        <w:rPr>
          <w:sz w:val="24"/>
          <w:szCs w:val="24"/>
        </w:rPr>
        <w:t>We are each going to create our own prayer ‘strips’ and when they are complete, we will join them together into a prayer chain. Children are asked to write on their prayer strips and decorate them with colouring pens. One strip for each of the following categories:</w:t>
      </w:r>
    </w:p>
    <w:p w14:paraId="218284D2" w14:textId="3E21BB8A" w:rsidR="004D35C8" w:rsidRDefault="004D35C8" w:rsidP="00233B0F">
      <w:pPr>
        <w:spacing w:after="0"/>
        <w:rPr>
          <w:sz w:val="24"/>
          <w:szCs w:val="24"/>
        </w:rPr>
      </w:pPr>
    </w:p>
    <w:p w14:paraId="305D0A2D" w14:textId="72795BE4" w:rsidR="004D35C8" w:rsidRPr="006612A5" w:rsidRDefault="004D35C8" w:rsidP="006612A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6612A5">
        <w:rPr>
          <w:sz w:val="24"/>
          <w:szCs w:val="24"/>
        </w:rPr>
        <w:t>A person who you would like to pray for. This could be someone close to you or someone you don’t know very well or even know at all.</w:t>
      </w:r>
    </w:p>
    <w:p w14:paraId="3CD4D2AD" w14:textId="5615D457" w:rsidR="004D35C8" w:rsidRDefault="004D35C8" w:rsidP="00233B0F">
      <w:pPr>
        <w:spacing w:after="0"/>
        <w:rPr>
          <w:sz w:val="24"/>
          <w:szCs w:val="24"/>
        </w:rPr>
      </w:pPr>
    </w:p>
    <w:p w14:paraId="7CA0AE07" w14:textId="79863F9B" w:rsidR="006612A5" w:rsidRPr="006612A5" w:rsidRDefault="00944AE0" w:rsidP="006612A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6612A5">
        <w:rPr>
          <w:sz w:val="24"/>
          <w:szCs w:val="24"/>
        </w:rPr>
        <w:t>A place in the world that needs our prayers</w:t>
      </w:r>
      <w:r w:rsidR="006612A5" w:rsidRPr="006612A5">
        <w:rPr>
          <w:sz w:val="24"/>
          <w:szCs w:val="24"/>
        </w:rPr>
        <w:t xml:space="preserve"> (you may need to discuss this with the children)</w:t>
      </w:r>
      <w:r w:rsidRPr="006612A5">
        <w:rPr>
          <w:sz w:val="24"/>
          <w:szCs w:val="24"/>
        </w:rPr>
        <w:t>.</w:t>
      </w:r>
    </w:p>
    <w:p w14:paraId="132D1D7E" w14:textId="4A8FAB10" w:rsidR="006612A5" w:rsidRDefault="006612A5" w:rsidP="00233B0F">
      <w:pPr>
        <w:spacing w:after="0"/>
        <w:rPr>
          <w:sz w:val="24"/>
          <w:szCs w:val="24"/>
        </w:rPr>
      </w:pPr>
    </w:p>
    <w:p w14:paraId="253A7228" w14:textId="4DA1D1F0" w:rsidR="006612A5" w:rsidRPr="006612A5" w:rsidRDefault="006612A5" w:rsidP="006612A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6612A5">
        <w:rPr>
          <w:sz w:val="24"/>
          <w:szCs w:val="24"/>
        </w:rPr>
        <w:t>Something that needs to change so that the world can be a better place for everyone.</w:t>
      </w:r>
    </w:p>
    <w:p w14:paraId="2A939D62" w14:textId="1F9D7ED8" w:rsidR="00E11053" w:rsidRDefault="00E11053" w:rsidP="00E11053">
      <w:pPr>
        <w:spacing w:after="0"/>
        <w:rPr>
          <w:sz w:val="24"/>
          <w:szCs w:val="24"/>
        </w:rPr>
      </w:pPr>
    </w:p>
    <w:p w14:paraId="09A53CF1" w14:textId="682862C5" w:rsidR="00875C16" w:rsidRPr="00E11053" w:rsidRDefault="00875C16" w:rsidP="00E11053">
      <w:pPr>
        <w:spacing w:after="0"/>
        <w:rPr>
          <w:sz w:val="24"/>
          <w:szCs w:val="24"/>
        </w:rPr>
      </w:pPr>
    </w:p>
    <w:p w14:paraId="0108866D" w14:textId="7138CB6A" w:rsidR="00C3576F" w:rsidRDefault="00875C16" w:rsidP="00875C1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Joining the strips: </w:t>
      </w:r>
      <w:r w:rsidRPr="00875C16">
        <w:rPr>
          <w:sz w:val="24"/>
          <w:szCs w:val="24"/>
        </w:rPr>
        <w:t>You may want to allow the children to stick their own strips into circles using glue sticks or it may work more effectively</w:t>
      </w:r>
      <w:r>
        <w:rPr>
          <w:b/>
          <w:bCs/>
          <w:sz w:val="24"/>
          <w:szCs w:val="24"/>
        </w:rPr>
        <w:t xml:space="preserve"> </w:t>
      </w:r>
      <w:r w:rsidRPr="00875C16">
        <w:rPr>
          <w:sz w:val="24"/>
          <w:szCs w:val="24"/>
        </w:rPr>
        <w:t>if you join them with a stapler as the children complete them.</w:t>
      </w:r>
    </w:p>
    <w:p w14:paraId="731A3640" w14:textId="2FDFD36A" w:rsidR="005A266D" w:rsidRDefault="005A266D" w:rsidP="00875C16">
      <w:pPr>
        <w:spacing w:after="0"/>
        <w:rPr>
          <w:sz w:val="24"/>
          <w:szCs w:val="24"/>
        </w:rPr>
      </w:pPr>
    </w:p>
    <w:p w14:paraId="38BE4959" w14:textId="77777777" w:rsidR="005A266D" w:rsidRDefault="005A266D" w:rsidP="00875C16">
      <w:pPr>
        <w:spacing w:after="0"/>
        <w:rPr>
          <w:sz w:val="24"/>
          <w:szCs w:val="24"/>
        </w:rPr>
      </w:pPr>
    </w:p>
    <w:p w14:paraId="0711BACC" w14:textId="237DFBB2" w:rsidR="00C719E0" w:rsidRDefault="005A266D" w:rsidP="005A266D">
      <w:pPr>
        <w:spacing w:after="0"/>
        <w:ind w:left="5387"/>
        <w:rPr>
          <w:sz w:val="24"/>
          <w:szCs w:val="24"/>
        </w:rPr>
      </w:pPr>
      <w:r w:rsidRPr="00C719E0">
        <w:drawing>
          <wp:anchor distT="0" distB="0" distL="114300" distR="114300" simplePos="0" relativeHeight="251661312" behindDoc="0" locked="0" layoutInCell="1" allowOverlap="1" wp14:anchorId="1D4A955D" wp14:editId="279C63EF">
            <wp:simplePos x="0" y="0"/>
            <wp:positionH relativeFrom="column">
              <wp:posOffset>291465</wp:posOffset>
            </wp:positionH>
            <wp:positionV relativeFrom="paragraph">
              <wp:posOffset>10795</wp:posOffset>
            </wp:positionV>
            <wp:extent cx="2377440" cy="1783080"/>
            <wp:effectExtent l="0" t="0" r="381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You may wish to end the activity with the following prayer:</w:t>
      </w:r>
    </w:p>
    <w:p w14:paraId="7DCAA1B6" w14:textId="1227FF68" w:rsidR="005A266D" w:rsidRDefault="005A266D" w:rsidP="005A266D">
      <w:pPr>
        <w:spacing w:after="0"/>
        <w:ind w:left="5387"/>
        <w:rPr>
          <w:sz w:val="24"/>
          <w:szCs w:val="24"/>
        </w:rPr>
      </w:pPr>
    </w:p>
    <w:p w14:paraId="4E6D91A4" w14:textId="1D4ABF7A" w:rsidR="00C719E0" w:rsidRDefault="00E2407A" w:rsidP="005A26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Loving God,</w:t>
      </w:r>
    </w:p>
    <w:p w14:paraId="0BBCE6C2" w14:textId="100B6E2D" w:rsidR="00E2407A" w:rsidRDefault="00E2407A" w:rsidP="005A26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We join together in unity to offer our prayers</w:t>
      </w:r>
    </w:p>
    <w:p w14:paraId="009544A5" w14:textId="6FC50ADD" w:rsidR="00E2407A" w:rsidRDefault="00E2407A" w:rsidP="005A26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For people, places and problems.</w:t>
      </w:r>
    </w:p>
    <w:p w14:paraId="49F2B93A" w14:textId="38BBBE38" w:rsidR="00E2407A" w:rsidRDefault="00E2407A" w:rsidP="005A26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May we have strength and courage</w:t>
      </w:r>
    </w:p>
    <w:p w14:paraId="14DD9BF1" w14:textId="245F3458" w:rsidR="00E2407A" w:rsidRDefault="00E2407A" w:rsidP="005A26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To make a difference in the world.</w:t>
      </w:r>
    </w:p>
    <w:p w14:paraId="47B9C06F" w14:textId="4C8D32D1" w:rsidR="00C719E0" w:rsidRDefault="00E2407A" w:rsidP="005A266D">
      <w:pPr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>Ame</w:t>
      </w:r>
      <w:r w:rsidR="005A266D">
        <w:rPr>
          <w:sz w:val="24"/>
          <w:szCs w:val="24"/>
        </w:rPr>
        <w:t>n</w:t>
      </w:r>
    </w:p>
    <w:p w14:paraId="0978410B" w14:textId="24071973" w:rsidR="00C719E0" w:rsidRDefault="00C719E0" w:rsidP="00875C16">
      <w:pPr>
        <w:spacing w:after="0"/>
        <w:rPr>
          <w:sz w:val="24"/>
          <w:szCs w:val="24"/>
        </w:rPr>
      </w:pPr>
    </w:p>
    <w:p w14:paraId="3F19AD2F" w14:textId="1E343B86" w:rsidR="00C3576F" w:rsidRPr="00B22B65" w:rsidRDefault="00C3576F" w:rsidP="005A266D"/>
    <w:p w14:paraId="14549EB3" w14:textId="1FC2E600" w:rsidR="00A9204E" w:rsidRPr="00233B0F" w:rsidRDefault="00233B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093F7" wp14:editId="01ADC6C6">
            <wp:simplePos x="0" y="0"/>
            <wp:positionH relativeFrom="margin">
              <wp:posOffset>5328285</wp:posOffset>
            </wp:positionH>
            <wp:positionV relativeFrom="paragraph">
              <wp:posOffset>6350</wp:posOffset>
            </wp:positionV>
            <wp:extent cx="1332230" cy="49593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92C4D" wp14:editId="37937B97">
            <wp:simplePos x="0" y="0"/>
            <wp:positionH relativeFrom="margin">
              <wp:posOffset>-175260</wp:posOffset>
            </wp:positionH>
            <wp:positionV relativeFrom="paragraph">
              <wp:posOffset>57150</wp:posOffset>
            </wp:positionV>
            <wp:extent cx="1524000" cy="44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9204E" w:rsidRPr="00233B0F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6727A"/>
    <w:multiLevelType w:val="hybridMultilevel"/>
    <w:tmpl w:val="0F1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730F2"/>
    <w:rsid w:val="00233B0F"/>
    <w:rsid w:val="00297C74"/>
    <w:rsid w:val="002F46BC"/>
    <w:rsid w:val="004D35C8"/>
    <w:rsid w:val="005A266D"/>
    <w:rsid w:val="00645252"/>
    <w:rsid w:val="006612A5"/>
    <w:rsid w:val="006A5ED3"/>
    <w:rsid w:val="006D3D74"/>
    <w:rsid w:val="007257C0"/>
    <w:rsid w:val="0078548B"/>
    <w:rsid w:val="007F71FD"/>
    <w:rsid w:val="0083569A"/>
    <w:rsid w:val="00875C16"/>
    <w:rsid w:val="00944AE0"/>
    <w:rsid w:val="00A9204E"/>
    <w:rsid w:val="00C3576F"/>
    <w:rsid w:val="00C719E0"/>
    <w:rsid w:val="00C907AA"/>
    <w:rsid w:val="00D17CAE"/>
    <w:rsid w:val="00D471ED"/>
    <w:rsid w:val="00D627E0"/>
    <w:rsid w:val="00DB1568"/>
    <w:rsid w:val="00E11053"/>
    <w:rsid w:val="00E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unhideWhenUsed/>
    <w:qFormat/>
    <w:rsid w:val="0066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4</cp:revision>
  <dcterms:created xsi:type="dcterms:W3CDTF">2020-08-21T10:19:00Z</dcterms:created>
  <dcterms:modified xsi:type="dcterms:W3CDTF">2020-08-21T11:15:00Z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