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CEFC" w14:textId="77777777" w:rsidR="00F92BD9" w:rsidRDefault="00F92BD9" w:rsidP="00F92BD9">
      <w:pPr>
        <w:rPr>
          <w:b/>
          <w:bCs/>
        </w:rPr>
      </w:pPr>
      <w:r>
        <w:rPr>
          <w:b/>
          <w:bCs/>
        </w:rPr>
        <w:t xml:space="preserve">To           :              Headteachers; Chairs of Governors; Foundation Governors; Ex-officio clergy; Deputy Headteachers; RE Coordinators </w:t>
      </w:r>
    </w:p>
    <w:p w14:paraId="47D76334" w14:textId="77777777" w:rsidR="00F92BD9" w:rsidRDefault="00F92BD9" w:rsidP="00F92BD9">
      <w:pPr>
        <w:rPr>
          <w:sz w:val="18"/>
          <w:szCs w:val="18"/>
        </w:rPr>
      </w:pPr>
      <w:r>
        <w:rPr>
          <w:b/>
          <w:bCs/>
        </w:rPr>
        <w:t>                              </w:t>
      </w:r>
      <w:r>
        <w:rPr>
          <w:sz w:val="18"/>
          <w:szCs w:val="18"/>
        </w:rPr>
        <w:t>(and please forward widely to your contacts &amp; networks)</w:t>
      </w:r>
    </w:p>
    <w:p w14:paraId="2D058A93" w14:textId="77777777" w:rsidR="00F92BD9" w:rsidRDefault="00F92BD9" w:rsidP="00F92BD9"/>
    <w:p w14:paraId="48A1E439" w14:textId="77777777" w:rsidR="00F92BD9" w:rsidRDefault="00F92BD9" w:rsidP="00F92BD9">
      <w:pPr>
        <w:outlineLvl w:val="0"/>
        <w:rPr>
          <w:b/>
          <w:bCs/>
        </w:rPr>
      </w:pPr>
      <w:r>
        <w:rPr>
          <w:b/>
          <w:bCs/>
        </w:rPr>
        <w:t>From     :               Jeff Williams</w:t>
      </w:r>
    </w:p>
    <w:p w14:paraId="05BD28BD" w14:textId="77777777" w:rsidR="00F92BD9" w:rsidRDefault="00F92BD9" w:rsidP="00F92BD9">
      <w:pPr>
        <w:rPr>
          <w:b/>
          <w:bCs/>
        </w:rPr>
      </w:pPr>
    </w:p>
    <w:p w14:paraId="44D09FD2" w14:textId="77777777" w:rsidR="00F92BD9" w:rsidRDefault="00F92BD9" w:rsidP="00F92BD9">
      <w:pPr>
        <w:rPr>
          <w:b/>
          <w:bCs/>
        </w:rPr>
      </w:pPr>
      <w:r>
        <w:rPr>
          <w:b/>
          <w:bCs/>
        </w:rPr>
        <w:t>Date      :               6</w:t>
      </w:r>
      <w:r>
        <w:rPr>
          <w:b/>
          <w:bCs/>
          <w:vertAlign w:val="superscript"/>
        </w:rPr>
        <w:t>th</w:t>
      </w:r>
      <w:r>
        <w:rPr>
          <w:b/>
          <w:bCs/>
        </w:rPr>
        <w:t xml:space="preserve"> April 2022</w:t>
      </w:r>
    </w:p>
    <w:p w14:paraId="129007DE" w14:textId="77777777" w:rsidR="00F92BD9" w:rsidRDefault="00F92BD9" w:rsidP="00F92BD9">
      <w:pPr>
        <w:rPr>
          <w:b/>
          <w:bCs/>
        </w:rPr>
      </w:pPr>
    </w:p>
    <w:p w14:paraId="3A8A9B8D" w14:textId="77777777" w:rsidR="00F92BD9" w:rsidRDefault="00F92BD9" w:rsidP="00F92BD9">
      <w:pPr>
        <w:rPr>
          <w:b/>
          <w:bCs/>
        </w:rPr>
      </w:pPr>
      <w:r>
        <w:rPr>
          <w:b/>
          <w:bCs/>
        </w:rPr>
        <w:t xml:space="preserve">Re           :              Fortnightly bulletin and resources from the Diocesan Education Team </w:t>
      </w:r>
    </w:p>
    <w:p w14:paraId="727E4A22" w14:textId="77777777" w:rsidR="00F92BD9" w:rsidRDefault="00F92BD9" w:rsidP="00F92BD9"/>
    <w:p w14:paraId="71EEF95A" w14:textId="77777777" w:rsidR="00F92BD9" w:rsidRDefault="00F92BD9" w:rsidP="00F92BD9"/>
    <w:p w14:paraId="77E0ED66" w14:textId="77777777" w:rsidR="00F92BD9" w:rsidRDefault="00F92BD9" w:rsidP="00F92BD9">
      <w:r>
        <w:t>Dear colleagues</w:t>
      </w:r>
    </w:p>
    <w:p w14:paraId="0B005E11" w14:textId="77777777" w:rsidR="00F92BD9" w:rsidRDefault="00F92BD9" w:rsidP="00F92BD9">
      <w:pPr>
        <w:rPr>
          <w:i/>
          <w:iCs/>
        </w:rPr>
      </w:pPr>
    </w:p>
    <w:p w14:paraId="282556F8" w14:textId="77777777" w:rsidR="00F92BD9" w:rsidRDefault="00F92BD9" w:rsidP="00F92BD9">
      <w:pPr>
        <w:rPr>
          <w:b/>
          <w:bCs/>
          <w:color w:val="FF0000"/>
          <w:sz w:val="28"/>
          <w:szCs w:val="28"/>
        </w:rPr>
      </w:pPr>
      <w:r>
        <w:rPr>
          <w:b/>
          <w:bCs/>
          <w:color w:val="FF0000"/>
          <w:sz w:val="28"/>
          <w:szCs w:val="28"/>
        </w:rPr>
        <w:t>And now for The Good News!</w:t>
      </w:r>
    </w:p>
    <w:p w14:paraId="3B8622B0" w14:textId="77777777" w:rsidR="00F92BD9" w:rsidRDefault="00F92BD9" w:rsidP="00F92BD9"/>
    <w:p w14:paraId="23ED956D" w14:textId="77777777" w:rsidR="00F92BD9" w:rsidRDefault="00F92BD9" w:rsidP="00F92BD9">
      <w:r>
        <w:t xml:space="preserve">Psychologists and medics are reporting </w:t>
      </w:r>
      <w:r>
        <w:rPr>
          <w:b/>
          <w:bCs/>
        </w:rPr>
        <w:t xml:space="preserve">persistent malaise and deep weariness in a significant proportion of the population </w:t>
      </w:r>
      <w:r>
        <w:t xml:space="preserve">– despite people presenting as physically ok, and ‘apparently’ back in the ‘new normal’ with gladness. This hides something that is much deeper, and with many people impacts with waves of unanticipated and definitely uninvited </w:t>
      </w:r>
      <w:r>
        <w:rPr>
          <w:b/>
          <w:bCs/>
        </w:rPr>
        <w:t>lethargy and apathy</w:t>
      </w:r>
      <w:r>
        <w:t xml:space="preserve"> – even in respect to things they long for or previously did without a second thought, like booking holidays or theatre tickets, planning visits to the cinema – or even considering a wander around the shops or local countryside. The mere thought of the effort involved is debilitating for many – not permanently the case, but hitting people frequently like an </w:t>
      </w:r>
      <w:r>
        <w:rPr>
          <w:b/>
          <w:bCs/>
        </w:rPr>
        <w:t>unanticipated wave</w:t>
      </w:r>
      <w:r>
        <w:t xml:space="preserve">, that is sometimes overwhelming and often having physical effects. </w:t>
      </w:r>
    </w:p>
    <w:p w14:paraId="6C8A481E" w14:textId="77777777" w:rsidR="00F92BD9" w:rsidRDefault="00F92BD9" w:rsidP="00F92BD9"/>
    <w:p w14:paraId="0FFD98B8" w14:textId="77777777" w:rsidR="00F92BD9" w:rsidRDefault="00F92BD9" w:rsidP="00F92BD9">
      <w:r>
        <w:t xml:space="preserve">Post-pandemic recovery is, according to researchers and medics, not as simple, quick and permanent as many say, hope or predict – for individuals, communities or society at large. This is </w:t>
      </w:r>
      <w:r>
        <w:rPr>
          <w:b/>
          <w:bCs/>
        </w:rPr>
        <w:t>compounded with daily reminders of</w:t>
      </w:r>
      <w:r>
        <w:t xml:space="preserve"> the conflict in Ukraine and possibility of wider war or using weapons of mass destruction; with reminders of the increased </w:t>
      </w:r>
      <w:r>
        <w:rPr>
          <w:b/>
          <w:bCs/>
        </w:rPr>
        <w:t>cost of living;</w:t>
      </w:r>
      <w:r>
        <w:t xml:space="preserve"> reminders of the unprecedented price of </w:t>
      </w:r>
      <w:r>
        <w:rPr>
          <w:b/>
          <w:bCs/>
        </w:rPr>
        <w:t>fuel</w:t>
      </w:r>
      <w:r>
        <w:t xml:space="preserve">; reminders of the demise of </w:t>
      </w:r>
      <w:r>
        <w:rPr>
          <w:b/>
          <w:bCs/>
        </w:rPr>
        <w:t>insects, bees,</w:t>
      </w:r>
      <w:r>
        <w:t xml:space="preserve"> flora and fauna; reminders of the now accepted amount of </w:t>
      </w:r>
      <w:r>
        <w:rPr>
          <w:b/>
          <w:bCs/>
        </w:rPr>
        <w:t>empty shelves</w:t>
      </w:r>
      <w:r>
        <w:t xml:space="preserve"> in our supermarkets; reminders of the exponential rise in </w:t>
      </w:r>
      <w:r>
        <w:rPr>
          <w:b/>
          <w:bCs/>
        </w:rPr>
        <w:t>utility costs</w:t>
      </w:r>
      <w:r>
        <w:t xml:space="preserve">; reminders of lack of NHS </w:t>
      </w:r>
      <w:r>
        <w:rPr>
          <w:b/>
          <w:bCs/>
        </w:rPr>
        <w:t>dentists;</w:t>
      </w:r>
      <w:r>
        <w:t xml:space="preserve"> reminders of the fines on Whitehall officers and civil servants ignoring ‘the rules’; reminders that </w:t>
      </w:r>
      <w:r>
        <w:rPr>
          <w:b/>
          <w:bCs/>
        </w:rPr>
        <w:t>loneliness, isolation and mental well-being issues</w:t>
      </w:r>
      <w:r>
        <w:t xml:space="preserve"> are pervasive. The list goes on and the daily media is full of it.</w:t>
      </w:r>
    </w:p>
    <w:p w14:paraId="0ED87B07" w14:textId="77777777" w:rsidR="00F92BD9" w:rsidRDefault="00F92BD9" w:rsidP="00F92BD9"/>
    <w:p w14:paraId="21F46727" w14:textId="77777777" w:rsidR="00F92BD9" w:rsidRDefault="00F92BD9" w:rsidP="00F92BD9">
      <w:r>
        <w:t xml:space="preserve">The </w:t>
      </w:r>
      <w:r>
        <w:rPr>
          <w:b/>
          <w:bCs/>
        </w:rPr>
        <w:t xml:space="preserve">green shoots of hope peeping through or erupting at breakneck speed and growth </w:t>
      </w:r>
      <w:r>
        <w:t xml:space="preserve">through the soil of civilisation that point towards a kinder, brighter, more compassionate world – which is a much-needed tonic for our minds and well-being – are relegated to the inside pages in minor columns of our newspapers, and are inserted as a tiny fraction of TV news programmes. If the metaphorical diet we are being </w:t>
      </w:r>
      <w:r>
        <w:rPr>
          <w:b/>
          <w:bCs/>
        </w:rPr>
        <w:t>force-fed is full of saturated fat,</w:t>
      </w:r>
      <w:r>
        <w:t xml:space="preserve"> too salty, too calorific – we need to sort our own metaphorical  alternative feasts and snacks, with metaphorical ‘five a day’ fruits and plant-based alternatives, </w:t>
      </w:r>
      <w:r>
        <w:rPr>
          <w:b/>
          <w:bCs/>
        </w:rPr>
        <w:t>washed down with oat or almond ‘milk’</w:t>
      </w:r>
      <w:r>
        <w:t>. Seriously.</w:t>
      </w:r>
    </w:p>
    <w:p w14:paraId="38261211" w14:textId="77777777" w:rsidR="00F92BD9" w:rsidRDefault="00F92BD9" w:rsidP="00F92BD9"/>
    <w:p w14:paraId="278FFA48" w14:textId="77777777" w:rsidR="00F92BD9" w:rsidRDefault="00F92BD9" w:rsidP="00F92BD9">
      <w:r>
        <w:t>Let’s remind ourselves that:</w:t>
      </w:r>
    </w:p>
    <w:p w14:paraId="59816968" w14:textId="77777777" w:rsidR="00F92BD9" w:rsidRDefault="00F92BD9" w:rsidP="00F92BD9"/>
    <w:p w14:paraId="54B59F09"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Worldwide literacy is at an all-time high</w:t>
      </w:r>
    </w:p>
    <w:p w14:paraId="56A2F775"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World hunger is reducing annually – some predicting that it will be a minute fraction by the end of this century</w:t>
      </w:r>
    </w:p>
    <w:p w14:paraId="44FC1F84"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Life expectancy has risen more steeply in the past fifty years than in the previous thousand</w:t>
      </w:r>
    </w:p>
    <w:p w14:paraId="1751E6E5"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In 1981 almost 50% of people in the developing world lived below the poverty line – by 2012 this figure had dropped to 12.7%</w:t>
      </w:r>
    </w:p>
    <w:p w14:paraId="3C138DCC"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lastRenderedPageBreak/>
        <w:t>Surprising at it may seem, the last decade was the most peaceful in terms of war and conflict in recent and longer periods</w:t>
      </w:r>
    </w:p>
    <w:p w14:paraId="5533A433"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Hand-held technological devices are democratising opportunities for learning, at minimal comparable cost, for those in ‘Education action zones’ in England, to small villages in developing countries alike</w:t>
      </w:r>
    </w:p>
    <w:p w14:paraId="392F113E"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Seaweed that can grow 3m a day has emerged as an alternative to plastic – it is abundant, but just 0.03% of the brown seaweed in the world could replace all the polyethylene terephthalate (PET) plastic bottles we get through every year</w:t>
      </w:r>
    </w:p>
    <w:p w14:paraId="5DB553C2" w14:textId="77777777" w:rsidR="00F92BD9" w:rsidRDefault="00F92BD9" w:rsidP="00F92BD9">
      <w:pPr>
        <w:rPr>
          <w:b/>
          <w:bCs/>
          <w:color w:val="FF0000"/>
        </w:rPr>
      </w:pPr>
      <w:r>
        <w:rPr>
          <w:b/>
          <w:bCs/>
          <w:color w:val="FF0000"/>
        </w:rPr>
        <w:t>And:</w:t>
      </w:r>
    </w:p>
    <w:p w14:paraId="105B2A52"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Do read below the Global Neighbours statistics and records being made today by our own diocesan schools : well done! Share this good news</w:t>
      </w:r>
      <w:r>
        <w:rPr>
          <w:rFonts w:eastAsia="Times New Roman"/>
          <w:b/>
          <w:bCs/>
        </w:rPr>
        <w:t xml:space="preserve"> </w:t>
      </w:r>
      <w:r>
        <w:rPr>
          <w:rFonts w:eastAsia="Times New Roman"/>
          <w:b/>
          <w:bCs/>
          <w:color w:val="FF0000"/>
        </w:rPr>
        <w:t>(see below)!</w:t>
      </w:r>
    </w:p>
    <w:p w14:paraId="14735466" w14:textId="77777777" w:rsidR="00F92BD9" w:rsidRDefault="00F92BD9" w:rsidP="00F92BD9">
      <w:pPr>
        <w:pStyle w:val="ListParagraph"/>
        <w:numPr>
          <w:ilvl w:val="0"/>
          <w:numId w:val="1"/>
        </w:numPr>
        <w:rPr>
          <w:rFonts w:eastAsia="Times New Roman"/>
          <w:b/>
          <w:bCs/>
          <w:color w:val="FF0000"/>
        </w:rPr>
      </w:pPr>
      <w:r>
        <w:rPr>
          <w:rFonts w:eastAsia="Times New Roman"/>
          <w:b/>
          <w:bCs/>
          <w:color w:val="FF0000"/>
        </w:rPr>
        <w:t>Do share the amazing video made by Year 6 pupil Danielle Cooper who inspires us all (see below). Well done! Share this achievement!</w:t>
      </w:r>
    </w:p>
    <w:p w14:paraId="277980E8" w14:textId="77777777" w:rsidR="00F92BD9" w:rsidRDefault="00F92BD9" w:rsidP="00F92BD9"/>
    <w:p w14:paraId="7B53126E" w14:textId="77777777" w:rsidR="00F92BD9" w:rsidRDefault="00F92BD9" w:rsidP="00F92BD9">
      <w:r>
        <w:t>As the above isn’t appearing on the front pages of newspapers or TV and radio news, we can and should share the good news!</w:t>
      </w:r>
    </w:p>
    <w:p w14:paraId="3CF6F11C" w14:textId="77777777" w:rsidR="00F92BD9" w:rsidRDefault="00F92BD9" w:rsidP="00F92BD9"/>
    <w:p w14:paraId="688C8F6B" w14:textId="77777777" w:rsidR="00F92BD9" w:rsidRDefault="00F92BD9" w:rsidP="00F92BD9">
      <w:r>
        <w:rPr>
          <w:b/>
          <w:bCs/>
        </w:rPr>
        <w:t>Secularisation and commercialisation are close cousins</w:t>
      </w:r>
      <w:r>
        <w:t xml:space="preserve"> in shifting the emphasis in society regarding the narrative about the </w:t>
      </w:r>
      <w:r>
        <w:rPr>
          <w:b/>
          <w:bCs/>
        </w:rPr>
        <w:t>Good News</w:t>
      </w:r>
      <w:r>
        <w:t xml:space="preserve"> that was lived and shared by Jesus. While </w:t>
      </w:r>
      <w:r>
        <w:rPr>
          <w:b/>
          <w:bCs/>
        </w:rPr>
        <w:t xml:space="preserve">Christmas </w:t>
      </w:r>
      <w:r>
        <w:t xml:space="preserve">is hugely important, permanent and earth-shattering for Christians throughout the ages, it is often now presented by </w:t>
      </w:r>
      <w:r>
        <w:rPr>
          <w:i/>
          <w:iCs/>
        </w:rPr>
        <w:t>the cousins</w:t>
      </w:r>
      <w:r>
        <w:t xml:space="preserve"> as ‘THE’ Christian festival. For followers and disciples today and always, what we remember at</w:t>
      </w:r>
      <w:r>
        <w:rPr>
          <w:b/>
          <w:bCs/>
        </w:rPr>
        <w:t xml:space="preserve"> Easter</w:t>
      </w:r>
      <w:r>
        <w:t xml:space="preserve"> is of course </w:t>
      </w:r>
      <w:r>
        <w:rPr>
          <w:b/>
          <w:bCs/>
        </w:rPr>
        <w:t>‘THE’</w:t>
      </w:r>
      <w:r>
        <w:t xml:space="preserve"> incredible time and moment when everything changed for </w:t>
      </w:r>
      <w:r>
        <w:rPr>
          <w:b/>
          <w:bCs/>
        </w:rPr>
        <w:t>eternity.</w:t>
      </w:r>
      <w:r>
        <w:t xml:space="preserve"> We therefore on Easter Day, </w:t>
      </w:r>
      <w:r>
        <w:rPr>
          <w:b/>
          <w:bCs/>
        </w:rPr>
        <w:t>across the world and multilingually</w:t>
      </w:r>
      <w:r>
        <w:t xml:space="preserve"> say , sing and shout with confidence in </w:t>
      </w:r>
      <w:r>
        <w:rPr>
          <w:b/>
          <w:bCs/>
        </w:rPr>
        <w:t xml:space="preserve">the </w:t>
      </w:r>
      <w:r>
        <w:rPr>
          <w:b/>
          <w:bCs/>
          <w:u w:val="single"/>
        </w:rPr>
        <w:t>present tense</w:t>
      </w:r>
      <w:r>
        <w:rPr>
          <w:b/>
          <w:bCs/>
        </w:rPr>
        <w:t xml:space="preserve"> ‘THE’ Good News</w:t>
      </w:r>
      <w:r>
        <w:t xml:space="preserve"> with our sisters and brothers in these representative places below, but in all places where one, two or three are gathered in His name: </w:t>
      </w:r>
    </w:p>
    <w:p w14:paraId="7366EA50" w14:textId="77777777" w:rsidR="00F92BD9" w:rsidRDefault="00F92BD9" w:rsidP="00F92BD9"/>
    <w:p w14:paraId="4E37F539"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Holland – Christus is opgestaan!</w:t>
      </w:r>
    </w:p>
    <w:p w14:paraId="53C776C7"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Bulgaria – Hristos voskrese!</w:t>
      </w:r>
    </w:p>
    <w:p w14:paraId="26249FCA"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China – Helisituosi fuhuole!</w:t>
      </w:r>
    </w:p>
    <w:p w14:paraId="6612C6A5"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Hawaii – Ua ala hou ‘o Kristo!</w:t>
      </w:r>
    </w:p>
    <w:p w14:paraId="795BA5F8"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Uganda – Kristo ajukkide!</w:t>
      </w:r>
    </w:p>
    <w:p w14:paraId="4BFB08DD"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Turkey – Hristos diril-di!</w:t>
      </w:r>
    </w:p>
    <w:p w14:paraId="788FE42B" w14:textId="77777777" w:rsidR="00F92BD9" w:rsidRDefault="00F92BD9" w:rsidP="00F92BD9">
      <w:pPr>
        <w:pStyle w:val="ListParagraph"/>
        <w:numPr>
          <w:ilvl w:val="0"/>
          <w:numId w:val="2"/>
        </w:numPr>
        <w:rPr>
          <w:rFonts w:eastAsia="Times New Roman"/>
          <w:b/>
          <w:bCs/>
          <w:color w:val="FF0000"/>
        </w:rPr>
      </w:pPr>
      <w:r>
        <w:rPr>
          <w:rFonts w:eastAsia="Times New Roman"/>
          <w:b/>
          <w:bCs/>
          <w:color w:val="FF0000"/>
        </w:rPr>
        <w:t xml:space="preserve">Wales - Atgyfododd Crist </w:t>
      </w:r>
    </w:p>
    <w:p w14:paraId="43313650" w14:textId="77777777" w:rsidR="00F92BD9" w:rsidRDefault="00F92BD9" w:rsidP="00F92BD9">
      <w:pPr>
        <w:rPr>
          <w:b/>
          <w:bCs/>
          <w:color w:val="FF0000"/>
        </w:rPr>
      </w:pPr>
    </w:p>
    <w:p w14:paraId="51FD7C18" w14:textId="77777777" w:rsidR="00F92BD9" w:rsidRDefault="00F92BD9" w:rsidP="00F92BD9">
      <w:pPr>
        <w:rPr>
          <w:b/>
          <w:bCs/>
          <w:color w:val="FF0000"/>
        </w:rPr>
      </w:pPr>
      <w:r>
        <w:rPr>
          <w:b/>
          <w:bCs/>
          <w:color w:val="FF0000"/>
        </w:rPr>
        <w:t>Christ Is Risen!</w:t>
      </w:r>
    </w:p>
    <w:p w14:paraId="048E872E" w14:textId="77777777" w:rsidR="00F92BD9" w:rsidRDefault="00F92BD9" w:rsidP="00F92BD9"/>
    <w:p w14:paraId="6AE496BF" w14:textId="77777777" w:rsidR="00F92BD9" w:rsidRDefault="00F92BD9" w:rsidP="00F92BD9">
      <w:r>
        <w:t xml:space="preserve">Have a blessed Easter and a much-deserved and recuperative break. Would you perhaps spend a moment of reflection for our Ukranian sisters and brothers as they share in </w:t>
      </w:r>
      <w:r>
        <w:rPr>
          <w:b/>
          <w:bCs/>
        </w:rPr>
        <w:t xml:space="preserve">the present tense ‘THE’ Good News : ‘Khristos voskres!’ </w:t>
      </w:r>
      <w:r>
        <w:t> in really exceptional circumstances for 21</w:t>
      </w:r>
      <w:r>
        <w:rPr>
          <w:vertAlign w:val="superscript"/>
        </w:rPr>
        <w:t>st</w:t>
      </w:r>
      <w:r>
        <w:t xml:space="preserve"> century Europe.  </w:t>
      </w:r>
    </w:p>
    <w:p w14:paraId="5E780F93" w14:textId="77777777" w:rsidR="00F92BD9" w:rsidRDefault="00F92BD9" w:rsidP="00F92BD9"/>
    <w:p w14:paraId="3EFA73B6" w14:textId="77777777" w:rsidR="00F92BD9" w:rsidRDefault="00F92BD9" w:rsidP="00F92BD9">
      <w:pPr>
        <w:rPr>
          <w:shd w:val="clear" w:color="auto" w:fill="FFFFFF"/>
        </w:rPr>
      </w:pPr>
      <w:r>
        <w:rPr>
          <w:color w:val="202124"/>
          <w:shd w:val="clear" w:color="auto" w:fill="FFFFFF"/>
        </w:rPr>
        <w:t>With best wishes</w:t>
      </w:r>
      <w:r>
        <w:rPr>
          <w:color w:val="000000"/>
          <w:shd w:val="clear" w:color="auto" w:fill="FFFFFF"/>
        </w:rPr>
        <w:t xml:space="preserve"> for all you do, and who you are in your places of presence.</w:t>
      </w:r>
    </w:p>
    <w:p w14:paraId="2935E9E1" w14:textId="77777777" w:rsidR="00F92BD9" w:rsidRDefault="00F92BD9" w:rsidP="00F92BD9"/>
    <w:p w14:paraId="145A31A3" w14:textId="77777777" w:rsidR="00F92BD9" w:rsidRDefault="00F92BD9" w:rsidP="00F92BD9">
      <w:pPr>
        <w:rPr>
          <w:rFonts w:ascii="Lucida Calligraphy" w:hAnsi="Lucida Calligraphy"/>
          <w:b/>
          <w:bCs/>
        </w:rPr>
      </w:pPr>
      <w:r>
        <w:rPr>
          <w:rFonts w:ascii="Lucida Calligraphy" w:hAnsi="Lucida Calligraphy"/>
          <w:b/>
          <w:bCs/>
        </w:rPr>
        <w:t>Jeff</w:t>
      </w:r>
    </w:p>
    <w:p w14:paraId="632EE5F9" w14:textId="77777777" w:rsidR="00F92BD9" w:rsidRDefault="00F92BD9" w:rsidP="00F92BD9">
      <w:pPr>
        <w:rPr>
          <w:rFonts w:ascii="Lucida Calligraphy" w:hAnsi="Lucida Calligraphy"/>
          <w:b/>
          <w:bCs/>
        </w:rPr>
      </w:pPr>
    </w:p>
    <w:p w14:paraId="19395E4C" w14:textId="77777777" w:rsidR="00F92BD9" w:rsidRDefault="00F92BD9" w:rsidP="00F92BD9">
      <w:pPr>
        <w:rPr>
          <w:b/>
          <w:bCs/>
        </w:rPr>
      </w:pPr>
    </w:p>
    <w:p w14:paraId="48E33F1C" w14:textId="77777777" w:rsidR="00F92BD9" w:rsidRDefault="00F92BD9" w:rsidP="00F92BD9">
      <w:pPr>
        <w:pStyle w:val="paragraph"/>
        <w:shd w:val="clear" w:color="auto" w:fill="FFFFFF"/>
        <w:textAlignment w:val="baseline"/>
        <w:rPr>
          <w:rFonts w:ascii="Calibri" w:hAnsi="Calibri" w:cs="Calibri"/>
          <w:sz w:val="22"/>
          <w:szCs w:val="22"/>
          <w:shd w:val="clear" w:color="auto" w:fill="FFFFFF"/>
        </w:rPr>
      </w:pPr>
      <w:r>
        <w:rPr>
          <w:rStyle w:val="Strong"/>
          <w:rFonts w:ascii="Calibri" w:hAnsi="Calibri" w:cs="Calibri"/>
          <w:color w:val="FF0000"/>
          <w:sz w:val="28"/>
          <w:szCs w:val="28"/>
          <w:bdr w:val="none" w:sz="0" w:space="0" w:color="auto" w:frame="1"/>
        </w:rPr>
        <w:t>Danielle Cooper Year 6 pupil at St James School, West End :</w:t>
      </w:r>
      <w:r>
        <w:rPr>
          <w:rStyle w:val="Strong"/>
          <w:rFonts w:ascii="Calibri" w:hAnsi="Calibri" w:cs="Calibri"/>
          <w:color w:val="FF0000"/>
          <w:sz w:val="22"/>
          <w:szCs w:val="22"/>
          <w:bdr w:val="none" w:sz="0" w:space="0" w:color="auto" w:frame="1"/>
        </w:rPr>
        <w:t xml:space="preserve"> </w:t>
      </w:r>
      <w:r>
        <w:rPr>
          <w:rStyle w:val="Strong"/>
          <w:rFonts w:ascii="Calibri" w:hAnsi="Calibri" w:cs="Calibri"/>
          <w:b w:val="0"/>
          <w:bCs w:val="0"/>
          <w:color w:val="000000"/>
          <w:sz w:val="22"/>
          <w:szCs w:val="22"/>
          <w:bdr w:val="none" w:sz="0" w:space="0" w:color="auto" w:frame="1"/>
        </w:rPr>
        <w:t>we offer thanks to Danielle for representing our schools, and delight in the fact that Danielle is leading a part of the liturgy at Winchester Cathedral for the annual Maundy Thursday Eucharist next week. Danielle will be addressing the bishops, reminding them of their vocation and ordination promises. You may remember a short video that I shared with you last year, made by Danielle</w:t>
      </w:r>
      <w:r>
        <w:rPr>
          <w:rFonts w:ascii="Calibri" w:hAnsi="Calibri" w:cs="Calibri"/>
          <w:color w:val="000000"/>
          <w:sz w:val="22"/>
          <w:szCs w:val="22"/>
        </w:rPr>
        <w:t xml:space="preserve"> in which she creatively </w:t>
      </w:r>
      <w:r>
        <w:rPr>
          <w:rFonts w:ascii="Calibri" w:hAnsi="Calibri" w:cs="Calibri"/>
          <w:color w:val="000000"/>
          <w:sz w:val="22"/>
          <w:szCs w:val="22"/>
        </w:rPr>
        <w:lastRenderedPageBreak/>
        <w:t>shares with  us information about the condition that she has, but does not define her - hypochondroplasia</w:t>
      </w:r>
      <w:r>
        <w:rPr>
          <w:rStyle w:val="Strong"/>
          <w:rFonts w:ascii="Calibri" w:hAnsi="Calibri" w:cs="Calibri"/>
          <w:b w:val="0"/>
          <w:bCs w:val="0"/>
          <w:color w:val="000000"/>
          <w:sz w:val="22"/>
          <w:szCs w:val="22"/>
          <w:bdr w:val="none" w:sz="0" w:space="0" w:color="auto" w:frame="1"/>
        </w:rPr>
        <w:t xml:space="preserve"> – do view it again, please!</w:t>
      </w:r>
      <w:r>
        <w:rPr>
          <w:color w:val="0000FF"/>
          <w:u w:val="single"/>
          <w:shd w:val="clear" w:color="auto" w:fill="FFFFFF"/>
        </w:rPr>
        <w:t xml:space="preserve"> </w:t>
      </w:r>
      <w:r>
        <w:rPr>
          <w:rFonts w:ascii="Calibri" w:hAnsi="Calibri" w:cs="Calibri"/>
          <w:color w:val="000000"/>
          <w:sz w:val="22"/>
          <w:szCs w:val="22"/>
          <w:shd w:val="clear" w:color="auto" w:fill="FFFFFF"/>
        </w:rPr>
        <w:t>You can access it here</w:t>
      </w:r>
      <w:r>
        <w:rPr>
          <w:rFonts w:ascii="Calibri" w:hAnsi="Calibri" w:cs="Calibri"/>
          <w:color w:val="000000"/>
          <w:sz w:val="22"/>
          <w:szCs w:val="22"/>
          <w:u w:val="single"/>
          <w:shd w:val="clear" w:color="auto" w:fill="FFFFFF"/>
        </w:rPr>
        <w:t xml:space="preserve"> </w:t>
      </w:r>
      <w:hyperlink r:id="rId5" w:history="1">
        <w:r>
          <w:rPr>
            <w:rStyle w:val="Hyperlink"/>
            <w:rFonts w:ascii="Calibri" w:hAnsi="Calibri" w:cs="Calibri"/>
            <w:sz w:val="22"/>
            <w:szCs w:val="22"/>
            <w:shd w:val="clear" w:color="auto" w:fill="FFFFFF"/>
          </w:rPr>
          <w:t>https://youtu.be/wPxdVNVfk_Y</w:t>
        </w:r>
      </w:hyperlink>
      <w:r>
        <w:rPr>
          <w:rFonts w:ascii="Calibri" w:hAnsi="Calibri" w:cs="Calibri"/>
          <w:color w:val="000000"/>
          <w:sz w:val="22"/>
          <w:szCs w:val="22"/>
          <w:u w:val="single"/>
          <w:shd w:val="clear" w:color="auto" w:fill="FFFFFF"/>
        </w:rPr>
        <w:t xml:space="preserve"> </w:t>
      </w:r>
      <w:r>
        <w:rPr>
          <w:rFonts w:ascii="Calibri" w:hAnsi="Calibri" w:cs="Calibri"/>
          <w:color w:val="000000"/>
          <w:sz w:val="22"/>
          <w:szCs w:val="22"/>
          <w:shd w:val="clear" w:color="auto" w:fill="FFFFFF"/>
        </w:rPr>
        <w:t>You can also share some good news by forwarding this link to your friends, family or networks.</w:t>
      </w:r>
    </w:p>
    <w:p w14:paraId="50F8E32C" w14:textId="77777777" w:rsidR="00F92BD9" w:rsidRDefault="00F92BD9" w:rsidP="00F92BD9">
      <w:pPr>
        <w:pStyle w:val="paragraph"/>
        <w:shd w:val="clear" w:color="auto" w:fill="FFFFFF"/>
        <w:textAlignment w:val="baseline"/>
        <w:rPr>
          <w:rStyle w:val="Strong"/>
          <w:bdr w:val="none" w:sz="0" w:space="0" w:color="auto" w:frame="1"/>
        </w:rPr>
      </w:pPr>
    </w:p>
    <w:p w14:paraId="772FEC31" w14:textId="77777777" w:rsidR="00F92BD9" w:rsidRDefault="00F92BD9" w:rsidP="00F92BD9">
      <w:pPr>
        <w:pStyle w:val="paragraph"/>
        <w:shd w:val="clear" w:color="auto" w:fill="FFFFFF"/>
        <w:textAlignment w:val="baseline"/>
        <w:rPr>
          <w:rStyle w:val="Strong"/>
          <w:rFonts w:ascii="Calibri" w:hAnsi="Calibri" w:cs="Calibri"/>
          <w:sz w:val="22"/>
          <w:szCs w:val="22"/>
          <w:bdr w:val="none" w:sz="0" w:space="0" w:color="auto" w:frame="1"/>
        </w:rPr>
      </w:pPr>
      <w:r>
        <w:rPr>
          <w:rStyle w:val="Strong"/>
          <w:rFonts w:ascii="Calibri" w:hAnsi="Calibri" w:cs="Calibri"/>
          <w:color w:val="FF0000"/>
          <w:sz w:val="28"/>
          <w:szCs w:val="28"/>
          <w:bdr w:val="none" w:sz="0" w:space="0" w:color="auto" w:frame="1"/>
        </w:rPr>
        <w:t>Chaplaincy : Toolkit</w:t>
      </w:r>
      <w:r>
        <w:rPr>
          <w:rStyle w:val="Strong"/>
          <w:rFonts w:ascii="Calibri" w:hAnsi="Calibri" w:cs="Calibri"/>
          <w:color w:val="FF0000"/>
          <w:sz w:val="22"/>
          <w:szCs w:val="22"/>
          <w:bdr w:val="none" w:sz="0" w:space="0" w:color="auto" w:frame="1"/>
        </w:rPr>
        <w:t xml:space="preserve"> </w:t>
      </w:r>
      <w:r>
        <w:rPr>
          <w:rStyle w:val="Strong"/>
          <w:rFonts w:ascii="Calibri" w:hAnsi="Calibri" w:cs="Calibri"/>
          <w:b w:val="0"/>
          <w:bCs w:val="0"/>
          <w:color w:val="000000"/>
          <w:sz w:val="22"/>
          <w:szCs w:val="22"/>
          <w:bdr w:val="none" w:sz="0" w:space="0" w:color="auto" w:frame="1"/>
        </w:rPr>
        <w:t xml:space="preserve">I reminded colleagues at our Briefings that we have the endorsement and encouragement of both dioceses to promote and bless the development of Chaplaincy as an important role in our schools. I shared our thinking and work with you as part of our wider consultation last term. Please now consider how you might adopt, adopt or plan for this in your Governing Bodies and PCCs. Sue Bowen, Diocesan Education Advisor and I are supporting you with this work – please contact my PA </w:t>
      </w:r>
      <w:hyperlink r:id="rId6" w:history="1">
        <w:r>
          <w:rPr>
            <w:rStyle w:val="Hyperlink"/>
            <w:rFonts w:ascii="Calibri" w:hAnsi="Calibri" w:cs="Calibri"/>
            <w:sz w:val="22"/>
            <w:szCs w:val="22"/>
            <w:bdr w:val="none" w:sz="0" w:space="0" w:color="auto" w:frame="1"/>
          </w:rPr>
          <w:t>Sam.powell@portsmouth.anglican.org</w:t>
        </w:r>
      </w:hyperlink>
      <w:r>
        <w:rPr>
          <w:rStyle w:val="Strong"/>
          <w:rFonts w:ascii="Calibri" w:hAnsi="Calibri" w:cs="Calibri"/>
          <w:b w:val="0"/>
          <w:bCs w:val="0"/>
          <w:color w:val="000000"/>
          <w:sz w:val="22"/>
          <w:szCs w:val="22"/>
          <w:bdr w:val="none" w:sz="0" w:space="0" w:color="auto" w:frame="1"/>
        </w:rPr>
        <w:t xml:space="preserve"> if you’d appreciate a conversation, or a presentation &amp; discussion with your PCC, FGB, Deanery, Parish Leadership Team or School Leadership Team. Attached is the ‘Toolkit’ I cited at the Termly Briefings, Clergy Breakfast Briefings, Area Deans’ Day, and other meetings. Feel free to share widely. </w:t>
      </w:r>
    </w:p>
    <w:p w14:paraId="04851282" w14:textId="77777777" w:rsidR="00F92BD9" w:rsidRDefault="00F92BD9" w:rsidP="00F92BD9">
      <w:pPr>
        <w:rPr>
          <w:color w:val="FF0000"/>
        </w:rPr>
      </w:pPr>
    </w:p>
    <w:p w14:paraId="0023BEB3" w14:textId="77777777" w:rsidR="00F92BD9" w:rsidRDefault="00F92BD9" w:rsidP="00F92BD9">
      <w:pPr>
        <w:rPr>
          <w:rStyle w:val="Strong"/>
        </w:rPr>
      </w:pPr>
      <w:r>
        <w:rPr>
          <w:b/>
          <w:bCs/>
          <w:color w:val="FF0000"/>
          <w:sz w:val="28"/>
          <w:szCs w:val="28"/>
        </w:rPr>
        <w:t>Global Neighbours</w:t>
      </w:r>
      <w:r>
        <w:rPr>
          <w:b/>
          <w:bCs/>
          <w:color w:val="FF0000"/>
        </w:rPr>
        <w:t xml:space="preserve"> </w:t>
      </w:r>
      <w:r>
        <w:t xml:space="preserve">Congratulations to </w:t>
      </w:r>
      <w:r>
        <w:rPr>
          <w:b/>
          <w:bCs/>
        </w:rPr>
        <w:t>Hordle CofE Primary School and St John’s CofE Primary School, Basingstoke</w:t>
      </w:r>
      <w:r>
        <w:t xml:space="preserve">, who recently gained the Bronze Global Neighbours Award! We are delighted that </w:t>
      </w:r>
      <w:r>
        <w:rPr>
          <w:b/>
          <w:bCs/>
          <w:color w:val="FF0000"/>
        </w:rPr>
        <w:t>across all dioceses</w:t>
      </w:r>
      <w:r>
        <w:rPr>
          <w:color w:val="FF0000"/>
        </w:rPr>
        <w:t xml:space="preserve"> </w:t>
      </w:r>
      <w:r>
        <w:t xml:space="preserve">- </w:t>
      </w:r>
      <w:r>
        <w:rPr>
          <w:b/>
          <w:bCs/>
          <w:color w:val="FF0000"/>
        </w:rPr>
        <w:t xml:space="preserve">Winchester Diocese </w:t>
      </w:r>
      <w:r>
        <w:rPr>
          <w:b/>
          <w:bCs/>
          <w:color w:val="FF0000"/>
          <w:lang w:eastAsia="en-GB"/>
        </w:rPr>
        <w:t>is the only diocese so far to have 2 gold schools and also has the highest number of Global Neighbours schools overall</w:t>
      </w:r>
      <w:r>
        <w:rPr>
          <w:b/>
          <w:bCs/>
          <w:lang w:eastAsia="en-GB"/>
        </w:rPr>
        <w:t xml:space="preserve"> – well done!!!!</w:t>
      </w:r>
      <w:r>
        <w:rPr>
          <w:b/>
          <w:bCs/>
          <w:color w:val="FF0000"/>
          <w:lang w:eastAsia="en-GB"/>
        </w:rPr>
        <w:t xml:space="preserve"> </w:t>
      </w:r>
      <w:r>
        <w:t xml:space="preserve">This demonstrates our commitment to courageous advocacy in our schools. If you would like to find out more about how you can encourage your children to become agents of change, please visit the </w:t>
      </w:r>
      <w:hyperlink r:id="rId7" w:history="1">
        <w:r>
          <w:rPr>
            <w:rStyle w:val="Hyperlink"/>
          </w:rPr>
          <w:t>Christian Aid Global Neighbours website</w:t>
        </w:r>
      </w:hyperlink>
      <w:r>
        <w:t xml:space="preserve">, or contact </w:t>
      </w:r>
      <w:hyperlink r:id="rId8" w:history="1">
        <w:r>
          <w:rPr>
            <w:rStyle w:val="Hyperlink"/>
          </w:rPr>
          <w:t>Jane.Kelly@portsmouth.anglican.org</w:t>
        </w:r>
      </w:hyperlink>
      <w:r>
        <w:t xml:space="preserve"> who is happy to speak to your leadership team or staff meeting.</w:t>
      </w:r>
    </w:p>
    <w:p w14:paraId="765798B7" w14:textId="77777777" w:rsidR="00F92BD9" w:rsidRDefault="00F92BD9" w:rsidP="00F92BD9">
      <w:pPr>
        <w:pStyle w:val="paragraph"/>
        <w:shd w:val="clear" w:color="auto" w:fill="FFFFFF"/>
        <w:textAlignment w:val="baseline"/>
        <w:rPr>
          <w:rStyle w:val="Strong"/>
          <w:rFonts w:ascii="Calibri" w:hAnsi="Calibri" w:cs="Calibri"/>
          <w:sz w:val="22"/>
          <w:szCs w:val="22"/>
          <w:bdr w:val="none" w:sz="0" w:space="0" w:color="auto" w:frame="1"/>
        </w:rPr>
      </w:pPr>
    </w:p>
    <w:p w14:paraId="198A8D76" w14:textId="77777777" w:rsidR="00F92BD9" w:rsidRDefault="00F92BD9" w:rsidP="00F92BD9">
      <w:pPr>
        <w:pStyle w:val="paragraph"/>
        <w:shd w:val="clear" w:color="auto" w:fill="FFFFFF"/>
        <w:textAlignment w:val="baseline"/>
        <w:rPr>
          <w:rStyle w:val="Strong"/>
          <w:rFonts w:ascii="Calibri" w:hAnsi="Calibri" w:cs="Calibri"/>
          <w:b w:val="0"/>
          <w:bCs w:val="0"/>
          <w:i/>
          <w:iCs/>
          <w:color w:val="000000"/>
          <w:sz w:val="22"/>
          <w:szCs w:val="22"/>
          <w:bdr w:val="none" w:sz="0" w:space="0" w:color="auto" w:frame="1"/>
        </w:rPr>
      </w:pPr>
      <w:r>
        <w:rPr>
          <w:rStyle w:val="Strong"/>
          <w:rFonts w:ascii="Calibri" w:hAnsi="Calibri" w:cs="Calibri"/>
          <w:color w:val="FF0000"/>
          <w:sz w:val="28"/>
          <w:szCs w:val="28"/>
          <w:bdr w:val="none" w:sz="0" w:space="0" w:color="auto" w:frame="1"/>
        </w:rPr>
        <w:t>The White Paper :</w:t>
      </w:r>
      <w:r>
        <w:rPr>
          <w:rStyle w:val="Strong"/>
          <w:rFonts w:ascii="Calibri" w:hAnsi="Calibri" w:cs="Calibri"/>
          <w:color w:val="FF0000"/>
          <w:sz w:val="22"/>
          <w:szCs w:val="22"/>
          <w:bdr w:val="none" w:sz="0" w:space="0" w:color="auto" w:frame="1"/>
        </w:rPr>
        <w:t xml:space="preserve"> </w:t>
      </w:r>
      <w:r>
        <w:rPr>
          <w:rStyle w:val="Strong"/>
          <w:rFonts w:ascii="Calibri" w:hAnsi="Calibri" w:cs="Calibri"/>
          <w:b w:val="0"/>
          <w:bCs w:val="0"/>
          <w:color w:val="000000"/>
          <w:sz w:val="22"/>
          <w:szCs w:val="22"/>
          <w:bdr w:val="none" w:sz="0" w:space="0" w:color="auto" w:frame="1"/>
        </w:rPr>
        <w:t>At last week’s</w:t>
      </w:r>
      <w:r>
        <w:rPr>
          <w:rStyle w:val="Strong"/>
          <w:rFonts w:ascii="Calibri" w:hAnsi="Calibri" w:cs="Calibri"/>
          <w:b w:val="0"/>
          <w:bCs w:val="0"/>
          <w:i/>
          <w:iCs/>
          <w:color w:val="000000"/>
          <w:sz w:val="22"/>
          <w:szCs w:val="22"/>
          <w:bdr w:val="none" w:sz="0" w:space="0" w:color="auto" w:frame="1"/>
        </w:rPr>
        <w:t xml:space="preserve"> (and </w:t>
      </w:r>
      <w:r>
        <w:rPr>
          <w:rStyle w:val="Strong"/>
          <w:rFonts w:ascii="Calibri" w:hAnsi="Calibri" w:cs="Calibri"/>
          <w:i/>
          <w:iCs/>
          <w:color w:val="000000"/>
          <w:sz w:val="22"/>
          <w:szCs w:val="22"/>
          <w:bdr w:val="none" w:sz="0" w:space="0" w:color="auto" w:frame="1"/>
        </w:rPr>
        <w:t>this afternoon’s</w:t>
      </w:r>
      <w:r>
        <w:rPr>
          <w:rStyle w:val="Strong"/>
          <w:rFonts w:ascii="Calibri" w:hAnsi="Calibri" w:cs="Calibri"/>
          <w:b w:val="0"/>
          <w:bCs w:val="0"/>
          <w:i/>
          <w:iCs/>
          <w:color w:val="000000"/>
          <w:sz w:val="22"/>
          <w:szCs w:val="22"/>
          <w:bdr w:val="none" w:sz="0" w:space="0" w:color="auto" w:frame="1"/>
        </w:rPr>
        <w:t xml:space="preserve"> third session – please contact Sam if you need the MSTeams link) </w:t>
      </w:r>
      <w:r>
        <w:rPr>
          <w:rStyle w:val="Strong"/>
          <w:rFonts w:ascii="Calibri" w:hAnsi="Calibri" w:cs="Calibri"/>
          <w:b w:val="0"/>
          <w:bCs w:val="0"/>
          <w:color w:val="000000"/>
          <w:sz w:val="22"/>
          <w:szCs w:val="22"/>
          <w:bdr w:val="none" w:sz="0" w:space="0" w:color="auto" w:frame="1"/>
        </w:rPr>
        <w:t xml:space="preserve">Termly Briefings I outlined the responsibilities and actions required of the Diocesan Board of Education in particular respect of Chapter 4 of the Government’s White Paper, launched last week (copy attached). I explained that we (as are our LA partners) taking a measured, timely and planned approach to our delivery of the Academisation proposals. I also explained that I will be sharing a full and thorough consultation plan. Our consultation will be for all Governors, Senior Leaders and ex-officio clergy in an iterative manner – </w:t>
      </w:r>
      <w:r>
        <w:rPr>
          <w:rStyle w:val="Strong"/>
          <w:rFonts w:ascii="Calibri" w:hAnsi="Calibri" w:cs="Calibri"/>
          <w:color w:val="000000"/>
          <w:sz w:val="22"/>
          <w:szCs w:val="22"/>
          <w:bdr w:val="none" w:sz="0" w:space="0" w:color="auto" w:frame="1"/>
        </w:rPr>
        <w:t xml:space="preserve">before, during and after </w:t>
      </w:r>
      <w:r>
        <w:rPr>
          <w:rStyle w:val="Strong"/>
          <w:rFonts w:ascii="Calibri" w:hAnsi="Calibri" w:cs="Calibri"/>
          <w:b w:val="0"/>
          <w:bCs w:val="0"/>
          <w:color w:val="000000"/>
          <w:sz w:val="22"/>
          <w:szCs w:val="22"/>
          <w:bdr w:val="none" w:sz="0" w:space="0" w:color="auto" w:frame="1"/>
        </w:rPr>
        <w:t xml:space="preserve">we determine policy on this hugely significant proposal by government. </w:t>
      </w:r>
      <w:r>
        <w:rPr>
          <w:rStyle w:val="Strong"/>
          <w:rFonts w:ascii="Calibri" w:hAnsi="Calibri" w:cs="Calibri"/>
          <w:color w:val="000000"/>
          <w:sz w:val="22"/>
          <w:szCs w:val="22"/>
          <w:bdr w:val="none" w:sz="0" w:space="0" w:color="auto" w:frame="1"/>
        </w:rPr>
        <w:t>When policies are finalised we will be in a position to discuss with individual Governing Bodies the options available to them.</w:t>
      </w:r>
      <w:r>
        <w:rPr>
          <w:rStyle w:val="Strong"/>
          <w:rFonts w:ascii="Calibri" w:hAnsi="Calibri" w:cs="Calibri"/>
          <w:b w:val="0"/>
          <w:bCs w:val="0"/>
          <w:color w:val="000000"/>
          <w:sz w:val="22"/>
          <w:szCs w:val="22"/>
          <w:bdr w:val="none" w:sz="0" w:space="0" w:color="auto" w:frame="1"/>
        </w:rPr>
        <w:t xml:space="preserve"> I stressed that we will not be rushing into this process with you, as it requires detailed and thorough engagement with our LA partners, you and others. I continue to represent you as advocate and champion of CofE schools at local, regional and national levels, and must ensure that all aspects are considered in depths before we begin appropriate action. </w:t>
      </w:r>
      <w:r>
        <w:rPr>
          <w:rStyle w:val="Strong"/>
          <w:rFonts w:ascii="Calibri" w:hAnsi="Calibri" w:cs="Calibri"/>
          <w:b w:val="0"/>
          <w:bCs w:val="0"/>
          <w:i/>
          <w:iCs/>
          <w:color w:val="000000"/>
          <w:sz w:val="22"/>
          <w:szCs w:val="22"/>
          <w:bdr w:val="none" w:sz="0" w:space="0" w:color="auto" w:frame="1"/>
        </w:rPr>
        <w:t xml:space="preserve">This paragraph cannot capture the hour I gave to this at The Briefings as our immediate reflection on The White Paper, so do speak to your colleagues if you did not attend the Briefings. </w:t>
      </w:r>
    </w:p>
    <w:p w14:paraId="736195CC" w14:textId="77777777" w:rsidR="00F92BD9" w:rsidRDefault="00F92BD9" w:rsidP="00F92BD9">
      <w:pPr>
        <w:pStyle w:val="paragraph"/>
        <w:shd w:val="clear" w:color="auto" w:fill="FFFFFF"/>
        <w:textAlignment w:val="baseline"/>
        <w:rPr>
          <w:rStyle w:val="Strong"/>
          <w:color w:val="FF0000"/>
          <w:sz w:val="22"/>
          <w:szCs w:val="22"/>
          <w:bdr w:val="none" w:sz="0" w:space="0" w:color="auto" w:frame="1"/>
        </w:rPr>
      </w:pPr>
    </w:p>
    <w:p w14:paraId="01BC9A37" w14:textId="77777777" w:rsidR="00F92BD9" w:rsidRDefault="00F92BD9" w:rsidP="00F92BD9">
      <w:pPr>
        <w:rPr>
          <w:rStyle w:val="Strong"/>
          <w:b w:val="0"/>
          <w:bCs w:val="0"/>
        </w:rPr>
      </w:pPr>
      <w:r>
        <w:rPr>
          <w:b/>
          <w:bCs/>
          <w:color w:val="FF0000"/>
          <w:sz w:val="28"/>
          <w:szCs w:val="28"/>
        </w:rPr>
        <w:t>Send My Friend to School</w:t>
      </w:r>
      <w:r>
        <w:rPr>
          <w:b/>
          <w:bCs/>
          <w:color w:val="FF0000"/>
        </w:rPr>
        <w:t xml:space="preserve"> </w:t>
      </w:r>
      <w:r>
        <w:t xml:space="preserve">The CofE Education Office has always encouraged schools to support this charity, and they have a new campaign called </w:t>
      </w:r>
      <w:hyperlink r:id="rId9" w:history="1">
        <w:r>
          <w:rPr>
            <w:rStyle w:val="Hyperlink"/>
          </w:rPr>
          <w:t>All My Friends Need Teachers.</w:t>
        </w:r>
      </w:hyperlink>
      <w:r>
        <w:t xml:space="preserve"> Apparently </w:t>
      </w:r>
      <w:r>
        <w:rPr>
          <w:b/>
          <w:bCs/>
        </w:rPr>
        <w:t>the world will need 69 million new teachers</w:t>
      </w:r>
      <w:r>
        <w:t xml:space="preserve"> if all children are to receive a decent education by the year 2030. You can download a resource pack by clicking on the link above. </w:t>
      </w:r>
    </w:p>
    <w:p w14:paraId="3B74E10F" w14:textId="77777777" w:rsidR="00F92BD9" w:rsidRDefault="00F92BD9" w:rsidP="00F92BD9">
      <w:pPr>
        <w:pStyle w:val="paragraph"/>
        <w:shd w:val="clear" w:color="auto" w:fill="FFFFFF"/>
        <w:textAlignment w:val="baseline"/>
        <w:rPr>
          <w:rStyle w:val="Strong"/>
          <w:rFonts w:ascii="Calibri" w:hAnsi="Calibri" w:cs="Calibri"/>
          <w:sz w:val="28"/>
          <w:szCs w:val="28"/>
          <w:bdr w:val="none" w:sz="0" w:space="0" w:color="auto" w:frame="1"/>
        </w:rPr>
      </w:pPr>
    </w:p>
    <w:p w14:paraId="0DEAD552" w14:textId="77777777" w:rsidR="00F92BD9" w:rsidRDefault="00F92BD9" w:rsidP="00F92BD9">
      <w:pPr>
        <w:pStyle w:val="paragraph"/>
        <w:shd w:val="clear" w:color="auto" w:fill="FFFFFF"/>
        <w:textAlignment w:val="baseline"/>
        <w:rPr>
          <w:rStyle w:val="Strong"/>
          <w:rFonts w:ascii="Calibri" w:hAnsi="Calibri" w:cs="Calibri"/>
          <w:sz w:val="22"/>
          <w:szCs w:val="22"/>
          <w:bdr w:val="none" w:sz="0" w:space="0" w:color="auto" w:frame="1"/>
        </w:rPr>
      </w:pPr>
      <w:r>
        <w:rPr>
          <w:rStyle w:val="Strong"/>
          <w:rFonts w:ascii="Calibri" w:hAnsi="Calibri" w:cs="Calibri"/>
          <w:color w:val="FF0000"/>
          <w:sz w:val="28"/>
          <w:szCs w:val="28"/>
          <w:bdr w:val="none" w:sz="0" w:space="0" w:color="auto" w:frame="1"/>
        </w:rPr>
        <w:t>Cut the cost webinar – School Uniforms</w:t>
      </w:r>
      <w:r>
        <w:rPr>
          <w:rStyle w:val="Strong"/>
          <w:rFonts w:ascii="Calibri" w:hAnsi="Calibri" w:cs="Calibri"/>
          <w:color w:val="FF0000"/>
          <w:sz w:val="22"/>
          <w:szCs w:val="22"/>
          <w:bdr w:val="none" w:sz="0" w:space="0" w:color="auto" w:frame="1"/>
        </w:rPr>
        <w:t xml:space="preserve"> </w:t>
      </w:r>
      <w:r>
        <w:rPr>
          <w:rStyle w:val="Strong"/>
          <w:rFonts w:ascii="Calibri" w:hAnsi="Calibri" w:cs="Calibri"/>
          <w:color w:val="000000"/>
          <w:sz w:val="22"/>
          <w:szCs w:val="22"/>
          <w:bdr w:val="none" w:sz="0" w:space="0" w:color="auto" w:frame="1"/>
        </w:rPr>
        <w:t>:</w:t>
      </w:r>
      <w:r>
        <w:rPr>
          <w:rStyle w:val="Strong"/>
          <w:rFonts w:ascii="Calibri" w:hAnsi="Calibri" w:cs="Calibri"/>
          <w:b w:val="0"/>
          <w:bCs w:val="0"/>
          <w:color w:val="000000"/>
          <w:sz w:val="22"/>
          <w:szCs w:val="22"/>
          <w:bdr w:val="none" w:sz="0" w:space="0" w:color="auto" w:frame="1"/>
        </w:rPr>
        <w:t>Join The Children’s Society for a webinar on Wednesday 18</w:t>
      </w:r>
      <w:r>
        <w:rPr>
          <w:rStyle w:val="Strong"/>
          <w:rFonts w:ascii="Calibri" w:hAnsi="Calibri" w:cs="Calibri"/>
          <w:b w:val="0"/>
          <w:bCs w:val="0"/>
          <w:color w:val="000000"/>
          <w:sz w:val="22"/>
          <w:szCs w:val="22"/>
          <w:bdr w:val="none" w:sz="0" w:space="0" w:color="auto" w:frame="1"/>
          <w:vertAlign w:val="superscript"/>
        </w:rPr>
        <w:t>th</w:t>
      </w:r>
      <w:r>
        <w:rPr>
          <w:rStyle w:val="Strong"/>
          <w:rFonts w:ascii="Calibri" w:hAnsi="Calibri" w:cs="Calibri"/>
          <w:b w:val="0"/>
          <w:bCs w:val="0"/>
          <w:color w:val="000000"/>
          <w:sz w:val="22"/>
          <w:szCs w:val="22"/>
          <w:bdr w:val="none" w:sz="0" w:space="0" w:color="auto" w:frame="1"/>
        </w:rPr>
        <w:t xml:space="preserve"> May 4.30-5.30pm to learn why they’ve been campaigning to cut the cost of school uniforms since 2014, what the change in law means for schools, and how you can build a uniform policy that works for children and their families.  Any member of a school community is welcome to join, whether governor, teacher, welfare officer or a member of the PTA.  It may also be useful for </w:t>
      </w:r>
      <w:r>
        <w:rPr>
          <w:rStyle w:val="Strong"/>
          <w:rFonts w:ascii="Calibri" w:hAnsi="Calibri" w:cs="Calibri"/>
          <w:b w:val="0"/>
          <w:bCs w:val="0"/>
          <w:color w:val="000000"/>
          <w:sz w:val="22"/>
          <w:szCs w:val="22"/>
          <w:bdr w:val="none" w:sz="0" w:space="0" w:color="auto" w:frame="1"/>
        </w:rPr>
        <w:lastRenderedPageBreak/>
        <w:t>professionals from Academy Trusts, local authorities, or community groups which support uniform sales or swaps.</w:t>
      </w:r>
      <w:r>
        <w:rPr>
          <w:rStyle w:val="Strong"/>
          <w:rFonts w:ascii="Calibri" w:hAnsi="Calibri" w:cs="Calibri"/>
          <w:color w:val="000000"/>
          <w:sz w:val="22"/>
          <w:szCs w:val="22"/>
          <w:bdr w:val="none" w:sz="0" w:space="0" w:color="auto" w:frame="1"/>
        </w:rPr>
        <w:t xml:space="preserve"> </w:t>
      </w:r>
      <w:r>
        <w:rPr>
          <w:rStyle w:val="Strong"/>
          <w:rFonts w:ascii="Calibri" w:hAnsi="Calibri" w:cs="Calibri"/>
          <w:b w:val="0"/>
          <w:bCs w:val="0"/>
          <w:color w:val="000000"/>
          <w:sz w:val="22"/>
          <w:szCs w:val="22"/>
          <w:bdr w:val="none" w:sz="0" w:space="0" w:color="auto" w:frame="1"/>
        </w:rPr>
        <w:t xml:space="preserve">Sign up </w:t>
      </w:r>
      <w:hyperlink r:id="rId10" w:history="1">
        <w:r>
          <w:rPr>
            <w:rStyle w:val="Hyperlink"/>
            <w:rFonts w:ascii="Calibri" w:hAnsi="Calibri" w:cs="Calibri"/>
            <w:sz w:val="22"/>
            <w:szCs w:val="22"/>
            <w:bdr w:val="none" w:sz="0" w:space="0" w:color="auto" w:frame="1"/>
          </w:rPr>
          <w:t>here</w:t>
        </w:r>
      </w:hyperlink>
      <w:r>
        <w:rPr>
          <w:rStyle w:val="Strong"/>
          <w:rFonts w:ascii="Calibri" w:hAnsi="Calibri" w:cs="Calibri"/>
          <w:b w:val="0"/>
          <w:bCs w:val="0"/>
          <w:color w:val="000000"/>
          <w:sz w:val="22"/>
          <w:szCs w:val="22"/>
          <w:bdr w:val="none" w:sz="0" w:space="0" w:color="auto" w:frame="1"/>
        </w:rPr>
        <w:t xml:space="preserve"> </w:t>
      </w:r>
    </w:p>
    <w:p w14:paraId="05065F3E" w14:textId="77777777" w:rsidR="00F92BD9" w:rsidRDefault="00F92BD9" w:rsidP="00F92BD9">
      <w:pPr>
        <w:rPr>
          <w:color w:val="FF0000"/>
          <w:sz w:val="28"/>
          <w:szCs w:val="28"/>
          <w:lang w:eastAsia="en-GB"/>
        </w:rPr>
      </w:pPr>
    </w:p>
    <w:p w14:paraId="608086B1" w14:textId="77777777" w:rsidR="00F92BD9" w:rsidRDefault="00F92BD9" w:rsidP="00F92BD9">
      <w:pPr>
        <w:rPr>
          <w:lang w:eastAsia="en-GB"/>
        </w:rPr>
      </w:pPr>
      <w:r>
        <w:rPr>
          <w:b/>
          <w:bCs/>
          <w:color w:val="FF0000"/>
          <w:sz w:val="28"/>
          <w:szCs w:val="28"/>
          <w:lang w:eastAsia="en-GB"/>
        </w:rPr>
        <w:t>Isle of Wight : Good News</w:t>
      </w:r>
      <w:r>
        <w:rPr>
          <w:color w:val="FF0000"/>
          <w:sz w:val="28"/>
          <w:szCs w:val="28"/>
          <w:lang w:eastAsia="en-GB"/>
        </w:rPr>
        <w:t xml:space="preserve"> </w:t>
      </w:r>
      <w:r>
        <w:rPr>
          <w:lang w:eastAsia="en-GB"/>
        </w:rPr>
        <w:t xml:space="preserve">– attached is the Spring Good News publication from the Isle of Wight. The edited version featuring our CofE Schools is attached. </w:t>
      </w:r>
    </w:p>
    <w:p w14:paraId="3DBC24D8" w14:textId="77777777" w:rsidR="00F92BD9" w:rsidRDefault="00F92BD9" w:rsidP="00F92BD9">
      <w:pPr>
        <w:rPr>
          <w:lang w:eastAsia="en-GB"/>
        </w:rPr>
      </w:pPr>
    </w:p>
    <w:p w14:paraId="75DE4590" w14:textId="77777777" w:rsidR="00F92BD9" w:rsidRDefault="00F92BD9" w:rsidP="00F92BD9">
      <w:pPr>
        <w:rPr>
          <w:lang w:eastAsia="en-GB"/>
        </w:rPr>
      </w:pPr>
      <w:r>
        <w:rPr>
          <w:b/>
          <w:bCs/>
          <w:color w:val="FF0000"/>
          <w:sz w:val="28"/>
          <w:szCs w:val="28"/>
          <w:lang w:eastAsia="en-GB"/>
        </w:rPr>
        <w:t xml:space="preserve">Schools Update on children and young people arriving under the Ukraine Family Scheme and Homes for Ukraine - </w:t>
      </w:r>
      <w:r>
        <w:rPr>
          <w:color w:val="0B0C0C"/>
          <w:lang w:eastAsia="en-GB"/>
        </w:rPr>
        <w:t xml:space="preserve">All children and young people arriving under the </w:t>
      </w:r>
      <w:hyperlink r:id="rId11" w:history="1">
        <w:r>
          <w:rPr>
            <w:rStyle w:val="Hyperlink"/>
            <w:color w:val="1D70B8"/>
            <w:lang w:eastAsia="en-GB"/>
          </w:rPr>
          <w:t>Ukraine Family Scheme</w:t>
        </w:r>
      </w:hyperlink>
      <w:r>
        <w:rPr>
          <w:color w:val="0B0C0C"/>
          <w:lang w:eastAsia="en-GB"/>
        </w:rPr>
        <w:t xml:space="preserve"> and </w:t>
      </w:r>
      <w:hyperlink r:id="rId12" w:history="1">
        <w:r>
          <w:rPr>
            <w:rStyle w:val="Hyperlink"/>
            <w:color w:val="1D70B8"/>
            <w:lang w:eastAsia="en-GB"/>
          </w:rPr>
          <w:t>Homes for Ukraine</w:t>
        </w:r>
      </w:hyperlink>
      <w:r>
        <w:rPr>
          <w:color w:val="0B0C0C"/>
          <w:lang w:eastAsia="en-GB"/>
        </w:rPr>
        <w:t xml:space="preserve">, will have the right to access state education whilst in the UK. We believe that the best place for all children to be educated is in schools. Local authorities will work with families to enable all children to attend school in the local area as soon as possible, even if these places are not in the immediate vicinity of their accommodation. We understand the challenge of finding suitable school places for new arrivals and will work with local authorities where helpful, to make this as smooth as possible. The Department for Levelling Up, Housing and Communities has published </w:t>
      </w:r>
      <w:hyperlink r:id="rId13" w:history="1">
        <w:r>
          <w:rPr>
            <w:rStyle w:val="Hyperlink"/>
            <w:color w:val="1D70B8"/>
            <w:lang w:eastAsia="en-GB"/>
          </w:rPr>
          <w:t>guidance for local authorities regarding the Homes for Ukraine scheme</w:t>
        </w:r>
      </w:hyperlink>
      <w:r>
        <w:rPr>
          <w:color w:val="0B0C0C"/>
          <w:lang w:eastAsia="en-GB"/>
        </w:rPr>
        <w:t xml:space="preserve">, as well as a </w:t>
      </w:r>
      <w:hyperlink r:id="rId14" w:history="1">
        <w:r>
          <w:rPr>
            <w:rStyle w:val="Hyperlink"/>
            <w:color w:val="1D70B8"/>
            <w:lang w:eastAsia="en-GB"/>
          </w:rPr>
          <w:t>frequently asked questions</w:t>
        </w:r>
      </w:hyperlink>
      <w:r>
        <w:rPr>
          <w:color w:val="0B0C0C"/>
          <w:lang w:eastAsia="en-GB"/>
        </w:rPr>
        <w:t xml:space="preserve"> resource. We also have a dedicated team at DfE working on support for children and young people arriving from Ukraine. If you have any further questions, please </w:t>
      </w:r>
      <w:hyperlink r:id="rId15" w:history="1">
        <w:r>
          <w:rPr>
            <w:rStyle w:val="Hyperlink"/>
            <w:color w:val="1D70B8"/>
            <w:lang w:eastAsia="en-GB"/>
          </w:rPr>
          <w:t>contact the team</w:t>
        </w:r>
      </w:hyperlink>
      <w:r>
        <w:rPr>
          <w:color w:val="0B0C0C"/>
          <w:lang w:eastAsia="en-GB"/>
        </w:rPr>
        <w:t xml:space="preserve"> by email.</w:t>
      </w:r>
    </w:p>
    <w:p w14:paraId="6B1F9002" w14:textId="77777777" w:rsidR="00F92BD9" w:rsidRDefault="00F92BD9" w:rsidP="00F92BD9">
      <w:pPr>
        <w:rPr>
          <w:lang w:eastAsia="en-GB"/>
        </w:rPr>
      </w:pPr>
    </w:p>
    <w:p w14:paraId="34E48FBE" w14:textId="77777777" w:rsidR="00F92BD9" w:rsidRDefault="00F92BD9" w:rsidP="00F92BD9">
      <w:pPr>
        <w:rPr>
          <w:lang w:eastAsia="en-GB"/>
        </w:rPr>
      </w:pPr>
      <w:r>
        <w:rPr>
          <w:b/>
          <w:bCs/>
          <w:color w:val="FF0000"/>
          <w:sz w:val="28"/>
          <w:szCs w:val="28"/>
          <w:lang w:eastAsia="en-GB"/>
        </w:rPr>
        <w:t>Resources, websites, videos, TV programmes &amp; children’s books on The Ukraine crisis</w:t>
      </w:r>
      <w:r>
        <w:rPr>
          <w:color w:val="FF0000"/>
          <w:sz w:val="28"/>
          <w:szCs w:val="28"/>
          <w:lang w:eastAsia="en-GB"/>
        </w:rPr>
        <w:t xml:space="preserve"> </w:t>
      </w:r>
      <w:r>
        <w:rPr>
          <w:b/>
          <w:bCs/>
          <w:color w:val="FF0000"/>
          <w:sz w:val="28"/>
          <w:szCs w:val="28"/>
          <w:lang w:eastAsia="en-GB"/>
        </w:rPr>
        <w:t>and refugees in general</w:t>
      </w:r>
      <w:r>
        <w:rPr>
          <w:b/>
          <w:bCs/>
          <w:lang w:eastAsia="en-GB"/>
        </w:rPr>
        <w:t xml:space="preserve"> - </w:t>
      </w:r>
      <w:r>
        <w:rPr>
          <w:lang w:eastAsia="en-GB"/>
        </w:rPr>
        <w:t xml:space="preserve">are collated in the attached document </w:t>
      </w:r>
      <w:r>
        <w:rPr>
          <w:b/>
          <w:bCs/>
          <w:lang w:eastAsia="en-GB"/>
        </w:rPr>
        <w:t>‘Ukraine - the refugee crisis’.</w:t>
      </w:r>
    </w:p>
    <w:p w14:paraId="3F6B3EF8" w14:textId="77777777" w:rsidR="00F92BD9" w:rsidRDefault="00F92BD9" w:rsidP="00F92BD9">
      <w:pPr>
        <w:rPr>
          <w:sz w:val="28"/>
          <w:szCs w:val="28"/>
          <w:lang w:eastAsia="en-GB"/>
        </w:rPr>
      </w:pPr>
    </w:p>
    <w:p w14:paraId="105B8CDC" w14:textId="77777777" w:rsidR="00F92BD9" w:rsidRDefault="00F92BD9" w:rsidP="00F92BD9">
      <w:pPr>
        <w:rPr>
          <w:lang w:eastAsia="en-GB"/>
        </w:rPr>
      </w:pPr>
      <w:r>
        <w:rPr>
          <w:b/>
          <w:bCs/>
          <w:color w:val="FF0000"/>
          <w:sz w:val="28"/>
          <w:szCs w:val="28"/>
          <w:lang w:eastAsia="en-GB"/>
        </w:rPr>
        <w:t>Christian Values : themed Worship &amp; other resources for academic year 2022-23</w:t>
      </w:r>
      <w:r>
        <w:rPr>
          <w:color w:val="FF0000"/>
          <w:sz w:val="28"/>
          <w:szCs w:val="28"/>
          <w:lang w:eastAsia="en-GB"/>
        </w:rPr>
        <w:t xml:space="preserve"> </w:t>
      </w:r>
      <w:r>
        <w:rPr>
          <w:sz w:val="28"/>
          <w:szCs w:val="28"/>
          <w:lang w:eastAsia="en-GB"/>
        </w:rPr>
        <w:t>:</w:t>
      </w:r>
      <w:r>
        <w:rPr>
          <w:lang w:eastAsia="en-GB"/>
        </w:rPr>
        <w:t xml:space="preserve"> feedback has been positive about the worship and other resources we have provided based on Christian Values throughout Covid Lockdowns, but also for the academic year 2021-22. I’m shortly agreeing themes for each half-term for next year, and </w:t>
      </w:r>
      <w:r>
        <w:rPr>
          <w:b/>
          <w:bCs/>
          <w:lang w:eastAsia="en-GB"/>
        </w:rPr>
        <w:t>would appreciate your requests/suggestions</w:t>
      </w:r>
      <w:r>
        <w:rPr>
          <w:lang w:eastAsia="en-GB"/>
        </w:rPr>
        <w:t xml:space="preserve"> to consider any Values that have not currently been covered. These may relate to your particular school values,  or indeed, values that you do not routinely focus on in class or school worship. I’ll aim to issue the Year summary next half-term to assist with your own planning. Thank you.</w:t>
      </w:r>
    </w:p>
    <w:p w14:paraId="23378274" w14:textId="77777777" w:rsidR="00F92BD9" w:rsidRDefault="00F92BD9" w:rsidP="00F92BD9">
      <w:pPr>
        <w:rPr>
          <w:b/>
          <w:bCs/>
          <w:color w:val="FF0000"/>
        </w:rPr>
      </w:pPr>
    </w:p>
    <w:p w14:paraId="23946E44" w14:textId="77777777" w:rsidR="00F92BD9" w:rsidRDefault="00F92BD9" w:rsidP="00F92BD9">
      <w:r>
        <w:rPr>
          <w:b/>
          <w:bCs/>
          <w:color w:val="FF0000"/>
          <w:sz w:val="28"/>
          <w:szCs w:val="28"/>
        </w:rPr>
        <w:t>Platinum Jubilee - free resources  :</w:t>
      </w:r>
      <w:r>
        <w:rPr>
          <w:color w:val="FF0000"/>
        </w:rPr>
        <w:t xml:space="preserve"> </w:t>
      </w:r>
      <w:r>
        <w:t xml:space="preserve">To celebrate the Queen’s Platinum Jubilee and as part of ‘Thy Kingdom Come 2022’,  </w:t>
      </w:r>
      <w:r>
        <w:rPr>
          <w:b/>
          <w:bCs/>
        </w:rPr>
        <w:t>500,000 free storybooks</w:t>
      </w:r>
      <w:r>
        <w:t xml:space="preserve"> for primary school children are available (incl free P&amp;P). This small colourful book has a royal theme.  Orders can be placed at : </w:t>
      </w:r>
      <w:hyperlink r:id="rId16" w:history="1">
        <w:r>
          <w:rPr>
            <w:rStyle w:val="Hyperlink"/>
          </w:rPr>
          <w:t>https://cheekypandas.com/free-book/</w:t>
        </w:r>
      </w:hyperlink>
      <w:r>
        <w:t xml:space="preserve">  Worship &amp; assembly plans, activity packs, and take-home sheets are also available free. The book is linked to one of the </w:t>
      </w:r>
      <w:r>
        <w:rPr>
          <w:b/>
          <w:bCs/>
        </w:rPr>
        <w:t>5 animated TV episodes</w:t>
      </w:r>
      <w:r>
        <w:t xml:space="preserve"> to resource children and families for this year’s ‘Thy Kingdom Come’. These programmes have been produced by BBC animators to help children and families grow in their faith and learn about the bible in a format that will engage them most at a critical age for faith formation. The TV series and accompanying resources will be released on </w:t>
      </w:r>
      <w:hyperlink r:id="rId17" w:history="1">
        <w:r>
          <w:rPr>
            <w:rStyle w:val="Hyperlink"/>
          </w:rPr>
          <w:t>www.thykingdomcome.global/cheekypandas</w:t>
        </w:r>
      </w:hyperlink>
      <w:r>
        <w:t xml:space="preserve"> in time for Easter. </w:t>
      </w:r>
    </w:p>
    <w:p w14:paraId="1056DD2E" w14:textId="77777777" w:rsidR="00F92BD9" w:rsidRDefault="00F92BD9" w:rsidP="00F92BD9"/>
    <w:p w14:paraId="6F6FE335" w14:textId="77777777" w:rsidR="00F92BD9" w:rsidRDefault="00F92BD9" w:rsidP="00F92BD9">
      <w:pPr>
        <w:rPr>
          <w:b/>
          <w:bCs/>
          <w:color w:val="FF0000"/>
        </w:rPr>
      </w:pPr>
      <w:r>
        <w:rPr>
          <w:b/>
          <w:bCs/>
          <w:color w:val="FF0000"/>
          <w:sz w:val="28"/>
          <w:szCs w:val="28"/>
        </w:rPr>
        <w:t>Children’s Mental Health :</w:t>
      </w:r>
      <w:r>
        <w:rPr>
          <w:b/>
          <w:bCs/>
          <w:color w:val="FF0000"/>
        </w:rPr>
        <w:t xml:space="preserve">  </w:t>
      </w:r>
      <w:hyperlink r:id="rId18" w:history="1">
        <w:r>
          <w:rPr>
            <w:rStyle w:val="Hyperlink"/>
            <w:color w:val="0000FF"/>
          </w:rPr>
          <w:t>Mental health awareness days - a 2022 guide for schools : Mentally Healthy Schools</w:t>
        </w:r>
      </w:hyperlink>
      <w:r>
        <w:rPr>
          <w:b/>
          <w:bCs/>
          <w:color w:val="FF0000"/>
        </w:rPr>
        <w:t xml:space="preserve"> </w:t>
      </w:r>
      <w:r>
        <w:t>We commend to you this</w:t>
      </w:r>
      <w:r>
        <w:rPr>
          <w:b/>
          <w:bCs/>
        </w:rPr>
        <w:t xml:space="preserve"> </w:t>
      </w:r>
      <w:r>
        <w:t>website with other resources for mental health awareness.</w:t>
      </w:r>
    </w:p>
    <w:p w14:paraId="326C5C9E" w14:textId="77777777" w:rsidR="00F92BD9" w:rsidRDefault="00F92BD9" w:rsidP="00F92BD9">
      <w:pPr>
        <w:rPr>
          <w:lang w:eastAsia="en-GB"/>
        </w:rPr>
      </w:pPr>
    </w:p>
    <w:p w14:paraId="0229F6B0" w14:textId="77777777" w:rsidR="00F92BD9" w:rsidRDefault="00F92BD9" w:rsidP="00F92BD9">
      <w:r>
        <w:rPr>
          <w:b/>
          <w:bCs/>
          <w:color w:val="FF0000"/>
          <w:sz w:val="28"/>
          <w:szCs w:val="28"/>
        </w:rPr>
        <w:lastRenderedPageBreak/>
        <w:t>Summer Term - Briefings :</w:t>
      </w:r>
      <w:r>
        <w:t xml:space="preserve"> will be online, evening, afternoon and morning, to maximise engagement, and hopefully an in-person meeting. Please book an MS Teams invite with my pa </w:t>
      </w:r>
      <w:hyperlink r:id="rId19" w:history="1">
        <w:r>
          <w:rPr>
            <w:rStyle w:val="Hyperlink"/>
          </w:rPr>
          <w:t>Sam.powell@portsmouth.anglican.org</w:t>
        </w:r>
      </w:hyperlink>
      <w:r>
        <w:t xml:space="preserve"> Thank you.</w:t>
      </w:r>
    </w:p>
    <w:p w14:paraId="1EE976E3" w14:textId="77777777" w:rsidR="00F92BD9" w:rsidRDefault="00F92BD9" w:rsidP="00F92BD9">
      <w:r>
        <w:t>Wed 15 June evening  – 6pm online</w:t>
      </w:r>
    </w:p>
    <w:p w14:paraId="7D8297BD" w14:textId="77777777" w:rsidR="00F92BD9" w:rsidRDefault="00F92BD9" w:rsidP="00F92BD9">
      <w:r>
        <w:t>Mon 20 June afternoon – 1.30pm online</w:t>
      </w:r>
    </w:p>
    <w:p w14:paraId="16042420" w14:textId="77777777" w:rsidR="00F92BD9" w:rsidRDefault="00F92BD9" w:rsidP="00F92BD9">
      <w:r>
        <w:t>Mon 27 June morning – 9.30am online</w:t>
      </w:r>
    </w:p>
    <w:p w14:paraId="37EA99D8" w14:textId="77777777" w:rsidR="00F92BD9" w:rsidRDefault="00F92BD9" w:rsidP="00F92BD9">
      <w:r>
        <w:t>Thurs 30 June  – 2pm in person at St Katherine’s school – details to follow</w:t>
      </w:r>
    </w:p>
    <w:p w14:paraId="3E1CD27A" w14:textId="77777777" w:rsidR="00F92BD9" w:rsidRDefault="00F92BD9" w:rsidP="00F92BD9">
      <w:r>
        <w:rPr>
          <w:lang w:eastAsia="en-GB"/>
        </w:rPr>
        <w:t> </w:t>
      </w:r>
    </w:p>
    <w:p w14:paraId="72C37872" w14:textId="77777777" w:rsidR="00F92BD9" w:rsidRDefault="00F92BD9" w:rsidP="00F92BD9">
      <w:pPr>
        <w:pStyle w:val="xmsonormal"/>
        <w:spacing w:before="0" w:beforeAutospacing="0" w:after="0" w:afterAutospacing="0"/>
      </w:pPr>
      <w:r>
        <w:t> </w:t>
      </w:r>
    </w:p>
    <w:p w14:paraId="4FF09D5B" w14:textId="77777777" w:rsidR="00F92BD9" w:rsidRDefault="00F92BD9" w:rsidP="00F92BD9">
      <w:pPr>
        <w:rPr>
          <w:color w:val="000000"/>
          <w:sz w:val="28"/>
          <w:szCs w:val="28"/>
          <w:lang w:eastAsia="en-GB"/>
        </w:rPr>
      </w:pPr>
      <w:r>
        <w:rPr>
          <w:color w:val="CF0A2C"/>
          <w:sz w:val="28"/>
          <w:szCs w:val="28"/>
          <w:lang w:eastAsia="en-GB"/>
        </w:rPr>
        <w:t>Jeff Williams</w:t>
      </w:r>
    </w:p>
    <w:p w14:paraId="5CD19448" w14:textId="77777777" w:rsidR="00F92BD9" w:rsidRDefault="00F92BD9" w:rsidP="00F92BD9">
      <w:pPr>
        <w:rPr>
          <w:color w:val="2F5597"/>
          <w:sz w:val="28"/>
          <w:szCs w:val="28"/>
          <w:lang w:eastAsia="en-GB"/>
        </w:rPr>
      </w:pPr>
      <w:r>
        <w:rPr>
          <w:color w:val="9C9C9C"/>
          <w:sz w:val="28"/>
          <w:szCs w:val="28"/>
          <w:lang w:eastAsia="en-GB"/>
        </w:rPr>
        <w:t>Director of Education</w:t>
      </w:r>
    </w:p>
    <w:p w14:paraId="6F328165" w14:textId="77777777" w:rsidR="00F92BD9" w:rsidRDefault="00F92BD9" w:rsidP="00F92BD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F9AE777" w14:textId="77777777" w:rsidR="00F92BD9" w:rsidRDefault="00F92BD9" w:rsidP="00F92BD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4AEB018" w14:textId="77777777" w:rsidR="00F92BD9" w:rsidRDefault="00F92BD9" w:rsidP="00F92BD9">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68A5A10">
          <v:rect id="_x0000_i1025" style="width:468pt;height:.6pt" o:hralign="center" o:hrstd="t" o:hrnoshade="t" o:hr="t" fillcolor="#cf0a2c" stroked="f"/>
        </w:pict>
      </w:r>
    </w:p>
    <w:p w14:paraId="6CA69043" w14:textId="77777777" w:rsidR="00F92BD9" w:rsidRDefault="00F92BD9" w:rsidP="00F92BD9">
      <w:pPr>
        <w:jc w:val="center"/>
        <w:rPr>
          <w:rFonts w:eastAsia="Times New Roman"/>
          <w:color w:val="2F5597"/>
          <w:lang w:eastAsia="en-GB"/>
        </w:rPr>
      </w:pPr>
      <w:r>
        <w:rPr>
          <w:rFonts w:eastAsia="Times New Roman"/>
          <w:color w:val="2F5597"/>
          <w:lang w:eastAsia="en-GB"/>
        </w:rPr>
        <w:pict w14:anchorId="04ADD987">
          <v:rect id="_x0000_i1026" style="width:468pt;height:.6pt" o:hralign="center" o:hrstd="t" o:hrnoshade="t" o:hr="t" fillcolor="#2e74b5" stroked="f"/>
        </w:pict>
      </w:r>
    </w:p>
    <w:p w14:paraId="4CF94ACF" w14:textId="77777777" w:rsidR="00F92BD9" w:rsidRDefault="00F92BD9" w:rsidP="00F92BD9">
      <w:pPr>
        <w:rPr>
          <w:color w:val="0070C0"/>
          <w:sz w:val="20"/>
          <w:szCs w:val="20"/>
          <w:lang w:eastAsia="en-GB"/>
        </w:rPr>
      </w:pPr>
      <w:r>
        <w:rPr>
          <w:color w:val="0070C0"/>
          <w:sz w:val="20"/>
          <w:szCs w:val="20"/>
          <w:lang w:eastAsia="en-GB"/>
        </w:rPr>
        <w:t xml:space="preserve">| t: 07841 020836  | Personal Assistant : </w:t>
      </w:r>
      <w:hyperlink r:id="rId20"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1" w:history="1">
        <w:r>
          <w:rPr>
            <w:rStyle w:val="Hyperlink"/>
            <w:color w:val="0070C0"/>
            <w:sz w:val="20"/>
            <w:szCs w:val="20"/>
            <w:lang w:eastAsia="en-GB"/>
          </w:rPr>
          <w:t>www.winchester.anglican.org</w:t>
        </w:r>
      </w:hyperlink>
      <w:r>
        <w:rPr>
          <w:color w:val="0070C0"/>
          <w:sz w:val="20"/>
          <w:szCs w:val="20"/>
          <w:lang w:eastAsia="en-GB"/>
        </w:rPr>
        <w:t>|</w:t>
      </w:r>
      <w:hyperlink r:id="rId22"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3"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4" w:history="1">
        <w:r>
          <w:rPr>
            <w:rStyle w:val="Hyperlink"/>
            <w:color w:val="0070C0"/>
            <w:sz w:val="20"/>
            <w:szCs w:val="20"/>
            <w:lang w:eastAsia="en-GB"/>
          </w:rPr>
          <w:t>www.portsmouth.anglican.org</w:t>
        </w:r>
      </w:hyperlink>
      <w:r>
        <w:rPr>
          <w:color w:val="0070C0"/>
          <w:sz w:val="20"/>
          <w:szCs w:val="20"/>
          <w:lang w:eastAsia="en-GB"/>
        </w:rPr>
        <w:t xml:space="preserve"> </w:t>
      </w:r>
    </w:p>
    <w:p w14:paraId="12B7B368" w14:textId="77777777" w:rsidR="00F92BD9" w:rsidRDefault="00F92BD9" w:rsidP="00F92BD9">
      <w:pPr>
        <w:rPr>
          <w:color w:val="0070C0"/>
          <w:sz w:val="20"/>
          <w:szCs w:val="20"/>
          <w:lang w:eastAsia="en-GB"/>
        </w:rPr>
      </w:pPr>
      <w:r>
        <w:rPr>
          <w:color w:val="0070C0"/>
          <w:sz w:val="20"/>
          <w:szCs w:val="20"/>
          <w:lang w:eastAsia="en-GB"/>
        </w:rPr>
        <w:t>|Diocesan Office, Peninsular House, Wharf Road, Portsmouth PO2 8HB|Diocesan Office, Wolvesey, Winchester SO23 9ND</w:t>
      </w:r>
    </w:p>
    <w:p w14:paraId="226F248D"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A55E2"/>
    <w:multiLevelType w:val="hybridMultilevel"/>
    <w:tmpl w:val="F3407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F9012E"/>
    <w:multiLevelType w:val="hybridMultilevel"/>
    <w:tmpl w:val="5CD6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662211">
    <w:abstractNumId w:val="1"/>
    <w:lvlOverride w:ilvl="0"/>
    <w:lvlOverride w:ilvl="1"/>
    <w:lvlOverride w:ilvl="2"/>
    <w:lvlOverride w:ilvl="3"/>
    <w:lvlOverride w:ilvl="4"/>
    <w:lvlOverride w:ilvl="5"/>
    <w:lvlOverride w:ilvl="6"/>
    <w:lvlOverride w:ilvl="7"/>
    <w:lvlOverride w:ilvl="8"/>
  </w:num>
  <w:num w:numId="2" w16cid:durableId="17651053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D9"/>
    <w:rsid w:val="00704F65"/>
    <w:rsid w:val="00A12452"/>
    <w:rsid w:val="00F9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4B12"/>
  <w15:chartTrackingRefBased/>
  <w15:docId w15:val="{54F8D018-6D56-420D-9D47-387F44F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BD9"/>
    <w:rPr>
      <w:color w:val="0563C1"/>
      <w:u w:val="single"/>
    </w:rPr>
  </w:style>
  <w:style w:type="paragraph" w:styleId="ListParagraph">
    <w:name w:val="List Paragraph"/>
    <w:basedOn w:val="Normal"/>
    <w:uiPriority w:val="34"/>
    <w:qFormat/>
    <w:rsid w:val="00F92BD9"/>
    <w:pPr>
      <w:ind w:left="720"/>
    </w:pPr>
  </w:style>
  <w:style w:type="paragraph" w:customStyle="1" w:styleId="xmsonormal">
    <w:name w:val="x_msonormal"/>
    <w:basedOn w:val="Normal"/>
    <w:rsid w:val="00F92BD9"/>
    <w:pPr>
      <w:spacing w:before="100" w:beforeAutospacing="1" w:after="100" w:afterAutospacing="1"/>
    </w:pPr>
    <w:rPr>
      <w:lang w:eastAsia="en-GB"/>
    </w:rPr>
  </w:style>
  <w:style w:type="paragraph" w:customStyle="1" w:styleId="paragraph">
    <w:name w:val="paragraph"/>
    <w:basedOn w:val="Normal"/>
    <w:rsid w:val="00F92BD9"/>
    <w:rPr>
      <w:rFonts w:ascii="Times New Roman" w:hAnsi="Times New Roman" w:cs="Times New Roman"/>
      <w:sz w:val="24"/>
      <w:szCs w:val="24"/>
      <w:lang w:eastAsia="en-GB"/>
    </w:rPr>
  </w:style>
  <w:style w:type="character" w:styleId="Strong">
    <w:name w:val="Strong"/>
    <w:basedOn w:val="DefaultParagraphFont"/>
    <w:uiPriority w:val="22"/>
    <w:qFormat/>
    <w:rsid w:val="00F92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9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https://url6.mailanyone.net/v1/?m=1nZADT-0006Br-3l&amp;i=57e1b682&amp;c=aywXKfNhTcgPKFOvBVR6pfKciZyLx4La0nRVoXUbOTLUc4j2q7TC8M6GUviUOuagbOiSI5lE8Z0uZiaRxrMdBfAkYlY9qphjlTIslrwzgzBRaaCGoUve6cBoPfo4c_A0vCO5UmPoQvYSDNBSsgYJHtxdV-C3XIuEdGKvTbS82wpmchuY4ht6xCPnTSSmp6T0tVUvZX9l-9nSVs1WGPVCtuOC8TFDWzMVkYMss2jAVpl9HcWAObwRNyF_Dz30VGkxWwgn5lV2IruxzU3GnIlrG3RfyIh4YoBbb2-UeMJi0gPVNGxg6YVncmIC88reoerh-Hi79hg4acSzgD42h_aTVOIgh8j2YtqbMEt1aknhYPOEXiBE11ZtNnRok8JBRgrHTZ4rnsARFs7pTgzxj75DpFV-MDuIrxKMlDWihvybqnB-AwsPElP_1RLVRIXpEahKMzQediTzTSf5BoicTwQlqXrrykKO8ku_O2J7qcDWb09dOkz4vK6QnupQPdmYRnLtQ2hKw_T49r0FVG-jAKfL5wDy6q8625ihyGNGPLd4X_lw7PVFTbPPs6Cs4sRjKhlPftaJZsR3J5OzP9965POC8Qh6rD9xKWTfqX0nLHH1PGRYBdLWmwkBPGxXcWwd92rQVp1Q1sa0_9UxIw6pPTHIBsluXQh9s8LOETZcgbCHx_7b9gOs7dJ9dUumU_lppivTHbD4mnexOlzjLar5_uqe4HI4une77LlFi5eaGgsoqWSqrmlTtmJOE8QJe-LhJz360yy0YobjHn_SvtlPHRjTyP_0qEV-_A-S_5nn1wuxU5BBUT0-V7PjL_YToa2z-f-a7pEOCX42yHt6w_ChJ71Bc7vHwAAtpABRWd7H3k6JdRXd6t08rKzWWmsPpsnrOxNglrC5cKVD5f4CzG4ZuQMIzg" TargetMode="External"/><Relationship Id="rId18" Type="http://schemas.openxmlformats.org/officeDocument/2006/relationships/hyperlink" Target="https://url6.mailanyone.net/v1/?m=1nRxT1-00039w-55&amp;i=57e1b682&amp;c=_Bgo_yDqir7XxYnJzoJ6lQWZgG3c3xWAKj32cV6QJ0zoHkH27mORxFq2zrP_5rYaJx9WRUoBDcBrhyUgaaCnVAEqqjnI14l-NrZLr0Tdykxy4Z7xuFiMk_rEn-OiblMBd7Hy_bsW5sEofjpii1d3AkCcHXW_g2gwYJ2AkqjwmkZqobtX2H_YRIuvTXW47xfIGN-fVQ4oPBFHS0jri5wlleN1eCgtemb6-06wQ5dU0VThEkKr90zFm50Xc3X3ovgQ4fjQqf10QeTEdeBZ1EoPKr5B_KfwoNYpsOzy5fxbn_Z8GIFTZWYXtBeQd4CWmw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inchester.anglican.org/" TargetMode="External"/><Relationship Id="rId7" Type="http://schemas.openxmlformats.org/officeDocument/2006/relationships/hyperlink" Target="https://www.christianaid.org.uk/get-involved/schools/global-neighbours-accreditation-scheme" TargetMode="External"/><Relationship Id="rId12" Type="http://schemas.openxmlformats.org/officeDocument/2006/relationships/hyperlink" Target="https://url6.mailanyone.net/v1/?m=1nZADT-0006Br-3l&amp;i=57e1b682&amp;c=7AQ-_qQVMIb0QHAPDPRohLquOWIO_dk28VmqyuwTU21xON7BeCC1_cz8V_GvQQAWmoi8xVix8gs9EPfjtbr7lPLzpjP6FoC-6uBGH358quHLw1C-5FSnqOvgJtKyMjo0HxnPjmCR8n3E4S6fHi1dlnA8JKylNjUBQaBw3mwtnAVDpDeo2lMIvp0tDn_43aIyeqvfWHBGiWQFZiQ4co9skAfWI6v6mqy4AVGWspoFoMn7axUEmzwO1PASFHkvgUzEPOseW7mSJUCEu5JD8zL6wnMBcj4PB6eLWHvaYQfj6CwJcMMVPOL53cwGkRazPmxVSlRKDavJ1CF6ndtaqz7Adhmbkq8Kb3C30O5NjkCvUMqjp82Hn2S_g8JRlv3P4hhW_Itz2ipP2_8VMIxe6ljDphFjcMrgoA0krTsiGzGVnP0eI3DgWs8cXWPlFOtErC65B43MIYi0xmfCrXA9Q1GRAGMlcPOH9SfrabgeQIy2_FbTuVMOjCLqEApXsT_zXbSH8gbFvFOc2QSomUZclx3c07ZLgkxgr2uwkIHcdJ4Bbm7PEDHwsWM764SloVsSYcEK8VcSMBZ1lXsu47D15g-EwaaU_QOYjTeSmibsrmxR-i3W0_dljtHgtr_kliL7tROnbTGXXw7hK8zN_laXzc3BKGKAwhQdDrYlEFG_S3Dk7OwhywtknZ_bIAgQu91BHKDH3FamOJ6AoSx_7bI1n3BNGIqLMHE1Knw90T4DhQ5nnYBuHf0M7EaoX8BkiEI1G8T9SEDhQgHcwbmkqxeWOV_PNMaSuIqKq2FaIfzW0VIih1isp6jp95Z4ySVEm7Dqr4lev-LCCgpB0SfRHOTdhV7amTuDjapoSbz6hCdSbgWhY-YOwTadINOOX1UybgsoTzhcpUqJtxAOVZR9OzkZ-MyL-Ia_g4pf4j6XlHe8Lr1XLnQ" TargetMode="External"/><Relationship Id="rId17" Type="http://schemas.openxmlformats.org/officeDocument/2006/relationships/hyperlink" Target="https://url6.mailanyone.net/v1/?m=1nWYuP-0000FT-4k&amp;i=57e1b682&amp;c=wBj8YtrGYZEKwQXUExi3t-XK4L5P43w19eQoCHZqiO1tr0FfzcjjEtBOOUqMHaPw54_tEBZKYPX9HIpJjr7OsBVqETC5XeJumY8mam_GI8tyQc_iBFBJhkDt7nOAGCmdPOiwyNf6kqeWo4DiApwJWVBjNQHhUGjXn3CAuaLivIsZvDnf3mO4RPjUwS_jiLMn3SmrPJtvtzytsmDXvv0MmbAo5XN8WkvK46UXvLMzPL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eekypandas.com/free-book/" TargetMode="External"/><Relationship Id="rId20" Type="http://schemas.openxmlformats.org/officeDocument/2006/relationships/hyperlink" Target="mailto:Sam.powell@portsmouth.anglican.org" TargetMode="External"/><Relationship Id="rId1" Type="http://schemas.openxmlformats.org/officeDocument/2006/relationships/numbering" Target="numbering.xml"/><Relationship Id="rId6" Type="http://schemas.openxmlformats.org/officeDocument/2006/relationships/hyperlink" Target="mailto:Sam.powell@portsmouth.anglican.org" TargetMode="External"/><Relationship Id="rId11" Type="http://schemas.openxmlformats.org/officeDocument/2006/relationships/hyperlink" Target="https://url6.mailanyone.net/v1/?m=1nZADT-0006Br-3l&amp;i=57e1b682&amp;c=nu3bAvEo0Zb7GHrYNHHxN5T3AdoUaWktxRmaxCXsPE6vPIY-YcRAXdSaGMwAOCLNrifKonbgh_5cWn6Sqa35I3zDQFkcP4XZ694j0V4p2Q7GfVbrGPG4ASfrXdf15d91-zfi7LPDQtMbkN-HNfq4Fjl6PBIHL8L88NxQUkeSPi_UowbiWPGHexPYss0rgss1Phl3SUA8y13aG0qP9ZjsZZZPlwEUbfO8G09P3n1w8vCXex-pNrKQgJCHWtoUYU8Bb1rJCFo6gN_CbHXbfUl8XXjEEd1_fUvfASQdFhBGIXU90JKyhqubNqOll9Em54zxYJB8RHpGeiwUAP4-4MBuCd8ME6lv5x3ji9cpeJNjBEITQdCuEA-QdgftS7jokpjj-RpfEabPYAqAoEyzgBUq6CCLOCsLcVea4gfLzhMVIDSgkzuP7_SdEcxY9nti8E8xfFWvEBo2t047m-QMeFSzRy7fCsdVdnU2qckofE1GPB_uUXylIh59u613P-n8p0s9yhauvws0G1k9hFn53YxjW51HuWnw3r_k3gN7D86nQE8TR6Ii-0V01JQ2Cmgk4kBVaxlgtAtOnfmFzqbo3tlQMdTvQsIXjZvsFGyiJkwd_2wXXEhgmLBaHQoIjxVVwC9u-JB3eli5fJ6DmWNSwSHt55ogfVge6EHCV5VvpliC4gYD7oKhIBMA34mqn8C0cBXZxAVpKIjApLT68WBINtEgA9KbUn6oWt7c28XWB12pFCnidTmRh7gQxhqg2PZF5eeTd0boiJ4op82aIgxlKiyvwSadi2qv7BssGOu62NKaeeR5T7mmwKmA5W7aYOgZxEJxx03whOKCZI8S5YwGDTEt02_QZokdP05KfdQ03EAjB_1H0rpFBccVY-RCTM04GxrZQZYASWTyLL1gdQo4MetvWw" TargetMode="External"/><Relationship Id="rId24" Type="http://schemas.openxmlformats.org/officeDocument/2006/relationships/hyperlink" Target="http://www.portsmouth.anglican.org/" TargetMode="External"/><Relationship Id="rId5" Type="http://schemas.openxmlformats.org/officeDocument/2006/relationships/hyperlink" Target="https://youtu.be/wPxdVNVfk_Y" TargetMode="External"/><Relationship Id="rId15" Type="http://schemas.openxmlformats.org/officeDocument/2006/relationships/hyperlink" Target="mailto:SSPO.DfE@education.gov.uk" TargetMode="External"/><Relationship Id="rId23" Type="http://schemas.openxmlformats.org/officeDocument/2006/relationships/hyperlink" Target="http://www.facebook.com/CofEWinchester" TargetMode="External"/><Relationship Id="rId10" Type="http://schemas.openxmlformats.org/officeDocument/2006/relationships/hyperlink" Target="https://url6.mailanyone.net/v1/?m=1nZqF8-0007Yq-4B&amp;i=57e1b682&amp;c=d5Z8elQglCjs0vrRMt7aL6_XbQX3wXTLPZd5sq2X6_N1xgzAqheGWRqylepMpPOVfo3sXHy5PFUKrsv1wUuJTd6f1hz3QB1CE4eedpP_6KnJn1tNjGDozGHwAoAIH-Ah5Bpem778q5vzEBRlcOJWkrClTC4O-rA6enYxbvP1hAdx0ZXZhimpBIWpsmuGO-Hpvm4_mt1ZSzPQpcIqHJgs0Pu5N1fYGVfh3GmdX-yIT-jK4sfiR816zE3onNgFjYxFmv1pN_lUTLP9nNpC3nDyDKC30xmaRnDA2iuzEJrm8-x6qn6v2SgpN2OCWpwVYn1P" TargetMode="External"/><Relationship Id="rId19" Type="http://schemas.openxmlformats.org/officeDocument/2006/relationships/hyperlink" Target="mailto:Sam.powell@portsmouth.anglican.org" TargetMode="External"/><Relationship Id="rId4" Type="http://schemas.openxmlformats.org/officeDocument/2006/relationships/webSettings" Target="webSettings.xml"/><Relationship Id="rId9" Type="http://schemas.openxmlformats.org/officeDocument/2006/relationships/hyperlink" Target="https://sendmyfriend.org/?ecid=em__Education%20March%2022%20-%20Marketing%20-%207013Y000001zFwJQAU_981791_100014476_OxfamEducation__SalesForce-6f81d6f3-1c20-4b4f-8053-db9ebc2ac8b3_https%3A%2F%2Fwww.sendmyfriend.org___" TargetMode="External"/><Relationship Id="rId14" Type="http://schemas.openxmlformats.org/officeDocument/2006/relationships/hyperlink" Target="https://url6.mailanyone.net/v1/?m=1nZADT-0006Br-3l&amp;i=57e1b682&amp;c=e951hYjx3Uno02_5bMabDu9wPbMUbkiswzOnS2qzlTB70_6hKYY4fIsfJ0QHXoC_60u54D91-lvANyfo9qLgsKqMg7fGkYOceLOHobQqNh2T5tA0C-cFjsd6move6F51VKUi3IgDdCPtr1IuYa3jYQk7_beuBTyeqJ6hpLbiZA9DLX8F63VgpAUf8b7_OxRTZhzR_pHwYg7iCdwQSlrZyTIj2LYZiGHX25Xkuxfk0jUefyuIXVoRaxpz6tCy-Q_47IBVcrHKnwZ2Eb0_i19aHbVvTnEkZScRtI4TfHJSEiwOKIXMm30irIJRSNtoPP54hsB9K4ahR4N5T-rcIlITwxNkmaCHKHoxNGlPoxxRcBMU7RWXWFappk_Z50226G8gZ_swm0TzAT0-E2yk885NQQgzbC6mjvQHs1-Rd_Uej_HeL6xUdE_kTOSEFyu3VBz7Pif90C-PIn4brGIfp1kdqoVDAdAusje4cXfd0OZ9lyW2k9jHgqHiGM-l2eRmSO6vnWhmHwVDCXeCLpUd0EYimH5S1reXVEwGaNkdj02Rvr65xQAMnlYzlKO1J0gAmgB1WwUSYa5dKUDCwpRwiH1DjcXBM0hlMM4h0fH9ZUtHLdbfgBdZZ6PFbqsEQ0fwyRGSqEZGFwt32ehf1-rZI2yKgx6oqIn5JOsqltnZM8wkSVT_hnued8FKzYZDobydBlXIQEHnYR7e_ZspreZH_Ew3rT5KzaZMXFlPdGfT21K_D6LV6PeIdmzcjLvc3S9haJ6xAVW-sFlnlIeb5dW_poCLwOsvyRHRoq-V990-aqHFsNyt03dgh-hs_EaZQsi-eVePdZHCUT8GtFNjhQxkPRKTGU6nYl8RY7sMIlT3HIuPeDIVoXRPhRzk36MrcQYC_SSLzYfoH_49AVASEZHRPnDz46kOyy5H3_8r2TJ8mSJLk9I" TargetMode="External"/><Relationship Id="rId22"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3046</Words>
  <Characters>17366</Characters>
  <Application>Microsoft Office Word</Application>
  <DocSecurity>0</DocSecurity>
  <Lines>144</Lines>
  <Paragraphs>40</Paragraphs>
  <ScaleCrop>false</ScaleCrop>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2022-04-08T15:50:00Z</dcterms:created>
  <dcterms:modified xsi:type="dcterms:W3CDTF">2022-04-08T15:51:00Z</dcterms:modified>
</cp:coreProperties>
</file>