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F748" w14:textId="55D320D1" w:rsidR="000C2B7E" w:rsidRDefault="00E75925" w:rsidP="000C2B7E">
      <w:pPr>
        <w:rPr>
          <w:rFonts w:cstheme="minorHAnsi"/>
          <w:b/>
          <w:color w:val="538135" w:themeColor="accent6" w:themeShade="BF"/>
          <w:sz w:val="52"/>
          <w:szCs w:val="52"/>
        </w:rPr>
      </w:pPr>
      <w:bookmarkStart w:id="0" w:name="_Hlk48895081"/>
      <w:r w:rsidRPr="00E75925">
        <w:rPr>
          <w:noProof/>
        </w:rPr>
        <w:drawing>
          <wp:anchor distT="0" distB="0" distL="114300" distR="114300" simplePos="0" relativeHeight="251666432" behindDoc="1" locked="0" layoutInCell="1" allowOverlap="1" wp14:anchorId="711D628E" wp14:editId="32D9B434">
            <wp:simplePos x="0" y="0"/>
            <wp:positionH relativeFrom="column">
              <wp:posOffset>3674745</wp:posOffset>
            </wp:positionH>
            <wp:positionV relativeFrom="paragraph">
              <wp:posOffset>12065</wp:posOffset>
            </wp:positionV>
            <wp:extent cx="2409825" cy="2409825"/>
            <wp:effectExtent l="0" t="0" r="9525" b="9525"/>
            <wp:wrapTight wrapText="bothSides">
              <wp:wrapPolygon edited="0">
                <wp:start x="0" y="0"/>
                <wp:lineTo x="0" y="21515"/>
                <wp:lineTo x="21515" y="21515"/>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14:sizeRelH relativeFrom="margin">
              <wp14:pctWidth>0</wp14:pctWidth>
            </wp14:sizeRelH>
            <wp14:sizeRelV relativeFrom="margin">
              <wp14:pctHeight>0</wp14:pctHeight>
            </wp14:sizeRelV>
          </wp:anchor>
        </w:drawing>
      </w:r>
      <w:r w:rsidR="000C2B7E" w:rsidRPr="005C2390">
        <w:rPr>
          <w:noProof/>
          <w:color w:val="538135" w:themeColor="accent6" w:themeShade="BF"/>
        </w:rPr>
        <w:drawing>
          <wp:anchor distT="0" distB="0" distL="114300" distR="114300" simplePos="0" relativeHeight="251665408" behindDoc="0" locked="0" layoutInCell="1" allowOverlap="1" wp14:anchorId="3913EAC5" wp14:editId="29E799B6">
            <wp:simplePos x="0" y="0"/>
            <wp:positionH relativeFrom="margin">
              <wp:posOffset>-106680</wp:posOffset>
            </wp:positionH>
            <wp:positionV relativeFrom="paragraph">
              <wp:posOffset>-73660</wp:posOffset>
            </wp:positionV>
            <wp:extent cx="1447800" cy="1018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1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D35CE" w14:textId="054F97DE" w:rsidR="000C2B7E" w:rsidRDefault="000C2B7E" w:rsidP="000C2B7E">
      <w:pPr>
        <w:rPr>
          <w:rFonts w:cstheme="minorHAnsi"/>
          <w:b/>
          <w:color w:val="538135" w:themeColor="accent6" w:themeShade="BF"/>
          <w:sz w:val="52"/>
          <w:szCs w:val="52"/>
        </w:rPr>
      </w:pPr>
    </w:p>
    <w:p w14:paraId="00C01751" w14:textId="36E3FD6B" w:rsidR="000C2B7E" w:rsidRPr="000C2B7E" w:rsidRDefault="00E75925" w:rsidP="00C3576F">
      <w:pPr>
        <w:rPr>
          <w:rFonts w:cstheme="minorHAnsi"/>
          <w:b/>
          <w:sz w:val="52"/>
          <w:szCs w:val="52"/>
        </w:rPr>
      </w:pPr>
      <w:r>
        <w:rPr>
          <w:rFonts w:cstheme="minorHAnsi"/>
          <w:b/>
          <w:color w:val="538135" w:themeColor="accent6" w:themeShade="BF"/>
          <w:sz w:val="52"/>
          <w:szCs w:val="52"/>
        </w:rPr>
        <w:t>Mirror Moments</w:t>
      </w:r>
      <w:r w:rsidR="00D06EC0">
        <w:rPr>
          <w:rFonts w:cstheme="minorHAnsi"/>
          <w:b/>
          <w:color w:val="538135" w:themeColor="accent6" w:themeShade="BF"/>
          <w:sz w:val="52"/>
          <w:szCs w:val="52"/>
        </w:rPr>
        <w:t xml:space="preserve"> Reflection</w:t>
      </w:r>
    </w:p>
    <w:p w14:paraId="30F1DD2F" w14:textId="4F51A58B" w:rsidR="000C2B7E" w:rsidRDefault="000C2B7E" w:rsidP="00C3576F">
      <w:pPr>
        <w:rPr>
          <w:rFonts w:cstheme="minorHAnsi"/>
          <w:b/>
          <w:sz w:val="32"/>
          <w:szCs w:val="32"/>
        </w:rPr>
      </w:pPr>
    </w:p>
    <w:p w14:paraId="3905D7F6" w14:textId="1B4C367D" w:rsidR="00C3576F" w:rsidRPr="000C2B7E" w:rsidRDefault="00C3576F" w:rsidP="00C3576F">
      <w:pPr>
        <w:rPr>
          <w:rFonts w:cstheme="minorHAnsi"/>
          <w:b/>
          <w:color w:val="538135" w:themeColor="accent6" w:themeShade="BF"/>
          <w:sz w:val="32"/>
          <w:szCs w:val="32"/>
        </w:rPr>
      </w:pPr>
      <w:r w:rsidRPr="000C2B7E">
        <w:rPr>
          <w:rFonts w:cstheme="minorHAnsi"/>
          <w:b/>
          <w:color w:val="538135" w:themeColor="accent6" w:themeShade="BF"/>
          <w:sz w:val="32"/>
          <w:szCs w:val="32"/>
        </w:rPr>
        <w:t>Teacher Guidance</w:t>
      </w:r>
    </w:p>
    <w:p w14:paraId="303ADC9F" w14:textId="78F9C750" w:rsidR="00C3576F" w:rsidRPr="007C69D9" w:rsidRDefault="00C3576F" w:rsidP="00C3576F">
      <w:pPr>
        <w:rPr>
          <w:rFonts w:cstheme="minorHAnsi"/>
          <w:b/>
          <w:sz w:val="6"/>
          <w:szCs w:val="6"/>
        </w:rPr>
      </w:pPr>
    </w:p>
    <w:p w14:paraId="7849D330" w14:textId="25A8CC97" w:rsidR="00637131" w:rsidRDefault="00C3576F" w:rsidP="00233B0F">
      <w:pPr>
        <w:spacing w:after="0"/>
        <w:rPr>
          <w:rFonts w:cstheme="minorHAnsi"/>
          <w:sz w:val="24"/>
          <w:szCs w:val="24"/>
        </w:rPr>
      </w:pPr>
      <w:r w:rsidRPr="00852C20">
        <w:rPr>
          <w:rFonts w:cstheme="minorHAnsi"/>
          <w:b/>
          <w:bCs/>
          <w:sz w:val="24"/>
          <w:szCs w:val="24"/>
        </w:rPr>
        <w:t>Context:</w:t>
      </w:r>
      <w:r>
        <w:rPr>
          <w:rFonts w:cstheme="minorHAnsi"/>
          <w:sz w:val="24"/>
          <w:szCs w:val="24"/>
        </w:rPr>
        <w:t xml:space="preserve"> </w:t>
      </w:r>
      <w:r w:rsidR="00D06EC0">
        <w:rPr>
          <w:rFonts w:cstheme="minorHAnsi"/>
          <w:sz w:val="24"/>
          <w:szCs w:val="24"/>
        </w:rPr>
        <w:t xml:space="preserve">Mirror moments </w:t>
      </w:r>
      <w:r w:rsidR="008C022C">
        <w:rPr>
          <w:rFonts w:cstheme="minorHAnsi"/>
          <w:sz w:val="24"/>
          <w:szCs w:val="24"/>
        </w:rPr>
        <w:t>are</w:t>
      </w:r>
      <w:r w:rsidR="00D06EC0">
        <w:rPr>
          <w:rFonts w:cstheme="minorHAnsi"/>
          <w:sz w:val="24"/>
          <w:szCs w:val="24"/>
        </w:rPr>
        <w:t xml:space="preserve"> one way for us all to explore our own spirituality; this one encourages us to consider how we feel about ourselves and our place in God’s creation.</w:t>
      </w:r>
      <w:r w:rsidR="00173123">
        <w:rPr>
          <w:rFonts w:cstheme="minorHAnsi"/>
          <w:sz w:val="24"/>
          <w:szCs w:val="24"/>
        </w:rPr>
        <w:t xml:space="preserve"> These sort of activities can lead to all sort</w:t>
      </w:r>
      <w:r w:rsidR="008C0B60">
        <w:rPr>
          <w:rFonts w:cstheme="minorHAnsi"/>
          <w:sz w:val="24"/>
          <w:szCs w:val="24"/>
        </w:rPr>
        <w:t>s</w:t>
      </w:r>
      <w:r w:rsidR="00173123">
        <w:rPr>
          <w:rFonts w:cstheme="minorHAnsi"/>
          <w:sz w:val="24"/>
          <w:szCs w:val="24"/>
        </w:rPr>
        <w:t xml:space="preserve"> of discussion but part of the aim</w:t>
      </w:r>
      <w:r w:rsidR="008C0B60">
        <w:rPr>
          <w:rFonts w:cstheme="minorHAnsi"/>
          <w:sz w:val="24"/>
          <w:szCs w:val="24"/>
        </w:rPr>
        <w:t xml:space="preserve"> of this activity</w:t>
      </w:r>
      <w:r w:rsidR="00173123">
        <w:rPr>
          <w:rFonts w:cstheme="minorHAnsi"/>
          <w:sz w:val="24"/>
          <w:szCs w:val="24"/>
        </w:rPr>
        <w:t xml:space="preserve"> is to help all to understand that they are not alone if they struggle with their own confidence or negative thoughts about themselves </w:t>
      </w:r>
      <w:r w:rsidR="008C0B60">
        <w:rPr>
          <w:rFonts w:cstheme="minorHAnsi"/>
          <w:sz w:val="24"/>
          <w:szCs w:val="24"/>
        </w:rPr>
        <w:t xml:space="preserve">from time to time </w:t>
      </w:r>
      <w:r w:rsidR="00173123">
        <w:rPr>
          <w:rFonts w:cstheme="minorHAnsi"/>
          <w:sz w:val="24"/>
          <w:szCs w:val="24"/>
        </w:rPr>
        <w:t>– it is normal. However, we can encourage others to recognise the positives too</w:t>
      </w:r>
      <w:r w:rsidR="008C0B60">
        <w:rPr>
          <w:rFonts w:cstheme="minorHAnsi"/>
          <w:sz w:val="24"/>
          <w:szCs w:val="24"/>
        </w:rPr>
        <w:t xml:space="preserve">; </w:t>
      </w:r>
      <w:r w:rsidR="00246E63">
        <w:rPr>
          <w:rFonts w:cstheme="minorHAnsi"/>
          <w:sz w:val="24"/>
          <w:szCs w:val="24"/>
        </w:rPr>
        <w:t>also,</w:t>
      </w:r>
      <w:r w:rsidR="00173123">
        <w:rPr>
          <w:rFonts w:cstheme="minorHAnsi"/>
          <w:sz w:val="24"/>
          <w:szCs w:val="24"/>
        </w:rPr>
        <w:t xml:space="preserve"> that Christian’s believe we are all special and unique creations that God values and loves.</w:t>
      </w:r>
    </w:p>
    <w:p w14:paraId="50DC2C14" w14:textId="141682E2" w:rsidR="00233B0F" w:rsidRDefault="00233B0F" w:rsidP="00233B0F">
      <w:pPr>
        <w:spacing w:after="0"/>
        <w:rPr>
          <w:rFonts w:cstheme="minorHAnsi"/>
          <w:sz w:val="24"/>
          <w:szCs w:val="24"/>
        </w:rPr>
      </w:pPr>
    </w:p>
    <w:p w14:paraId="43AB4AD2" w14:textId="2F9AB73A" w:rsidR="00C3576F" w:rsidRDefault="00C3576F" w:rsidP="00233B0F">
      <w:pPr>
        <w:spacing w:after="0"/>
        <w:rPr>
          <w:rFonts w:eastAsia="Times New Roman" w:cs="Arial"/>
          <w:sz w:val="24"/>
          <w:szCs w:val="24"/>
          <w:lang w:val="en" w:eastAsia="en-GB"/>
        </w:rPr>
      </w:pPr>
      <w:r w:rsidRPr="009D4D54">
        <w:rPr>
          <w:rFonts w:cstheme="minorHAnsi"/>
          <w:b/>
          <w:sz w:val="24"/>
          <w:szCs w:val="24"/>
        </w:rPr>
        <w:t xml:space="preserve">You will need: </w:t>
      </w:r>
      <w:r w:rsidR="00173123">
        <w:rPr>
          <w:rFonts w:cstheme="minorHAnsi"/>
          <w:bCs/>
          <w:sz w:val="24"/>
          <w:szCs w:val="24"/>
        </w:rPr>
        <w:t>just the accompanying PowerPoint presentation</w:t>
      </w:r>
    </w:p>
    <w:p w14:paraId="26A866E3" w14:textId="5D73F234" w:rsidR="00233B0F" w:rsidRDefault="00233B0F" w:rsidP="00233B0F">
      <w:pPr>
        <w:spacing w:after="0"/>
        <w:rPr>
          <w:rFonts w:cstheme="minorHAnsi"/>
          <w:bCs/>
          <w:sz w:val="24"/>
          <w:szCs w:val="24"/>
        </w:rPr>
      </w:pPr>
    </w:p>
    <w:p w14:paraId="441F8F54" w14:textId="69494BD3" w:rsidR="00173123" w:rsidRDefault="00173123" w:rsidP="00233B0F">
      <w:pPr>
        <w:spacing w:after="0"/>
        <w:rPr>
          <w:rFonts w:cstheme="minorHAnsi"/>
          <w:bCs/>
          <w:sz w:val="24"/>
          <w:szCs w:val="24"/>
        </w:rPr>
      </w:pPr>
      <w:r w:rsidRPr="00173123">
        <w:rPr>
          <w:rFonts w:cstheme="minorHAnsi"/>
          <w:b/>
          <w:sz w:val="24"/>
          <w:szCs w:val="24"/>
        </w:rPr>
        <w:t>PPT slide 1:</w:t>
      </w:r>
      <w:r>
        <w:rPr>
          <w:rFonts w:cstheme="minorHAnsi"/>
          <w:b/>
          <w:sz w:val="24"/>
          <w:szCs w:val="24"/>
        </w:rPr>
        <w:t xml:space="preserve"> </w:t>
      </w:r>
      <w:r>
        <w:rPr>
          <w:rFonts w:cstheme="minorHAnsi"/>
          <w:bCs/>
          <w:sz w:val="24"/>
          <w:szCs w:val="24"/>
        </w:rPr>
        <w:t>Introductory slide</w:t>
      </w:r>
    </w:p>
    <w:p w14:paraId="3BEEDAC8" w14:textId="554C1188" w:rsidR="00173123" w:rsidRDefault="00173123" w:rsidP="00233B0F">
      <w:pPr>
        <w:spacing w:after="0"/>
        <w:rPr>
          <w:rFonts w:cstheme="minorHAnsi"/>
          <w:bCs/>
          <w:sz w:val="24"/>
          <w:szCs w:val="24"/>
        </w:rPr>
      </w:pPr>
    </w:p>
    <w:p w14:paraId="6249774E" w14:textId="757FC0B7" w:rsidR="00173123" w:rsidRPr="00173123" w:rsidRDefault="00173123" w:rsidP="00233B0F">
      <w:pPr>
        <w:spacing w:after="0"/>
        <w:rPr>
          <w:rFonts w:cstheme="minorHAnsi"/>
          <w:bCs/>
          <w:sz w:val="24"/>
          <w:szCs w:val="24"/>
        </w:rPr>
      </w:pPr>
      <w:r w:rsidRPr="00173123">
        <w:rPr>
          <w:rFonts w:cstheme="minorHAnsi"/>
          <w:b/>
          <w:sz w:val="24"/>
          <w:szCs w:val="24"/>
        </w:rPr>
        <w:t>PPT slide 2:</w:t>
      </w:r>
      <w:r>
        <w:rPr>
          <w:rFonts w:cstheme="minorHAnsi"/>
          <w:b/>
          <w:sz w:val="24"/>
          <w:szCs w:val="24"/>
        </w:rPr>
        <w:t xml:space="preserve"> </w:t>
      </w:r>
      <w:r>
        <w:rPr>
          <w:rFonts w:cstheme="minorHAnsi"/>
          <w:bCs/>
          <w:sz w:val="24"/>
          <w:szCs w:val="24"/>
        </w:rPr>
        <w:t>encourage everyone to think about this question. No need to expect sharing of the answer to this but if some are happy to share their thoughts then that would help others feel like they are not the only ones who do this. If you feel comfortable to do so, perhaps share an example of your own.</w:t>
      </w:r>
    </w:p>
    <w:p w14:paraId="68D7F442" w14:textId="0F933E1C" w:rsidR="00173123" w:rsidRDefault="00173123" w:rsidP="00233B0F">
      <w:pPr>
        <w:spacing w:after="0"/>
        <w:rPr>
          <w:rFonts w:cstheme="minorHAnsi"/>
          <w:bCs/>
          <w:sz w:val="24"/>
          <w:szCs w:val="24"/>
        </w:rPr>
      </w:pPr>
    </w:p>
    <w:p w14:paraId="1EC2685A" w14:textId="429BE30D" w:rsidR="008C0B60" w:rsidRDefault="008C0B60" w:rsidP="00233B0F">
      <w:pPr>
        <w:spacing w:after="0"/>
        <w:rPr>
          <w:rFonts w:cstheme="minorHAnsi"/>
          <w:bCs/>
          <w:sz w:val="24"/>
          <w:szCs w:val="24"/>
        </w:rPr>
      </w:pPr>
      <w:r w:rsidRPr="008C0B60">
        <w:rPr>
          <w:rFonts w:cstheme="minorHAnsi"/>
          <w:b/>
          <w:sz w:val="24"/>
          <w:szCs w:val="24"/>
        </w:rPr>
        <w:t>PPT slide 3</w:t>
      </w:r>
      <w:r>
        <w:rPr>
          <w:rFonts w:cstheme="minorHAnsi"/>
          <w:bCs/>
          <w:sz w:val="24"/>
          <w:szCs w:val="24"/>
        </w:rPr>
        <w:t xml:space="preserve">: encourage all to think about whether they hide their feelings a lot. This is sometimes for good reasons </w:t>
      </w:r>
      <w:r w:rsidR="00C56CB4">
        <w:rPr>
          <w:rFonts w:cstheme="minorHAnsi"/>
          <w:bCs/>
          <w:sz w:val="24"/>
          <w:szCs w:val="24"/>
        </w:rPr>
        <w:t xml:space="preserve">but </w:t>
      </w:r>
      <w:r>
        <w:rPr>
          <w:rFonts w:cstheme="minorHAnsi"/>
          <w:bCs/>
          <w:sz w:val="24"/>
          <w:szCs w:val="24"/>
        </w:rPr>
        <w:t>you might want to emphasise that it is good to share with those you trust. Reflect on why it is good to have someone we can talk to and share with rather than bottle up negative feelings and emotions.</w:t>
      </w:r>
    </w:p>
    <w:p w14:paraId="24C4D62B" w14:textId="2E58FD2C" w:rsidR="008C0B60" w:rsidRDefault="008C0B60" w:rsidP="00233B0F">
      <w:pPr>
        <w:spacing w:after="0"/>
        <w:rPr>
          <w:rFonts w:cstheme="minorHAnsi"/>
          <w:bCs/>
          <w:sz w:val="24"/>
          <w:szCs w:val="24"/>
        </w:rPr>
      </w:pPr>
    </w:p>
    <w:p w14:paraId="26F55AC0" w14:textId="1880065F" w:rsidR="008C0B60" w:rsidRDefault="008C0B60" w:rsidP="00233B0F">
      <w:pPr>
        <w:spacing w:after="0"/>
        <w:rPr>
          <w:rFonts w:cstheme="minorHAnsi"/>
          <w:bCs/>
          <w:sz w:val="24"/>
          <w:szCs w:val="24"/>
        </w:rPr>
      </w:pPr>
      <w:r w:rsidRPr="008C0B60">
        <w:rPr>
          <w:rFonts w:cstheme="minorHAnsi"/>
          <w:b/>
          <w:sz w:val="24"/>
          <w:szCs w:val="24"/>
        </w:rPr>
        <w:t>PPT slide 4:</w:t>
      </w:r>
      <w:r w:rsidR="00246E63">
        <w:rPr>
          <w:rFonts w:cstheme="minorHAnsi"/>
          <w:b/>
          <w:sz w:val="24"/>
          <w:szCs w:val="24"/>
        </w:rPr>
        <w:t xml:space="preserve"> </w:t>
      </w:r>
      <w:r w:rsidR="00246E63" w:rsidRPr="00246E63">
        <w:rPr>
          <w:rFonts w:cstheme="minorHAnsi"/>
          <w:bCs/>
          <w:sz w:val="24"/>
          <w:szCs w:val="24"/>
        </w:rPr>
        <w:t>do we do this? This can be a positive thing</w:t>
      </w:r>
      <w:r w:rsidR="006F3ED0">
        <w:rPr>
          <w:rFonts w:cstheme="minorHAnsi"/>
          <w:bCs/>
          <w:sz w:val="24"/>
          <w:szCs w:val="24"/>
        </w:rPr>
        <w:t xml:space="preserve">, </w:t>
      </w:r>
      <w:r w:rsidR="00246E63" w:rsidRPr="00246E63">
        <w:rPr>
          <w:rFonts w:cstheme="minorHAnsi"/>
          <w:bCs/>
          <w:sz w:val="24"/>
          <w:szCs w:val="24"/>
        </w:rPr>
        <w:t>reflect</w:t>
      </w:r>
      <w:r w:rsidR="006F3ED0">
        <w:rPr>
          <w:rFonts w:cstheme="minorHAnsi"/>
          <w:bCs/>
          <w:sz w:val="24"/>
          <w:szCs w:val="24"/>
        </w:rPr>
        <w:t>ing</w:t>
      </w:r>
      <w:r w:rsidR="00246E63" w:rsidRPr="00246E63">
        <w:rPr>
          <w:rFonts w:cstheme="minorHAnsi"/>
          <w:bCs/>
          <w:sz w:val="24"/>
          <w:szCs w:val="24"/>
        </w:rPr>
        <w:t xml:space="preserve"> on </w:t>
      </w:r>
      <w:r w:rsidR="006F3ED0">
        <w:rPr>
          <w:rFonts w:cstheme="minorHAnsi"/>
          <w:bCs/>
          <w:sz w:val="24"/>
          <w:szCs w:val="24"/>
        </w:rPr>
        <w:t xml:space="preserve">how we have grown, changed, and matured. Do you remember when I used to……? It can be </w:t>
      </w:r>
      <w:r w:rsidR="00C56CB4">
        <w:rPr>
          <w:rFonts w:cstheme="minorHAnsi"/>
          <w:bCs/>
          <w:sz w:val="24"/>
          <w:szCs w:val="24"/>
        </w:rPr>
        <w:t xml:space="preserve">a sign of </w:t>
      </w:r>
      <w:r w:rsidR="006F3ED0">
        <w:rPr>
          <w:rFonts w:cstheme="minorHAnsi"/>
          <w:bCs/>
          <w:sz w:val="24"/>
          <w:szCs w:val="24"/>
        </w:rPr>
        <w:t xml:space="preserve">more challenging </w:t>
      </w:r>
      <w:r w:rsidR="00C56CB4">
        <w:rPr>
          <w:rFonts w:cstheme="minorHAnsi"/>
          <w:bCs/>
          <w:sz w:val="24"/>
          <w:szCs w:val="24"/>
        </w:rPr>
        <w:t xml:space="preserve">times </w:t>
      </w:r>
      <w:r w:rsidR="006F3ED0">
        <w:rPr>
          <w:rFonts w:cstheme="minorHAnsi"/>
          <w:bCs/>
          <w:sz w:val="24"/>
          <w:szCs w:val="24"/>
        </w:rPr>
        <w:t>when we wish things were like they were before. Again, encourage anyone who feels like this to talk to someone they trust if it worries them.</w:t>
      </w:r>
    </w:p>
    <w:p w14:paraId="50A3A082" w14:textId="3051840D" w:rsidR="006F3ED0" w:rsidRDefault="006F3ED0" w:rsidP="00233B0F">
      <w:pPr>
        <w:spacing w:after="0"/>
        <w:rPr>
          <w:rFonts w:cstheme="minorHAnsi"/>
          <w:bCs/>
          <w:sz w:val="24"/>
          <w:szCs w:val="24"/>
        </w:rPr>
      </w:pPr>
    </w:p>
    <w:p w14:paraId="4243C4FC" w14:textId="62A5EDE6" w:rsidR="006F3ED0" w:rsidRPr="00246E63" w:rsidRDefault="006F3ED0" w:rsidP="00233B0F">
      <w:pPr>
        <w:spacing w:after="0"/>
        <w:rPr>
          <w:rFonts w:cstheme="minorHAnsi"/>
          <w:bCs/>
          <w:sz w:val="24"/>
          <w:szCs w:val="24"/>
        </w:rPr>
      </w:pPr>
      <w:r w:rsidRPr="006F3ED0">
        <w:rPr>
          <w:rFonts w:cstheme="minorHAnsi"/>
          <w:b/>
          <w:sz w:val="24"/>
          <w:szCs w:val="24"/>
        </w:rPr>
        <w:t>PPT slide 5</w:t>
      </w:r>
      <w:r>
        <w:rPr>
          <w:rFonts w:cstheme="minorHAnsi"/>
          <w:bCs/>
          <w:sz w:val="24"/>
          <w:szCs w:val="24"/>
        </w:rPr>
        <w:t>: do we have dreams and aspirations for the future? Do we have role model</w:t>
      </w:r>
      <w:r w:rsidR="001E65CC">
        <w:rPr>
          <w:rFonts w:cstheme="minorHAnsi"/>
          <w:bCs/>
          <w:sz w:val="24"/>
          <w:szCs w:val="24"/>
        </w:rPr>
        <w:t>s</w:t>
      </w:r>
      <w:r>
        <w:rPr>
          <w:rFonts w:cstheme="minorHAnsi"/>
          <w:bCs/>
          <w:sz w:val="24"/>
          <w:szCs w:val="24"/>
        </w:rPr>
        <w:t xml:space="preserve"> we aspire to be like? This is </w:t>
      </w:r>
      <w:r w:rsidR="001E65CC">
        <w:rPr>
          <w:rFonts w:cstheme="minorHAnsi"/>
          <w:bCs/>
          <w:sz w:val="24"/>
          <w:szCs w:val="24"/>
        </w:rPr>
        <w:t xml:space="preserve">good to do but remember we are all unique and have our own gifts and will become our own special person, </w:t>
      </w:r>
      <w:r w:rsidR="00C56CB4">
        <w:rPr>
          <w:rFonts w:cstheme="minorHAnsi"/>
          <w:bCs/>
          <w:sz w:val="24"/>
          <w:szCs w:val="24"/>
        </w:rPr>
        <w:t xml:space="preserve">but </w:t>
      </w:r>
      <w:r w:rsidR="001E65CC">
        <w:rPr>
          <w:rFonts w:cstheme="minorHAnsi"/>
          <w:bCs/>
          <w:sz w:val="24"/>
          <w:szCs w:val="24"/>
        </w:rPr>
        <w:t>perhaps one day someone else will aspire to be like</w:t>
      </w:r>
      <w:r w:rsidR="00C56CB4">
        <w:rPr>
          <w:rFonts w:cstheme="minorHAnsi"/>
          <w:bCs/>
          <w:sz w:val="24"/>
          <w:szCs w:val="24"/>
        </w:rPr>
        <w:t xml:space="preserve"> us</w:t>
      </w:r>
      <w:r w:rsidR="001E65CC">
        <w:rPr>
          <w:rFonts w:cstheme="minorHAnsi"/>
          <w:bCs/>
          <w:sz w:val="24"/>
          <w:szCs w:val="24"/>
        </w:rPr>
        <w:t>.</w:t>
      </w:r>
    </w:p>
    <w:p w14:paraId="4A3D5596" w14:textId="6C4D9A4A" w:rsidR="005B290A" w:rsidRDefault="005B290A" w:rsidP="00233B0F">
      <w:pPr>
        <w:spacing w:after="0"/>
        <w:rPr>
          <w:b/>
          <w:bCs/>
          <w:sz w:val="24"/>
          <w:szCs w:val="24"/>
        </w:rPr>
      </w:pPr>
    </w:p>
    <w:p w14:paraId="31EE1F6A" w14:textId="6600B706" w:rsidR="005B290A" w:rsidRDefault="005B290A" w:rsidP="00233B0F">
      <w:pPr>
        <w:spacing w:after="0"/>
        <w:rPr>
          <w:b/>
          <w:bCs/>
          <w:sz w:val="24"/>
          <w:szCs w:val="24"/>
        </w:rPr>
      </w:pPr>
    </w:p>
    <w:p w14:paraId="570750A3" w14:textId="24A17860" w:rsidR="005B290A" w:rsidRDefault="001E65CC" w:rsidP="00233B0F">
      <w:pPr>
        <w:spacing w:after="0"/>
        <w:rPr>
          <w:sz w:val="24"/>
          <w:szCs w:val="24"/>
        </w:rPr>
      </w:pPr>
      <w:r>
        <w:rPr>
          <w:b/>
          <w:bCs/>
          <w:sz w:val="24"/>
          <w:szCs w:val="24"/>
        </w:rPr>
        <w:t xml:space="preserve">PPT slide 6: </w:t>
      </w:r>
      <w:r w:rsidRPr="003D61F8">
        <w:rPr>
          <w:sz w:val="24"/>
          <w:szCs w:val="24"/>
        </w:rPr>
        <w:t>read this slide. It is a reminder of the Christian belief</w:t>
      </w:r>
      <w:r>
        <w:rPr>
          <w:b/>
          <w:bCs/>
          <w:sz w:val="24"/>
          <w:szCs w:val="24"/>
        </w:rPr>
        <w:t xml:space="preserve"> </w:t>
      </w:r>
      <w:r w:rsidR="003D61F8" w:rsidRPr="003D61F8">
        <w:rPr>
          <w:sz w:val="24"/>
          <w:szCs w:val="24"/>
        </w:rPr>
        <w:t>that God</w:t>
      </w:r>
      <w:r w:rsidR="003D61F8">
        <w:rPr>
          <w:sz w:val="24"/>
          <w:szCs w:val="24"/>
        </w:rPr>
        <w:t xml:space="preserve"> knows us all, values us all and loves us. This never changes, no matter how we feel about ourselves, and His presence is always with us.</w:t>
      </w:r>
      <w:r w:rsidR="00C56CB4">
        <w:rPr>
          <w:sz w:val="24"/>
          <w:szCs w:val="24"/>
        </w:rPr>
        <w:t xml:space="preserve"> This is of huge reassurance to Christians.</w:t>
      </w:r>
    </w:p>
    <w:p w14:paraId="059750AB" w14:textId="18FE6EFD" w:rsidR="00664772" w:rsidRDefault="00664772" w:rsidP="00233B0F">
      <w:pPr>
        <w:spacing w:after="0"/>
        <w:rPr>
          <w:sz w:val="24"/>
          <w:szCs w:val="24"/>
        </w:rPr>
      </w:pPr>
    </w:p>
    <w:p w14:paraId="73F4A298" w14:textId="27102384" w:rsidR="00664772" w:rsidRDefault="00664772" w:rsidP="00233B0F">
      <w:pPr>
        <w:spacing w:after="0"/>
        <w:rPr>
          <w:b/>
          <w:bCs/>
          <w:sz w:val="24"/>
          <w:szCs w:val="24"/>
        </w:rPr>
      </w:pPr>
      <w:r w:rsidRPr="00664772">
        <w:rPr>
          <w:b/>
          <w:bCs/>
          <w:sz w:val="24"/>
          <w:szCs w:val="24"/>
        </w:rPr>
        <w:t>PPT slide 7</w:t>
      </w:r>
      <w:r>
        <w:rPr>
          <w:sz w:val="24"/>
          <w:szCs w:val="24"/>
        </w:rPr>
        <w:t>: a concluding prayer. Invite all who wish to make it their prayer to join in with the Amen at the end.</w:t>
      </w:r>
    </w:p>
    <w:p w14:paraId="5AC0EF2F" w14:textId="77777777" w:rsidR="005B290A" w:rsidRDefault="005B290A" w:rsidP="00233B0F">
      <w:pPr>
        <w:spacing w:after="0"/>
        <w:rPr>
          <w:b/>
          <w:bCs/>
          <w:sz w:val="24"/>
          <w:szCs w:val="24"/>
        </w:rPr>
      </w:pPr>
    </w:p>
    <w:p w14:paraId="6C5E9555" w14:textId="18A616B8" w:rsidR="005B290A" w:rsidRDefault="005B290A" w:rsidP="00233B0F">
      <w:pPr>
        <w:spacing w:after="0"/>
        <w:rPr>
          <w:b/>
          <w:bCs/>
          <w:sz w:val="24"/>
          <w:szCs w:val="24"/>
        </w:rPr>
      </w:pPr>
    </w:p>
    <w:p w14:paraId="36C256FA" w14:textId="541C8E86" w:rsidR="005B290A" w:rsidRDefault="005B290A" w:rsidP="00233B0F">
      <w:pPr>
        <w:spacing w:after="0"/>
        <w:rPr>
          <w:b/>
          <w:bCs/>
          <w:sz w:val="24"/>
          <w:szCs w:val="24"/>
        </w:rPr>
      </w:pPr>
    </w:p>
    <w:p w14:paraId="6694809F" w14:textId="6A173AB6" w:rsidR="005B290A" w:rsidRDefault="005B290A" w:rsidP="00233B0F">
      <w:pPr>
        <w:spacing w:after="0"/>
        <w:rPr>
          <w:b/>
          <w:bCs/>
          <w:sz w:val="24"/>
          <w:szCs w:val="24"/>
        </w:rPr>
      </w:pPr>
    </w:p>
    <w:p w14:paraId="183447FD" w14:textId="77777777" w:rsidR="005B290A" w:rsidRDefault="005B290A" w:rsidP="00233B0F">
      <w:pPr>
        <w:spacing w:after="0"/>
        <w:rPr>
          <w:b/>
          <w:bCs/>
          <w:sz w:val="24"/>
          <w:szCs w:val="24"/>
        </w:rPr>
      </w:pPr>
    </w:p>
    <w:p w14:paraId="56F8A8A0" w14:textId="77777777" w:rsidR="005B290A" w:rsidRDefault="005B290A" w:rsidP="00233B0F">
      <w:pPr>
        <w:spacing w:after="0"/>
        <w:rPr>
          <w:b/>
          <w:bCs/>
          <w:sz w:val="24"/>
          <w:szCs w:val="24"/>
        </w:rPr>
      </w:pPr>
    </w:p>
    <w:p w14:paraId="6042B23A" w14:textId="77777777" w:rsidR="005B290A" w:rsidRDefault="005B290A">
      <w:pPr>
        <w:rPr>
          <w:sz w:val="24"/>
          <w:szCs w:val="24"/>
        </w:rPr>
      </w:pPr>
    </w:p>
    <w:p w14:paraId="45B68FC3" w14:textId="77777777" w:rsidR="005B290A" w:rsidRDefault="005B290A">
      <w:pPr>
        <w:rPr>
          <w:sz w:val="24"/>
          <w:szCs w:val="24"/>
        </w:rPr>
      </w:pPr>
    </w:p>
    <w:p w14:paraId="6E6925D8" w14:textId="77777777" w:rsidR="005B290A" w:rsidRDefault="005B290A">
      <w:pPr>
        <w:rPr>
          <w:sz w:val="24"/>
          <w:szCs w:val="24"/>
        </w:rPr>
      </w:pPr>
    </w:p>
    <w:p w14:paraId="208C2138" w14:textId="77777777" w:rsidR="005B290A" w:rsidRDefault="005B290A">
      <w:pPr>
        <w:rPr>
          <w:sz w:val="24"/>
          <w:szCs w:val="24"/>
        </w:rPr>
      </w:pPr>
    </w:p>
    <w:p w14:paraId="371DD161" w14:textId="77777777" w:rsidR="005B290A" w:rsidRDefault="005B290A">
      <w:pPr>
        <w:rPr>
          <w:sz w:val="24"/>
          <w:szCs w:val="24"/>
        </w:rPr>
      </w:pPr>
    </w:p>
    <w:p w14:paraId="3ED7F083" w14:textId="77777777" w:rsidR="005B290A" w:rsidRDefault="005B290A">
      <w:pPr>
        <w:rPr>
          <w:sz w:val="24"/>
          <w:szCs w:val="24"/>
        </w:rPr>
      </w:pPr>
    </w:p>
    <w:p w14:paraId="1DE435BF" w14:textId="77777777" w:rsidR="005B290A" w:rsidRDefault="005B290A">
      <w:pPr>
        <w:rPr>
          <w:sz w:val="24"/>
          <w:szCs w:val="24"/>
        </w:rPr>
      </w:pPr>
    </w:p>
    <w:p w14:paraId="1988D883" w14:textId="77777777" w:rsidR="005B290A" w:rsidRDefault="005B290A">
      <w:pPr>
        <w:rPr>
          <w:sz w:val="24"/>
          <w:szCs w:val="24"/>
        </w:rPr>
      </w:pPr>
    </w:p>
    <w:p w14:paraId="35D9F250" w14:textId="1892D044" w:rsidR="00F2167D" w:rsidRDefault="00F2167D">
      <w:pPr>
        <w:rPr>
          <w:sz w:val="24"/>
          <w:szCs w:val="24"/>
        </w:rPr>
      </w:pPr>
    </w:p>
    <w:p w14:paraId="6071B336" w14:textId="11772BA3" w:rsidR="00F2167D" w:rsidRDefault="00F2167D">
      <w:pPr>
        <w:rPr>
          <w:sz w:val="24"/>
          <w:szCs w:val="24"/>
        </w:rPr>
      </w:pPr>
    </w:p>
    <w:p w14:paraId="44E6B26F" w14:textId="4E998920" w:rsidR="00F2167D" w:rsidRDefault="00F2167D">
      <w:pPr>
        <w:rPr>
          <w:sz w:val="24"/>
          <w:szCs w:val="24"/>
        </w:rPr>
      </w:pPr>
    </w:p>
    <w:p w14:paraId="0EE7DD7C" w14:textId="1C79F1B7" w:rsidR="00F2167D" w:rsidRDefault="00F2167D">
      <w:pPr>
        <w:rPr>
          <w:sz w:val="24"/>
          <w:szCs w:val="24"/>
        </w:rPr>
      </w:pPr>
    </w:p>
    <w:bookmarkEnd w:id="0"/>
    <w:p w14:paraId="14549EB3" w14:textId="6285609A" w:rsidR="00A9204E" w:rsidRPr="00233B0F" w:rsidRDefault="00A9204E">
      <w:pPr>
        <w:rPr>
          <w:sz w:val="24"/>
          <w:szCs w:val="24"/>
        </w:rPr>
      </w:pPr>
    </w:p>
    <w:sectPr w:rsidR="00A9204E" w:rsidRPr="00233B0F" w:rsidSect="005C2390">
      <w:pgSz w:w="12240" w:h="15840"/>
      <w:pgMar w:top="851" w:right="1041" w:bottom="1135" w:left="993"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730F2"/>
    <w:rsid w:val="000C2B7E"/>
    <w:rsid w:val="0012169B"/>
    <w:rsid w:val="00166AE8"/>
    <w:rsid w:val="00173123"/>
    <w:rsid w:val="001E65CC"/>
    <w:rsid w:val="00233B0F"/>
    <w:rsid w:val="00246E63"/>
    <w:rsid w:val="00297C74"/>
    <w:rsid w:val="002F46BC"/>
    <w:rsid w:val="003D61F8"/>
    <w:rsid w:val="004A1B29"/>
    <w:rsid w:val="005B290A"/>
    <w:rsid w:val="005C2390"/>
    <w:rsid w:val="00637131"/>
    <w:rsid w:val="00645252"/>
    <w:rsid w:val="00664772"/>
    <w:rsid w:val="006A5ED3"/>
    <w:rsid w:val="006D3D74"/>
    <w:rsid w:val="006F3ED0"/>
    <w:rsid w:val="007257C0"/>
    <w:rsid w:val="00774AA5"/>
    <w:rsid w:val="0078548B"/>
    <w:rsid w:val="007F71FD"/>
    <w:rsid w:val="00800C2B"/>
    <w:rsid w:val="0083569A"/>
    <w:rsid w:val="008C022C"/>
    <w:rsid w:val="008C0B60"/>
    <w:rsid w:val="00A9204E"/>
    <w:rsid w:val="00AE4D1C"/>
    <w:rsid w:val="00BB48E8"/>
    <w:rsid w:val="00BD7A8D"/>
    <w:rsid w:val="00C3576F"/>
    <w:rsid w:val="00C56CB4"/>
    <w:rsid w:val="00C743DC"/>
    <w:rsid w:val="00C907AA"/>
    <w:rsid w:val="00C93815"/>
    <w:rsid w:val="00D06EC0"/>
    <w:rsid w:val="00D31D3C"/>
    <w:rsid w:val="00D33C20"/>
    <w:rsid w:val="00D471ED"/>
    <w:rsid w:val="00D627E0"/>
    <w:rsid w:val="00DB1568"/>
    <w:rsid w:val="00DB6B42"/>
    <w:rsid w:val="00DC0D2B"/>
    <w:rsid w:val="00E11053"/>
    <w:rsid w:val="00E75925"/>
    <w:rsid w:val="00F2167D"/>
    <w:rsid w:val="00F5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148</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Robert Sanders</cp:lastModifiedBy>
  <cp:revision>9</cp:revision>
  <dcterms:created xsi:type="dcterms:W3CDTF">2020-12-04T15:45:00Z</dcterms:created>
  <dcterms:modified xsi:type="dcterms:W3CDTF">2020-12-07T09:37:00Z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