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2D28" w14:textId="7FCC4A58" w:rsidR="00E67FF5" w:rsidRPr="00BD6A82" w:rsidRDefault="00BD6A82" w:rsidP="00BD6A82">
      <w:pPr>
        <w:spacing w:after="0"/>
        <w:rPr>
          <w:rFonts w:cstheme="minorHAnsi"/>
          <w:b/>
          <w:color w:val="385623" w:themeColor="accent6" w:themeShade="80"/>
          <w:sz w:val="52"/>
          <w:szCs w:val="52"/>
        </w:rPr>
      </w:pPr>
      <w:bookmarkStart w:id="0" w:name="_Hlk48895081"/>
      <w:r w:rsidRPr="00BD6A82">
        <w:rPr>
          <w:rFonts w:cstheme="minorHAnsi"/>
          <w:b/>
          <w:color w:val="385623" w:themeColor="accent6" w:themeShade="80"/>
          <w:sz w:val="52"/>
          <w:szCs w:val="52"/>
        </w:rPr>
        <w:t>Forgiveness – How many times?</w:t>
      </w:r>
    </w:p>
    <w:p w14:paraId="48771F57" w14:textId="6CDAA0ED" w:rsidR="00E67FF5" w:rsidRPr="00804EB8" w:rsidRDefault="00D73DA5" w:rsidP="001145D3">
      <w:pPr>
        <w:spacing w:after="0"/>
        <w:rPr>
          <w:rFonts w:cstheme="minorHAnsi"/>
          <w:b/>
          <w:color w:val="660066"/>
          <w:sz w:val="28"/>
          <w:szCs w:val="28"/>
        </w:rPr>
      </w:pPr>
      <w:r w:rsidRPr="00D73DA5">
        <w:rPr>
          <w:rFonts w:cstheme="minorHAnsi"/>
          <w:b/>
          <w:color w:val="660066"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0B7DCF90" wp14:editId="1A5C9D56">
            <wp:simplePos x="0" y="0"/>
            <wp:positionH relativeFrom="margin">
              <wp:align>right</wp:align>
            </wp:positionH>
            <wp:positionV relativeFrom="paragraph">
              <wp:posOffset>120015</wp:posOffset>
            </wp:positionV>
            <wp:extent cx="3133725" cy="1706569"/>
            <wp:effectExtent l="0" t="0" r="0" b="8255"/>
            <wp:wrapTight wrapText="bothSides">
              <wp:wrapPolygon edited="0">
                <wp:start x="0" y="0"/>
                <wp:lineTo x="0" y="21463"/>
                <wp:lineTo x="21403" y="21463"/>
                <wp:lineTo x="21403" y="0"/>
                <wp:lineTo x="0" y="0"/>
              </wp:wrapPolygon>
            </wp:wrapTight>
            <wp:docPr id="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B25AFC4-AD21-491E-A092-988F474B3D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B25AFC4-AD21-491E-A092-988F474B3D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133725" cy="1706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05D7F6" w14:textId="005F5EA5" w:rsidR="00C3576F" w:rsidRPr="00BD6A82" w:rsidRDefault="00C3576F" w:rsidP="001145D3">
      <w:pPr>
        <w:spacing w:after="0"/>
        <w:rPr>
          <w:rFonts w:cstheme="minorHAnsi"/>
          <w:b/>
          <w:color w:val="385623" w:themeColor="accent6" w:themeShade="80"/>
          <w:sz w:val="28"/>
          <w:szCs w:val="28"/>
        </w:rPr>
      </w:pPr>
      <w:r w:rsidRPr="00BD6A82">
        <w:rPr>
          <w:rFonts w:cstheme="minorHAnsi"/>
          <w:b/>
          <w:color w:val="385623" w:themeColor="accent6" w:themeShade="80"/>
          <w:sz w:val="28"/>
          <w:szCs w:val="28"/>
        </w:rPr>
        <w:t xml:space="preserve">Teacher </w:t>
      </w:r>
      <w:r w:rsidR="000915F1" w:rsidRPr="00BD6A82">
        <w:rPr>
          <w:rFonts w:cstheme="minorHAnsi"/>
          <w:b/>
          <w:color w:val="385623" w:themeColor="accent6" w:themeShade="80"/>
          <w:sz w:val="28"/>
          <w:szCs w:val="28"/>
        </w:rPr>
        <w:t>Notes</w:t>
      </w:r>
    </w:p>
    <w:p w14:paraId="2037522B" w14:textId="11A472F3" w:rsidR="006817F9" w:rsidRDefault="00E57749" w:rsidP="001145D3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This collective worship gives an opportunity for everyone to think about the Christian value of forgiveness. </w:t>
      </w:r>
    </w:p>
    <w:p w14:paraId="069351A0" w14:textId="7F8BBBB0" w:rsidR="00D73DA5" w:rsidRDefault="00D73DA5" w:rsidP="001145D3">
      <w:pPr>
        <w:spacing w:after="0"/>
        <w:rPr>
          <w:rFonts w:cstheme="minorHAnsi"/>
          <w:b/>
          <w:color w:val="660066"/>
          <w:sz w:val="28"/>
          <w:szCs w:val="28"/>
        </w:rPr>
      </w:pPr>
    </w:p>
    <w:p w14:paraId="55EE3E96" w14:textId="20D352C2" w:rsidR="000A51B9" w:rsidRDefault="00D73DA5" w:rsidP="000A51B9">
      <w:pPr>
        <w:spacing w:after="0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>Slide 1 – Title slide</w:t>
      </w:r>
    </w:p>
    <w:p w14:paraId="661AACB9" w14:textId="286123A7" w:rsidR="00D73DA5" w:rsidRDefault="00D73DA5" w:rsidP="000A51B9">
      <w:pPr>
        <w:spacing w:after="0"/>
        <w:rPr>
          <w:b/>
          <w:bCs/>
          <w:color w:val="385623" w:themeColor="accent6" w:themeShade="80"/>
          <w:sz w:val="28"/>
          <w:szCs w:val="28"/>
        </w:rPr>
      </w:pPr>
    </w:p>
    <w:p w14:paraId="31A18D78" w14:textId="2182DCA5" w:rsidR="00D73DA5" w:rsidRDefault="00D73DA5" w:rsidP="000A51B9">
      <w:pPr>
        <w:spacing w:after="0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>Slides 2 – 8</w:t>
      </w:r>
    </w:p>
    <w:p w14:paraId="15DD51BF" w14:textId="00938DD7" w:rsidR="00D73DA5" w:rsidRPr="00D73DA5" w:rsidRDefault="00D73DA5" w:rsidP="000A51B9">
      <w:pPr>
        <w:spacing w:after="0"/>
        <w:rPr>
          <w:sz w:val="24"/>
          <w:szCs w:val="24"/>
        </w:rPr>
      </w:pPr>
      <w:r>
        <w:rPr>
          <w:sz w:val="24"/>
          <w:szCs w:val="24"/>
        </w:rPr>
        <w:t>Use these slides to take the children through a real</w:t>
      </w:r>
      <w:r w:rsidR="0022422B">
        <w:rPr>
          <w:sz w:val="24"/>
          <w:szCs w:val="24"/>
        </w:rPr>
        <w:t>-</w:t>
      </w:r>
      <w:r>
        <w:rPr>
          <w:sz w:val="24"/>
          <w:szCs w:val="24"/>
        </w:rPr>
        <w:t xml:space="preserve">life event that </w:t>
      </w:r>
      <w:r w:rsidR="00085BAF">
        <w:rPr>
          <w:sz w:val="24"/>
          <w:szCs w:val="24"/>
        </w:rPr>
        <w:t>is</w:t>
      </w:r>
      <w:r>
        <w:rPr>
          <w:sz w:val="24"/>
          <w:szCs w:val="24"/>
        </w:rPr>
        <w:t xml:space="preserve"> a good stimulus to talk about learning from our mistakes</w:t>
      </w:r>
      <w:r w:rsidR="0022422B">
        <w:rPr>
          <w:sz w:val="24"/>
          <w:szCs w:val="24"/>
        </w:rPr>
        <w:t xml:space="preserve"> </w:t>
      </w:r>
      <w:r w:rsidR="00085BAF">
        <w:rPr>
          <w:sz w:val="24"/>
          <w:szCs w:val="24"/>
        </w:rPr>
        <w:t>(</w:t>
      </w:r>
      <w:r w:rsidR="0022422B">
        <w:rPr>
          <w:sz w:val="24"/>
          <w:szCs w:val="24"/>
        </w:rPr>
        <w:t>although it is widely considered to be a photoshopped sequence of events, therefore not accurate, who knows?!</w:t>
      </w:r>
      <w:r w:rsidR="00085BAF">
        <w:rPr>
          <w:sz w:val="24"/>
          <w:szCs w:val="24"/>
        </w:rPr>
        <w:t>). Do we learn from our mistakes?</w:t>
      </w:r>
    </w:p>
    <w:p w14:paraId="2FE3D623" w14:textId="788205C0" w:rsidR="000A51B9" w:rsidRDefault="000A51B9" w:rsidP="000A51B9">
      <w:pPr>
        <w:spacing w:after="0"/>
        <w:rPr>
          <w:color w:val="660066"/>
          <w:sz w:val="24"/>
          <w:szCs w:val="24"/>
        </w:rPr>
      </w:pPr>
    </w:p>
    <w:p w14:paraId="02886A38" w14:textId="0A6539AE" w:rsidR="0022422B" w:rsidRDefault="0022422B" w:rsidP="0022422B">
      <w:pPr>
        <w:spacing w:after="0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>Slide</w:t>
      </w:r>
      <w:r>
        <w:rPr>
          <w:b/>
          <w:bCs/>
          <w:color w:val="385623" w:themeColor="accent6" w:themeShade="80"/>
          <w:sz w:val="28"/>
          <w:szCs w:val="28"/>
        </w:rPr>
        <w:t xml:space="preserve"> 9</w:t>
      </w:r>
    </w:p>
    <w:p w14:paraId="2F239142" w14:textId="2E649161" w:rsidR="0022422B" w:rsidRDefault="005A21E5" w:rsidP="000A51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each question to help all acknowledge that no one is </w:t>
      </w:r>
      <w:r w:rsidR="00D9585E">
        <w:rPr>
          <w:sz w:val="24"/>
          <w:szCs w:val="24"/>
        </w:rPr>
        <w:t>perfect,</w:t>
      </w:r>
      <w:r>
        <w:rPr>
          <w:sz w:val="24"/>
          <w:szCs w:val="24"/>
        </w:rPr>
        <w:t xml:space="preserve"> and we all make mistakes and poor choices</w:t>
      </w:r>
      <w:r w:rsidR="00A83709">
        <w:rPr>
          <w:sz w:val="24"/>
          <w:szCs w:val="24"/>
        </w:rPr>
        <w:t xml:space="preserve"> (it is important to emphasise that we are talking about mistakes to do with our behaviour/attitude, not about our learning – of course it is not wrong to make mistakes in our learning, although we still need to learn from them)</w:t>
      </w:r>
      <w:r>
        <w:rPr>
          <w:sz w:val="24"/>
          <w:szCs w:val="24"/>
        </w:rPr>
        <w:t xml:space="preserve">. </w:t>
      </w:r>
      <w:r w:rsidR="00E02855">
        <w:rPr>
          <w:sz w:val="24"/>
          <w:szCs w:val="24"/>
        </w:rPr>
        <w:t>Discuss everyone’s attitude towards forgiveness. Is it an important concept for everyone?</w:t>
      </w:r>
      <w:r w:rsidR="00D9585E">
        <w:rPr>
          <w:sz w:val="24"/>
          <w:szCs w:val="24"/>
        </w:rPr>
        <w:t xml:space="preserve"> </w:t>
      </w:r>
      <w:r w:rsidR="00085BAF">
        <w:rPr>
          <w:sz w:val="24"/>
          <w:szCs w:val="24"/>
        </w:rPr>
        <w:t>Sometimes, like in the initial story, we repeat similar mistakes and bad choices. Should we keep being forgiven; should we keep forgiving?</w:t>
      </w:r>
    </w:p>
    <w:p w14:paraId="0AC986B8" w14:textId="70420148" w:rsidR="00D21E7F" w:rsidRDefault="00D21E7F" w:rsidP="000A51B9">
      <w:pPr>
        <w:spacing w:after="0"/>
        <w:rPr>
          <w:sz w:val="24"/>
          <w:szCs w:val="24"/>
        </w:rPr>
      </w:pPr>
    </w:p>
    <w:p w14:paraId="2F380917" w14:textId="214BD97B" w:rsidR="00D21E7F" w:rsidRDefault="00D21E7F" w:rsidP="000A51B9">
      <w:pPr>
        <w:spacing w:after="0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 xml:space="preserve">Slide </w:t>
      </w:r>
      <w:r>
        <w:rPr>
          <w:b/>
          <w:bCs/>
          <w:color w:val="385623" w:themeColor="accent6" w:themeShade="80"/>
          <w:sz w:val="28"/>
          <w:szCs w:val="28"/>
        </w:rPr>
        <w:t>10</w:t>
      </w:r>
    </w:p>
    <w:p w14:paraId="35BC8740" w14:textId="77777777" w:rsidR="00D9585E" w:rsidRPr="00D21E7F" w:rsidRDefault="00D9585E" w:rsidP="00D9585E">
      <w:pPr>
        <w:spacing w:after="0"/>
        <w:rPr>
          <w:sz w:val="24"/>
          <w:szCs w:val="24"/>
        </w:rPr>
      </w:pPr>
      <w:r w:rsidRPr="00D21E7F">
        <w:rPr>
          <w:sz w:val="24"/>
          <w:szCs w:val="24"/>
        </w:rPr>
        <w:t>Matthew 18 v21-22</w:t>
      </w:r>
    </w:p>
    <w:p w14:paraId="1C9D7E57" w14:textId="61048C25" w:rsidR="00D9585E" w:rsidRPr="00D21E7F" w:rsidRDefault="00D9585E" w:rsidP="00D9585E">
      <w:pPr>
        <w:shd w:val="clear" w:color="auto" w:fill="FFFFFF"/>
        <w:spacing w:line="330" w:lineRule="atLeast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D21E7F">
        <w:rPr>
          <w:rFonts w:eastAsia="Times New Roman" w:cstheme="minorHAnsi"/>
          <w:b/>
          <w:bCs/>
          <w:sz w:val="24"/>
          <w:szCs w:val="24"/>
          <w:vertAlign w:val="superscript"/>
          <w:lang w:eastAsia="en-GB"/>
        </w:rPr>
        <w:t>21</w:t>
      </w:r>
      <w:r w:rsidRPr="00D21E7F">
        <w:rPr>
          <w:rFonts w:eastAsia="Times New Roman" w:cstheme="minorHAnsi"/>
          <w:b/>
          <w:bCs/>
          <w:sz w:val="24"/>
          <w:szCs w:val="24"/>
          <w:lang w:eastAsia="en-GB"/>
        </w:rPr>
        <w:t xml:space="preserve">Then Peter came to Jesus and asked, "LORD, how many times shall I forgive my brother or sister who sins against me? Up to seven times?" </w:t>
      </w:r>
      <w:r w:rsidRPr="00D21E7F">
        <w:rPr>
          <w:rFonts w:eastAsia="Times New Roman" w:cstheme="minorHAnsi"/>
          <w:b/>
          <w:bCs/>
          <w:sz w:val="24"/>
          <w:szCs w:val="24"/>
          <w:vertAlign w:val="superscript"/>
          <w:lang w:eastAsia="en-GB"/>
        </w:rPr>
        <w:t>22</w:t>
      </w:r>
      <w:r w:rsidRPr="00D21E7F">
        <w:rPr>
          <w:rFonts w:eastAsia="Times New Roman" w:cstheme="minorHAnsi"/>
          <w:b/>
          <w:bCs/>
          <w:sz w:val="24"/>
          <w:szCs w:val="24"/>
          <w:lang w:eastAsia="en-GB"/>
        </w:rPr>
        <w:t>Jesus answered, "I tell you, not seven times, but seventy-seven times.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</w:p>
    <w:p w14:paraId="35BD3B68" w14:textId="36B9CBDF" w:rsidR="00D9585E" w:rsidRDefault="00D9585E" w:rsidP="000A51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Read this passage taken from Matthew’s gospel – Jesus was talking to his disciples about forgiveness using the parable, </w:t>
      </w:r>
      <w:r w:rsidRPr="00085BAF">
        <w:rPr>
          <w:b/>
          <w:bCs/>
          <w:sz w:val="24"/>
          <w:szCs w:val="24"/>
        </w:rPr>
        <w:t>‘The Unmerciful Servant’</w:t>
      </w:r>
      <w:r>
        <w:rPr>
          <w:sz w:val="24"/>
          <w:szCs w:val="24"/>
        </w:rPr>
        <w:t>. You could extend this worship by including the telling of the parable if you have time.</w:t>
      </w:r>
    </w:p>
    <w:p w14:paraId="10CF01C2" w14:textId="7337C1B0" w:rsidR="00B63AC1" w:rsidRDefault="00B63AC1" w:rsidP="000A51B9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 what Jesus meant by his statemen</w:t>
      </w:r>
      <w:r w:rsidR="004902D8">
        <w:rPr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 w:rsidR="00085BAF">
        <w:rPr>
          <w:sz w:val="24"/>
          <w:szCs w:val="24"/>
        </w:rPr>
        <w:t>The large number he used was a way of emphasising</w:t>
      </w:r>
      <w:r>
        <w:rPr>
          <w:sz w:val="24"/>
          <w:szCs w:val="24"/>
        </w:rPr>
        <w:t xml:space="preserve"> that we should keep forgiving, not stop when we get to seventy-seven times! It would be sensible to discuss that </w:t>
      </w:r>
      <w:r w:rsidR="004902D8">
        <w:rPr>
          <w:sz w:val="24"/>
          <w:szCs w:val="24"/>
        </w:rPr>
        <w:t>forgiveness</w:t>
      </w:r>
      <w:r>
        <w:rPr>
          <w:sz w:val="24"/>
          <w:szCs w:val="24"/>
        </w:rPr>
        <w:t xml:space="preserve"> is not always easy and that it can sometimes take a while before we are ready to forgive someone. </w:t>
      </w:r>
    </w:p>
    <w:p w14:paraId="4710D278" w14:textId="77777777" w:rsidR="00B63AC1" w:rsidRDefault="00B63AC1" w:rsidP="000A51B9">
      <w:pPr>
        <w:spacing w:after="0"/>
        <w:rPr>
          <w:sz w:val="24"/>
          <w:szCs w:val="24"/>
        </w:rPr>
      </w:pPr>
    </w:p>
    <w:p w14:paraId="6194F050" w14:textId="2EB721C3" w:rsidR="00B63AC1" w:rsidRPr="00D9585E" w:rsidRDefault="00B63AC1" w:rsidP="00B63AC1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**</w:t>
      </w:r>
      <w:r>
        <w:rPr>
          <w:i/>
          <w:iCs/>
          <w:sz w:val="24"/>
          <w:szCs w:val="24"/>
        </w:rPr>
        <w:t>Optional, d</w:t>
      </w:r>
      <w:r w:rsidRPr="00D9585E">
        <w:rPr>
          <w:i/>
          <w:iCs/>
          <w:sz w:val="24"/>
          <w:szCs w:val="24"/>
        </w:rPr>
        <w:t>igging deeper</w:t>
      </w:r>
      <w:r>
        <w:rPr>
          <w:i/>
          <w:iCs/>
          <w:sz w:val="24"/>
          <w:szCs w:val="24"/>
        </w:rPr>
        <w:t xml:space="preserve"> – Does everyone deserve forgiveness? Should all wrong</w:t>
      </w:r>
      <w:r w:rsidR="004D66BB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>doing be forgiven?</w:t>
      </w:r>
    </w:p>
    <w:p w14:paraId="7829103C" w14:textId="2357A4F2" w:rsidR="00B05AF6" w:rsidRPr="00B05AF6" w:rsidRDefault="00B05AF6" w:rsidP="00B05AF6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B05AF6">
        <w:rPr>
          <w:rFonts w:eastAsia="Times New Roman" w:cstheme="minorHAnsi"/>
          <w:color w:val="333333"/>
          <w:sz w:val="24"/>
          <w:szCs w:val="24"/>
          <w:lang w:eastAsia="en-GB"/>
        </w:rPr>
        <w:t>   </w:t>
      </w:r>
    </w:p>
    <w:p w14:paraId="5A02A032" w14:textId="21CE6AA5" w:rsidR="00096F0E" w:rsidRPr="00BD6A82" w:rsidRDefault="00D21E7F" w:rsidP="00096F0E">
      <w:pPr>
        <w:spacing w:after="0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>Slide 11</w:t>
      </w:r>
    </w:p>
    <w:p w14:paraId="459F536C" w14:textId="30FA95CE" w:rsidR="0055164B" w:rsidRPr="00BD6A82" w:rsidRDefault="00BD6A82" w:rsidP="0055164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D6A82">
        <w:rPr>
          <w:rFonts w:eastAsia="Times New Roman" w:cstheme="minorHAnsi"/>
          <w:sz w:val="24"/>
          <w:szCs w:val="24"/>
          <w:lang w:eastAsia="en-GB"/>
        </w:rPr>
        <w:t xml:space="preserve">Use the image on </w:t>
      </w:r>
      <w:r w:rsidRPr="00BD6A82">
        <w:rPr>
          <w:rFonts w:eastAsia="Times New Roman" w:cstheme="minorHAnsi"/>
          <w:b/>
          <w:bCs/>
          <w:sz w:val="24"/>
          <w:szCs w:val="24"/>
          <w:lang w:eastAsia="en-GB"/>
        </w:rPr>
        <w:t>slide 11</w:t>
      </w:r>
      <w:r w:rsidRPr="00BD6A82">
        <w:rPr>
          <w:rFonts w:eastAsia="Times New Roman" w:cstheme="minorHAnsi"/>
          <w:sz w:val="24"/>
          <w:szCs w:val="24"/>
          <w:lang w:eastAsia="en-GB"/>
        </w:rPr>
        <w:t xml:space="preserve"> as a focal point</w:t>
      </w:r>
      <w:r w:rsidR="00D21E7F">
        <w:rPr>
          <w:rFonts w:eastAsia="Times New Roman" w:cstheme="minorHAnsi"/>
          <w:sz w:val="24"/>
          <w:szCs w:val="24"/>
          <w:lang w:eastAsia="en-GB"/>
        </w:rPr>
        <w:t xml:space="preserve"> while reading the following </w:t>
      </w:r>
      <w:r w:rsidR="00D21E7F" w:rsidRPr="00D21E7F">
        <w:rPr>
          <w:rFonts w:eastAsia="Times New Roman" w:cstheme="minorHAnsi"/>
          <w:b/>
          <w:bCs/>
          <w:sz w:val="24"/>
          <w:szCs w:val="24"/>
          <w:lang w:eastAsia="en-GB"/>
        </w:rPr>
        <w:t>reflections</w:t>
      </w:r>
      <w:r w:rsidR="0055164B" w:rsidRPr="00BD6A82">
        <w:rPr>
          <w:rFonts w:eastAsia="Times New Roman" w:cstheme="minorHAnsi"/>
          <w:sz w:val="24"/>
          <w:szCs w:val="24"/>
          <w:lang w:eastAsia="en-GB"/>
        </w:rPr>
        <w:t>:</w:t>
      </w:r>
    </w:p>
    <w:p w14:paraId="0B2E8078" w14:textId="256848B3" w:rsidR="00BD6A82" w:rsidRPr="00BD6A82" w:rsidRDefault="00BD6A82" w:rsidP="00BD6A82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203458D" w14:textId="0CECB6E2" w:rsidR="00BD6A82" w:rsidRPr="00BD6A82" w:rsidRDefault="00BD6A82" w:rsidP="00BD6A82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6A82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 xml:space="preserve">We are going to think for a few moments about any mistakes </w:t>
      </w:r>
      <w:r w:rsidR="004902D8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 xml:space="preserve">or bad choices that </w:t>
      </w:r>
      <w:r w:rsidRPr="00BD6A82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 xml:space="preserve">we have made. </w:t>
      </w:r>
    </w:p>
    <w:p w14:paraId="228FF06A" w14:textId="77777777" w:rsidR="00BD6A82" w:rsidRPr="00BD6A82" w:rsidRDefault="00BD6A82" w:rsidP="00BD6A82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6A82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What have you done that you wish you hadn’t?</w:t>
      </w:r>
    </w:p>
    <w:p w14:paraId="2E4733C8" w14:textId="5DAA24C9" w:rsidR="00BD6A82" w:rsidRPr="00ED4122" w:rsidRDefault="00BD6A82" w:rsidP="00ED4122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6A82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 xml:space="preserve">Now think about people who have hurt you – </w:t>
      </w:r>
      <w:r w:rsidRPr="00ED4122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can you forgive them and be friends again?</w:t>
      </w:r>
    </w:p>
    <w:p w14:paraId="48F2289A" w14:textId="36475990" w:rsidR="00BD6A82" w:rsidRPr="00ED4122" w:rsidRDefault="00BD6A82" w:rsidP="00ED4122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6A82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 xml:space="preserve">God promises that </w:t>
      </w: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H</w:t>
      </w:r>
      <w:r w:rsidRPr="00BD6A82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 xml:space="preserve">e will always listen to us </w:t>
      </w:r>
      <w:r w:rsidRPr="00ED4122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 xml:space="preserve">because </w:t>
      </w:r>
      <w:r w:rsidRPr="00ED4122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H</w:t>
      </w:r>
      <w:r w:rsidRPr="00ED4122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e loves us and wants the best for us.</w:t>
      </w:r>
    </w:p>
    <w:p w14:paraId="311DFC8E" w14:textId="7030C35B" w:rsidR="00BD6A82" w:rsidRDefault="00BD6A82" w:rsidP="004902D8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Christians believe that w</w:t>
      </w:r>
      <w:r w:rsidRPr="00BD6A82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 xml:space="preserve">hen we say sorry, which often takes courage, </w:t>
      </w:r>
      <w:r w:rsidR="004902D8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God</w:t>
      </w:r>
      <w:r w:rsidRPr="004902D8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 xml:space="preserve"> will always forgive us.</w:t>
      </w:r>
    </w:p>
    <w:p w14:paraId="19C3704C" w14:textId="28D95E63" w:rsidR="004902D8" w:rsidRPr="004902D8" w:rsidRDefault="004902D8" w:rsidP="004902D8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Can we do the same, and forgive those who have hurt us?</w:t>
      </w:r>
    </w:p>
    <w:p w14:paraId="630368F6" w14:textId="77777777" w:rsidR="0072571F" w:rsidRDefault="00D45AA5" w:rsidP="0072571F">
      <w:pPr>
        <w:rPr>
          <w:rFonts w:eastAsia="Times New Roman" w:cs="Times New Roman"/>
          <w:b/>
          <w:color w:val="000000"/>
          <w:shd w:val="clear" w:color="auto" w:fill="FFFFFF"/>
        </w:rPr>
      </w:pPr>
      <w:r w:rsidRPr="0004332D">
        <w:rPr>
          <w:rFonts w:eastAsia="Times New Roman" w:cs="Times New Roman"/>
          <w:b/>
          <w:color w:val="000000"/>
          <w:shd w:val="clear" w:color="auto" w:fill="FFFFFF"/>
        </w:rPr>
        <w:t>  </w:t>
      </w:r>
    </w:p>
    <w:p w14:paraId="72C75DC0" w14:textId="1D3A5CB6" w:rsidR="006A0388" w:rsidRPr="0072571F" w:rsidRDefault="006A0388" w:rsidP="0072571F">
      <w:pPr>
        <w:rPr>
          <w:b/>
          <w:bCs/>
          <w:color w:val="385623" w:themeColor="accent6" w:themeShade="80"/>
          <w:sz w:val="28"/>
          <w:szCs w:val="28"/>
        </w:rPr>
      </w:pPr>
      <w:r w:rsidRPr="0072571F">
        <w:rPr>
          <w:b/>
          <w:bCs/>
          <w:color w:val="385623" w:themeColor="accent6" w:themeShade="80"/>
          <w:sz w:val="28"/>
          <w:szCs w:val="28"/>
        </w:rPr>
        <w:t>Closing prayer</w:t>
      </w:r>
    </w:p>
    <w:p w14:paraId="060A7476" w14:textId="694B2E64" w:rsidR="0055164B" w:rsidRPr="0072571F" w:rsidRDefault="0072571F" w:rsidP="007257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Invite everyone to join in saying the Lord’s Prayer as displayed on </w:t>
      </w:r>
      <w:r w:rsidRPr="0072571F">
        <w:rPr>
          <w:b/>
          <w:bCs/>
          <w:sz w:val="24"/>
          <w:szCs w:val="24"/>
        </w:rPr>
        <w:t>slide 12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Before you say the prayer, </w:t>
      </w:r>
      <w:r w:rsidR="00534B52">
        <w:rPr>
          <w:sz w:val="24"/>
          <w:szCs w:val="24"/>
        </w:rPr>
        <w:t>draw attention to the forgiveness element that reflects the teaching Jesus gave in the passage from Matthew’s Gospel shared earlier in the worship.</w:t>
      </w:r>
    </w:p>
    <w:p w14:paraId="2B5993B0" w14:textId="53C4BF14" w:rsidR="0055164B" w:rsidRPr="006A0388" w:rsidRDefault="0055164B" w:rsidP="006A0388">
      <w:pPr>
        <w:spacing w:after="0" w:line="240" w:lineRule="auto"/>
        <w:rPr>
          <w:sz w:val="24"/>
          <w:szCs w:val="24"/>
        </w:rPr>
      </w:pPr>
    </w:p>
    <w:bookmarkEnd w:id="0"/>
    <w:p w14:paraId="14549EB3" w14:textId="4E9E5701" w:rsidR="00A9204E" w:rsidRPr="00233B0F" w:rsidRDefault="00A9204E" w:rsidP="0062361E">
      <w:pPr>
        <w:spacing w:after="0" w:line="240" w:lineRule="auto"/>
        <w:rPr>
          <w:sz w:val="24"/>
          <w:szCs w:val="24"/>
        </w:rPr>
      </w:pPr>
    </w:p>
    <w:sectPr w:rsidR="00A9204E" w:rsidRPr="00233B0F" w:rsidSect="00BD6A82">
      <w:headerReference w:type="default" r:id="rId11"/>
      <w:pgSz w:w="12240" w:h="15840"/>
      <w:pgMar w:top="851" w:right="1041" w:bottom="851" w:left="993" w:header="720" w:footer="720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F8DD" w14:textId="77777777" w:rsidR="004902D8" w:rsidRDefault="004902D8" w:rsidP="004902D8">
      <w:pPr>
        <w:spacing w:after="0" w:line="240" w:lineRule="auto"/>
      </w:pPr>
      <w:r>
        <w:separator/>
      </w:r>
    </w:p>
  </w:endnote>
  <w:endnote w:type="continuationSeparator" w:id="0">
    <w:p w14:paraId="539A9839" w14:textId="77777777" w:rsidR="004902D8" w:rsidRDefault="004902D8" w:rsidP="0049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B258" w14:textId="77777777" w:rsidR="004902D8" w:rsidRDefault="004902D8" w:rsidP="004902D8">
      <w:pPr>
        <w:spacing w:after="0" w:line="240" w:lineRule="auto"/>
      </w:pPr>
      <w:r>
        <w:separator/>
      </w:r>
    </w:p>
  </w:footnote>
  <w:footnote w:type="continuationSeparator" w:id="0">
    <w:p w14:paraId="50C1D724" w14:textId="77777777" w:rsidR="004902D8" w:rsidRDefault="004902D8" w:rsidP="0049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66F4" w14:textId="3DCAFD7A" w:rsidR="004902D8" w:rsidRDefault="004902D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B0F0E3C" wp14:editId="2ED31906">
          <wp:simplePos x="0" y="0"/>
          <wp:positionH relativeFrom="margin">
            <wp:posOffset>5433060</wp:posOffset>
          </wp:positionH>
          <wp:positionV relativeFrom="paragraph">
            <wp:posOffset>40005</wp:posOffset>
          </wp:positionV>
          <wp:extent cx="1047750" cy="434975"/>
          <wp:effectExtent l="0" t="0" r="0" b="3175"/>
          <wp:wrapTight wrapText="bothSides">
            <wp:wrapPolygon edited="0">
              <wp:start x="0" y="0"/>
              <wp:lineTo x="0" y="20812"/>
              <wp:lineTo x="21207" y="20812"/>
              <wp:lineTo x="2120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42F2D3" wp14:editId="61EA990B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090295" cy="333375"/>
          <wp:effectExtent l="0" t="0" r="0" b="9525"/>
          <wp:wrapTight wrapText="bothSides">
            <wp:wrapPolygon edited="0">
              <wp:start x="0" y="0"/>
              <wp:lineTo x="0" y="20983"/>
              <wp:lineTo x="21135" y="20983"/>
              <wp:lineTo x="2113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ED582F7" w14:textId="77DB9408" w:rsidR="004902D8" w:rsidRDefault="00490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D16A36"/>
    <w:multiLevelType w:val="hybridMultilevel"/>
    <w:tmpl w:val="4F2EF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9540C8"/>
    <w:multiLevelType w:val="hybridMultilevel"/>
    <w:tmpl w:val="013E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CD91E54"/>
    <w:multiLevelType w:val="hybridMultilevel"/>
    <w:tmpl w:val="7B62EC76"/>
    <w:lvl w:ilvl="0" w:tplc="04A6C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6F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C0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0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E9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8A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02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0F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8D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853E11"/>
    <w:multiLevelType w:val="hybridMultilevel"/>
    <w:tmpl w:val="6090F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0BC7ABA"/>
    <w:multiLevelType w:val="multilevel"/>
    <w:tmpl w:val="FEF23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090F09"/>
    <w:multiLevelType w:val="hybridMultilevel"/>
    <w:tmpl w:val="1762807E"/>
    <w:lvl w:ilvl="0" w:tplc="DFA2E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80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03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09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64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29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6B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8B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8A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26"/>
  </w:num>
  <w:num w:numId="5">
    <w:abstractNumId w:val="14"/>
  </w:num>
  <w:num w:numId="6">
    <w:abstractNumId w:val="18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5"/>
  </w:num>
  <w:num w:numId="21">
    <w:abstractNumId w:val="20"/>
  </w:num>
  <w:num w:numId="22">
    <w:abstractNumId w:val="12"/>
  </w:num>
  <w:num w:numId="23">
    <w:abstractNumId w:val="28"/>
  </w:num>
  <w:num w:numId="24">
    <w:abstractNumId w:val="17"/>
  </w:num>
  <w:num w:numId="25">
    <w:abstractNumId w:val="27"/>
  </w:num>
  <w:num w:numId="26">
    <w:abstractNumId w:val="19"/>
  </w:num>
  <w:num w:numId="27">
    <w:abstractNumId w:val="23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6F"/>
    <w:rsid w:val="00056582"/>
    <w:rsid w:val="000730F2"/>
    <w:rsid w:val="00085BAF"/>
    <w:rsid w:val="000915F1"/>
    <w:rsid w:val="00096F0E"/>
    <w:rsid w:val="000A51B9"/>
    <w:rsid w:val="001045EA"/>
    <w:rsid w:val="001145D3"/>
    <w:rsid w:val="0012169B"/>
    <w:rsid w:val="00136B65"/>
    <w:rsid w:val="00145C02"/>
    <w:rsid w:val="001462A9"/>
    <w:rsid w:val="00181253"/>
    <w:rsid w:val="001B66F7"/>
    <w:rsid w:val="001F5015"/>
    <w:rsid w:val="0022422B"/>
    <w:rsid w:val="00233B0F"/>
    <w:rsid w:val="0025709F"/>
    <w:rsid w:val="00297C74"/>
    <w:rsid w:val="002F46BC"/>
    <w:rsid w:val="00346737"/>
    <w:rsid w:val="003A2E7F"/>
    <w:rsid w:val="003C28A1"/>
    <w:rsid w:val="003D6091"/>
    <w:rsid w:val="003D6BF0"/>
    <w:rsid w:val="003D7C9E"/>
    <w:rsid w:val="004902D8"/>
    <w:rsid w:val="004A1B29"/>
    <w:rsid w:val="004B3892"/>
    <w:rsid w:val="004D66BB"/>
    <w:rsid w:val="00523E29"/>
    <w:rsid w:val="00534B52"/>
    <w:rsid w:val="0055164B"/>
    <w:rsid w:val="005A21E5"/>
    <w:rsid w:val="005B23D7"/>
    <w:rsid w:val="005C7856"/>
    <w:rsid w:val="005D126A"/>
    <w:rsid w:val="005F66AB"/>
    <w:rsid w:val="0062361E"/>
    <w:rsid w:val="00637131"/>
    <w:rsid w:val="00645252"/>
    <w:rsid w:val="006817F9"/>
    <w:rsid w:val="006A0388"/>
    <w:rsid w:val="006A5ED3"/>
    <w:rsid w:val="006C0063"/>
    <w:rsid w:val="006C4310"/>
    <w:rsid w:val="006D3D74"/>
    <w:rsid w:val="0072571F"/>
    <w:rsid w:val="007257C0"/>
    <w:rsid w:val="00753660"/>
    <w:rsid w:val="0078548B"/>
    <w:rsid w:val="007B1070"/>
    <w:rsid w:val="007F71FD"/>
    <w:rsid w:val="007F7D1F"/>
    <w:rsid w:val="00800C2B"/>
    <w:rsid w:val="00804EB8"/>
    <w:rsid w:val="008348ED"/>
    <w:rsid w:val="0083569A"/>
    <w:rsid w:val="008906BB"/>
    <w:rsid w:val="00942A88"/>
    <w:rsid w:val="009B08D5"/>
    <w:rsid w:val="00A52C8D"/>
    <w:rsid w:val="00A766A8"/>
    <w:rsid w:val="00A83709"/>
    <w:rsid w:val="00A9204E"/>
    <w:rsid w:val="00AB0324"/>
    <w:rsid w:val="00AB1BA0"/>
    <w:rsid w:val="00AE4D1C"/>
    <w:rsid w:val="00B05AF6"/>
    <w:rsid w:val="00B11C95"/>
    <w:rsid w:val="00B35838"/>
    <w:rsid w:val="00B44865"/>
    <w:rsid w:val="00B63AC1"/>
    <w:rsid w:val="00B85D9E"/>
    <w:rsid w:val="00BA2BAA"/>
    <w:rsid w:val="00BB48E8"/>
    <w:rsid w:val="00BD6A82"/>
    <w:rsid w:val="00BD7A8D"/>
    <w:rsid w:val="00C00C50"/>
    <w:rsid w:val="00C06716"/>
    <w:rsid w:val="00C3576F"/>
    <w:rsid w:val="00C40070"/>
    <w:rsid w:val="00C743DC"/>
    <w:rsid w:val="00C80723"/>
    <w:rsid w:val="00C83C92"/>
    <w:rsid w:val="00C907AA"/>
    <w:rsid w:val="00C93815"/>
    <w:rsid w:val="00CF269E"/>
    <w:rsid w:val="00D1181A"/>
    <w:rsid w:val="00D21E7F"/>
    <w:rsid w:val="00D33C20"/>
    <w:rsid w:val="00D45927"/>
    <w:rsid w:val="00D45AA5"/>
    <w:rsid w:val="00D471ED"/>
    <w:rsid w:val="00D627E0"/>
    <w:rsid w:val="00D6487D"/>
    <w:rsid w:val="00D73DA5"/>
    <w:rsid w:val="00D8181A"/>
    <w:rsid w:val="00D9585E"/>
    <w:rsid w:val="00DB1568"/>
    <w:rsid w:val="00DB723E"/>
    <w:rsid w:val="00DE1A79"/>
    <w:rsid w:val="00E02855"/>
    <w:rsid w:val="00E046D1"/>
    <w:rsid w:val="00E11053"/>
    <w:rsid w:val="00E57749"/>
    <w:rsid w:val="00E67FF5"/>
    <w:rsid w:val="00ED4122"/>
    <w:rsid w:val="00F2167D"/>
    <w:rsid w:val="00F4457A"/>
    <w:rsid w:val="00F53E0A"/>
    <w:rsid w:val="00F64820"/>
    <w:rsid w:val="00F7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FF9E"/>
  <w15:chartTrackingRefBased/>
  <w15:docId w15:val="{B196EDE9-3597-4C14-8B9B-7A9CDDED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9E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C357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145D3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C40070"/>
  </w:style>
  <w:style w:type="character" w:customStyle="1" w:styleId="indent-1-breaks">
    <w:name w:val="indent-1-breaks"/>
    <w:basedOn w:val="DefaultParagraphFont"/>
    <w:rsid w:val="00C40070"/>
  </w:style>
  <w:style w:type="character" w:customStyle="1" w:styleId="hide">
    <w:name w:val="hide"/>
    <w:basedOn w:val="DefaultParagraphFont"/>
    <w:rsid w:val="006817F9"/>
  </w:style>
  <w:style w:type="character" w:styleId="HTMLCite">
    <w:name w:val="HTML Cite"/>
    <w:basedOn w:val="DefaultParagraphFont"/>
    <w:uiPriority w:val="99"/>
    <w:semiHidden/>
    <w:unhideWhenUsed/>
    <w:rsid w:val="006817F9"/>
    <w:rPr>
      <w:i w:val="0"/>
      <w:iCs w:val="0"/>
      <w:color w:val="006621"/>
    </w:rPr>
  </w:style>
  <w:style w:type="paragraph" w:styleId="NormalWeb">
    <w:name w:val="Normal (Web)"/>
    <w:basedOn w:val="Normal"/>
    <w:uiPriority w:val="99"/>
    <w:unhideWhenUsed/>
    <w:rsid w:val="00B0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te1">
    <w:name w:val="note1"/>
    <w:basedOn w:val="DefaultParagraphFont"/>
    <w:rsid w:val="00B05AF6"/>
    <w:rPr>
      <w:b w:val="0"/>
      <w:bCs w:val="0"/>
      <w:color w:val="444444"/>
      <w:sz w:val="19"/>
      <w:szCs w:val="19"/>
    </w:rPr>
  </w:style>
  <w:style w:type="character" w:customStyle="1" w:styleId="vote-buttons2">
    <w:name w:val="vote-buttons2"/>
    <w:basedOn w:val="DefaultParagraphFont"/>
    <w:rsid w:val="00B05AF6"/>
  </w:style>
  <w:style w:type="paragraph" w:styleId="ListParagraph">
    <w:name w:val="List Paragraph"/>
    <w:basedOn w:val="Normal"/>
    <w:uiPriority w:val="34"/>
    <w:unhideWhenUsed/>
    <w:qFormat/>
    <w:rsid w:val="0055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7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0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6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8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191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Wharton</dc:creator>
  <cp:keywords/>
  <dc:description/>
  <cp:lastModifiedBy>Robert Sanders</cp:lastModifiedBy>
  <cp:revision>14</cp:revision>
  <dcterms:created xsi:type="dcterms:W3CDTF">2021-05-14T10:51:00Z</dcterms:created>
  <dcterms:modified xsi:type="dcterms:W3CDTF">2021-05-14T14:01:00Z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