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9A7DBD" w14:textId="4B94126B" w:rsidR="00C3576F" w:rsidRPr="00297C74" w:rsidRDefault="008E445C" w:rsidP="001145D3">
      <w:pPr>
        <w:spacing w:after="0"/>
        <w:rPr>
          <w:rFonts w:cstheme="minorHAnsi"/>
          <w:b/>
          <w:sz w:val="52"/>
          <w:szCs w:val="52"/>
        </w:rPr>
      </w:pPr>
      <w:bookmarkStart w:id="0" w:name="_Hlk48895081"/>
      <w:r>
        <w:rPr>
          <w:rFonts w:cstheme="minorHAnsi"/>
          <w:b/>
          <w:sz w:val="52"/>
          <w:szCs w:val="52"/>
        </w:rPr>
        <w:t>A Harvest for the World</w:t>
      </w:r>
      <w:r w:rsidR="00B35838">
        <w:rPr>
          <w:rFonts w:cstheme="minorHAnsi"/>
          <w:b/>
          <w:sz w:val="52"/>
          <w:szCs w:val="52"/>
        </w:rPr>
        <w:t xml:space="preserve"> – </w:t>
      </w:r>
      <w:r w:rsidR="00990BDE">
        <w:rPr>
          <w:rFonts w:cstheme="minorHAnsi"/>
          <w:b/>
          <w:sz w:val="52"/>
          <w:szCs w:val="52"/>
        </w:rPr>
        <w:t>a</w:t>
      </w:r>
      <w:r w:rsidR="00B35838">
        <w:rPr>
          <w:rFonts w:cstheme="minorHAnsi"/>
          <w:b/>
          <w:sz w:val="52"/>
          <w:szCs w:val="52"/>
        </w:rPr>
        <w:t xml:space="preserve"> </w:t>
      </w:r>
      <w:r w:rsidR="00351740">
        <w:rPr>
          <w:rFonts w:cstheme="minorHAnsi"/>
          <w:b/>
          <w:sz w:val="52"/>
          <w:szCs w:val="52"/>
        </w:rPr>
        <w:t xml:space="preserve">classroom </w:t>
      </w:r>
      <w:r>
        <w:rPr>
          <w:rFonts w:cstheme="minorHAnsi"/>
          <w:b/>
          <w:sz w:val="52"/>
          <w:szCs w:val="52"/>
        </w:rPr>
        <w:t>reflection</w:t>
      </w:r>
      <w:r w:rsidR="00B35838">
        <w:rPr>
          <w:rFonts w:cstheme="minorHAnsi"/>
          <w:b/>
          <w:sz w:val="52"/>
          <w:szCs w:val="52"/>
        </w:rPr>
        <w:t xml:space="preserve"> based on </w:t>
      </w:r>
      <w:r w:rsidR="00C123E5">
        <w:rPr>
          <w:rFonts w:cstheme="minorHAnsi"/>
          <w:b/>
          <w:sz w:val="52"/>
          <w:szCs w:val="52"/>
        </w:rPr>
        <w:t xml:space="preserve">the </w:t>
      </w:r>
      <w:r>
        <w:rPr>
          <w:rFonts w:cstheme="minorHAnsi"/>
          <w:b/>
          <w:sz w:val="52"/>
          <w:szCs w:val="52"/>
        </w:rPr>
        <w:t>Parable of the Sower</w:t>
      </w:r>
      <w:r w:rsidR="00990BDE">
        <w:rPr>
          <w:rFonts w:cstheme="minorHAnsi"/>
          <w:b/>
          <w:sz w:val="52"/>
          <w:szCs w:val="52"/>
        </w:rPr>
        <w:t>.</w:t>
      </w:r>
      <w:r w:rsidR="00B35838">
        <w:rPr>
          <w:rFonts w:cstheme="minorHAnsi"/>
          <w:b/>
          <w:sz w:val="52"/>
          <w:szCs w:val="52"/>
        </w:rPr>
        <w:t xml:space="preserve"> </w:t>
      </w:r>
    </w:p>
    <w:p w14:paraId="15BCA60D" w14:textId="6D96DC88" w:rsidR="001145D3" w:rsidRPr="001045EA" w:rsidRDefault="001145D3" w:rsidP="001145D3">
      <w:pPr>
        <w:spacing w:after="0"/>
        <w:rPr>
          <w:rFonts w:cstheme="minorHAnsi"/>
          <w:b/>
          <w:sz w:val="28"/>
          <w:szCs w:val="28"/>
        </w:rPr>
      </w:pPr>
    </w:p>
    <w:p w14:paraId="3905D7F6" w14:textId="36FA8689" w:rsidR="00C3576F" w:rsidRPr="001B66F7" w:rsidRDefault="00166317" w:rsidP="001145D3">
      <w:pPr>
        <w:spacing w:after="0"/>
        <w:rPr>
          <w:rFonts w:cstheme="minorHAnsi"/>
          <w:b/>
          <w:sz w:val="28"/>
          <w:szCs w:val="28"/>
        </w:rPr>
      </w:pPr>
      <w:r>
        <w:rPr>
          <w:rFonts w:cstheme="minorHAnsi"/>
          <w:noProof/>
          <w:sz w:val="24"/>
          <w:szCs w:val="24"/>
        </w:rPr>
        <w:drawing>
          <wp:anchor distT="0" distB="0" distL="114300" distR="114300" simplePos="0" relativeHeight="251671552" behindDoc="0" locked="0" layoutInCell="1" allowOverlap="1" wp14:anchorId="5799663C" wp14:editId="428FDD59">
            <wp:simplePos x="0" y="0"/>
            <wp:positionH relativeFrom="margin">
              <wp:posOffset>3533683</wp:posOffset>
            </wp:positionH>
            <wp:positionV relativeFrom="paragraph">
              <wp:posOffset>8890</wp:posOffset>
            </wp:positionV>
            <wp:extent cx="2950937" cy="1973580"/>
            <wp:effectExtent l="0" t="0" r="190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8522" cy="1978653"/>
                    </a:xfrm>
                    <a:prstGeom prst="rect">
                      <a:avLst/>
                    </a:prstGeom>
                    <a:noFill/>
                  </pic:spPr>
                </pic:pic>
              </a:graphicData>
            </a:graphic>
            <wp14:sizeRelH relativeFrom="margin">
              <wp14:pctWidth>0</wp14:pctWidth>
            </wp14:sizeRelH>
            <wp14:sizeRelV relativeFrom="margin">
              <wp14:pctHeight>0</wp14:pctHeight>
            </wp14:sizeRelV>
          </wp:anchor>
        </w:drawing>
      </w:r>
      <w:r w:rsidR="00C3576F" w:rsidRPr="001B66F7">
        <w:rPr>
          <w:rFonts w:cstheme="minorHAnsi"/>
          <w:b/>
          <w:sz w:val="28"/>
          <w:szCs w:val="28"/>
        </w:rPr>
        <w:t xml:space="preserve">Teacher </w:t>
      </w:r>
      <w:r w:rsidR="000915F1" w:rsidRPr="001B66F7">
        <w:rPr>
          <w:rFonts w:cstheme="minorHAnsi"/>
          <w:b/>
          <w:sz w:val="28"/>
          <w:szCs w:val="28"/>
        </w:rPr>
        <w:t>Notes</w:t>
      </w:r>
    </w:p>
    <w:p w14:paraId="303ADC9F" w14:textId="2C723596" w:rsidR="00C3576F" w:rsidRPr="007C69D9" w:rsidRDefault="00C3576F" w:rsidP="00C3576F">
      <w:pPr>
        <w:rPr>
          <w:rFonts w:cstheme="minorHAnsi"/>
          <w:b/>
          <w:sz w:val="6"/>
          <w:szCs w:val="6"/>
        </w:rPr>
      </w:pPr>
    </w:p>
    <w:p w14:paraId="7CFE93D0" w14:textId="77777777" w:rsidR="00C0048A" w:rsidRDefault="00C0048A" w:rsidP="002D1E1B">
      <w:pPr>
        <w:spacing w:after="0"/>
        <w:rPr>
          <w:rFonts w:cstheme="minorHAnsi"/>
          <w:sz w:val="24"/>
          <w:szCs w:val="24"/>
        </w:rPr>
      </w:pPr>
      <w:r>
        <w:rPr>
          <w:rFonts w:cstheme="minorHAnsi"/>
          <w:sz w:val="24"/>
          <w:szCs w:val="24"/>
        </w:rPr>
        <w:t>This reflection uses the Isley Brothers song</w:t>
      </w:r>
    </w:p>
    <w:p w14:paraId="1F48064F" w14:textId="59E91570" w:rsidR="00C123E5" w:rsidRDefault="00C0048A" w:rsidP="002D1E1B">
      <w:pPr>
        <w:spacing w:after="0"/>
        <w:rPr>
          <w:rFonts w:cstheme="minorHAnsi"/>
          <w:sz w:val="24"/>
          <w:szCs w:val="24"/>
        </w:rPr>
      </w:pPr>
      <w:r>
        <w:rPr>
          <w:rFonts w:cstheme="minorHAnsi"/>
          <w:sz w:val="24"/>
          <w:szCs w:val="24"/>
        </w:rPr>
        <w:t>‘A Harvest for the World’. Children will probably prefer</w:t>
      </w:r>
    </w:p>
    <w:p w14:paraId="094698CB" w14:textId="77777777" w:rsidR="00EF70EE" w:rsidRDefault="00C0048A" w:rsidP="00233B0F">
      <w:pPr>
        <w:spacing w:after="0"/>
        <w:rPr>
          <w:rFonts w:cstheme="minorHAnsi"/>
          <w:sz w:val="24"/>
          <w:szCs w:val="24"/>
        </w:rPr>
      </w:pPr>
      <w:r>
        <w:rPr>
          <w:rFonts w:cstheme="minorHAnsi"/>
          <w:sz w:val="24"/>
          <w:szCs w:val="24"/>
        </w:rPr>
        <w:t xml:space="preserve">the </w:t>
      </w:r>
      <w:r w:rsidR="00EF70EE">
        <w:rPr>
          <w:rFonts w:cstheme="minorHAnsi"/>
          <w:sz w:val="24"/>
          <w:szCs w:val="24"/>
        </w:rPr>
        <w:t xml:space="preserve">more modern </w:t>
      </w:r>
      <w:r>
        <w:rPr>
          <w:rFonts w:cstheme="minorHAnsi"/>
          <w:sz w:val="24"/>
          <w:szCs w:val="24"/>
        </w:rPr>
        <w:t>version by The Christians, which is</w:t>
      </w:r>
    </w:p>
    <w:p w14:paraId="4F5745AF" w14:textId="045F1C89" w:rsidR="00C0048A" w:rsidRPr="00C0048A" w:rsidRDefault="00C0048A" w:rsidP="00233B0F">
      <w:pPr>
        <w:spacing w:after="0"/>
        <w:rPr>
          <w:rFonts w:cstheme="minorHAnsi"/>
          <w:sz w:val="24"/>
          <w:szCs w:val="24"/>
        </w:rPr>
      </w:pPr>
      <w:r>
        <w:rPr>
          <w:rFonts w:cstheme="minorHAnsi"/>
          <w:sz w:val="24"/>
          <w:szCs w:val="24"/>
        </w:rPr>
        <w:t>available on any</w:t>
      </w:r>
      <w:r w:rsidR="00EF70EE">
        <w:rPr>
          <w:rFonts w:cstheme="minorHAnsi"/>
          <w:sz w:val="24"/>
          <w:szCs w:val="24"/>
        </w:rPr>
        <w:t xml:space="preserve"> </w:t>
      </w:r>
      <w:r>
        <w:rPr>
          <w:rFonts w:cstheme="minorHAnsi"/>
          <w:sz w:val="24"/>
          <w:szCs w:val="24"/>
        </w:rPr>
        <w:t>streaming platform.</w:t>
      </w:r>
    </w:p>
    <w:p w14:paraId="059C18A7" w14:textId="77777777" w:rsidR="00C0048A" w:rsidRDefault="00C0048A" w:rsidP="00B9534A">
      <w:pPr>
        <w:spacing w:after="0"/>
        <w:rPr>
          <w:b/>
          <w:bCs/>
          <w:sz w:val="28"/>
          <w:szCs w:val="28"/>
        </w:rPr>
      </w:pPr>
    </w:p>
    <w:p w14:paraId="1737F0E3" w14:textId="235E3CEA" w:rsidR="00B9534A" w:rsidRDefault="00E11053" w:rsidP="00EF70EE">
      <w:pPr>
        <w:spacing w:after="0"/>
        <w:rPr>
          <w:sz w:val="24"/>
          <w:szCs w:val="24"/>
        </w:rPr>
      </w:pPr>
      <w:r w:rsidRPr="001045EA">
        <w:rPr>
          <w:b/>
          <w:bCs/>
          <w:sz w:val="28"/>
          <w:szCs w:val="28"/>
        </w:rPr>
        <w:t>Explain to the children</w:t>
      </w:r>
      <w:r w:rsidR="00C00C50">
        <w:rPr>
          <w:b/>
          <w:bCs/>
          <w:sz w:val="28"/>
          <w:szCs w:val="28"/>
        </w:rPr>
        <w:t>:</w:t>
      </w:r>
      <w:r w:rsidRPr="00E11053">
        <w:rPr>
          <w:sz w:val="24"/>
          <w:szCs w:val="24"/>
        </w:rPr>
        <w:t xml:space="preserve"> </w:t>
      </w:r>
      <w:r w:rsidR="00EF70EE">
        <w:rPr>
          <w:sz w:val="24"/>
          <w:szCs w:val="24"/>
        </w:rPr>
        <w:t>At this time of the year we</w:t>
      </w:r>
    </w:p>
    <w:p w14:paraId="7153AB28" w14:textId="5754187E" w:rsidR="00EF70EE" w:rsidRDefault="00EF70EE" w:rsidP="00EF70EE">
      <w:pPr>
        <w:spacing w:after="0"/>
        <w:rPr>
          <w:sz w:val="24"/>
          <w:szCs w:val="24"/>
        </w:rPr>
      </w:pPr>
      <w:r>
        <w:rPr>
          <w:sz w:val="24"/>
          <w:szCs w:val="24"/>
        </w:rPr>
        <w:t>often think about Harvest. When Jesus was trying to</w:t>
      </w:r>
    </w:p>
    <w:p w14:paraId="503C6B25" w14:textId="5F32B40F" w:rsidR="00EF70EE" w:rsidRDefault="00EF70EE" w:rsidP="00EF70EE">
      <w:pPr>
        <w:spacing w:after="0"/>
        <w:rPr>
          <w:sz w:val="24"/>
          <w:szCs w:val="24"/>
        </w:rPr>
      </w:pPr>
      <w:r>
        <w:rPr>
          <w:sz w:val="24"/>
          <w:szCs w:val="24"/>
        </w:rPr>
        <w:t>explain to people about the Kingdom of God, he often</w:t>
      </w:r>
    </w:p>
    <w:p w14:paraId="37327AAB" w14:textId="204E0C2E" w:rsidR="00EF70EE" w:rsidRDefault="00EF70EE" w:rsidP="00EF70EE">
      <w:pPr>
        <w:spacing w:after="0"/>
        <w:rPr>
          <w:sz w:val="24"/>
          <w:szCs w:val="24"/>
        </w:rPr>
      </w:pPr>
      <w:r>
        <w:rPr>
          <w:sz w:val="24"/>
          <w:szCs w:val="24"/>
        </w:rPr>
        <w:t>used images from farming</w:t>
      </w:r>
      <w:r w:rsidR="00154C03">
        <w:rPr>
          <w:sz w:val="24"/>
          <w:szCs w:val="24"/>
        </w:rPr>
        <w:t>.</w:t>
      </w:r>
    </w:p>
    <w:p w14:paraId="31AA056D" w14:textId="77777777" w:rsidR="005524D2" w:rsidRDefault="005524D2" w:rsidP="005524D2">
      <w:pPr>
        <w:spacing w:after="0"/>
        <w:rPr>
          <w:sz w:val="24"/>
          <w:szCs w:val="24"/>
        </w:rPr>
      </w:pPr>
    </w:p>
    <w:p w14:paraId="3A25FD93" w14:textId="2C5BE23C" w:rsidR="00B9534A" w:rsidRDefault="00B9534A" w:rsidP="00EF70EE">
      <w:pPr>
        <w:spacing w:after="0"/>
        <w:rPr>
          <w:sz w:val="24"/>
          <w:szCs w:val="24"/>
        </w:rPr>
      </w:pPr>
      <w:r>
        <w:rPr>
          <w:sz w:val="24"/>
          <w:szCs w:val="24"/>
        </w:rPr>
        <w:t xml:space="preserve">I’m going to tell you a story </w:t>
      </w:r>
      <w:r w:rsidR="001F0080">
        <w:rPr>
          <w:sz w:val="24"/>
          <w:szCs w:val="24"/>
        </w:rPr>
        <w:t>that Jesus told his followers, this image might help you to imagine it (show first PowerPoint slide).</w:t>
      </w:r>
    </w:p>
    <w:p w14:paraId="7BA57D88" w14:textId="77777777" w:rsidR="00B9534A" w:rsidRPr="00A42B1D" w:rsidRDefault="00B9534A" w:rsidP="001B66F7">
      <w:pPr>
        <w:spacing w:after="0"/>
        <w:rPr>
          <w:sz w:val="28"/>
          <w:szCs w:val="28"/>
        </w:rPr>
      </w:pPr>
    </w:p>
    <w:p w14:paraId="738CDB51" w14:textId="2BD60D0A" w:rsidR="00A42B1D" w:rsidRPr="00EF70EE" w:rsidRDefault="00C00C50" w:rsidP="00A42B1D">
      <w:pPr>
        <w:spacing w:after="0"/>
        <w:rPr>
          <w:b/>
          <w:bCs/>
          <w:sz w:val="28"/>
          <w:szCs w:val="28"/>
        </w:rPr>
      </w:pPr>
      <w:r w:rsidRPr="00C00C50">
        <w:rPr>
          <w:b/>
          <w:bCs/>
          <w:sz w:val="28"/>
          <w:szCs w:val="28"/>
        </w:rPr>
        <w:t>The Story</w:t>
      </w:r>
    </w:p>
    <w:p w14:paraId="267C99A1" w14:textId="50694D85" w:rsidR="00EF70EE" w:rsidRPr="00EF70EE" w:rsidRDefault="00EF70EE" w:rsidP="00EF70EE">
      <w:pPr>
        <w:shd w:val="clear" w:color="auto" w:fill="FFFFFF"/>
        <w:spacing w:before="100" w:beforeAutospacing="1" w:after="100" w:afterAutospacing="1" w:line="240" w:lineRule="auto"/>
        <w:rPr>
          <w:rFonts w:eastAsia="Times New Roman" w:cstheme="minorHAnsi"/>
          <w:color w:val="000000"/>
          <w:sz w:val="24"/>
          <w:szCs w:val="24"/>
          <w:lang w:eastAsia="en-GB"/>
        </w:rPr>
      </w:pPr>
      <w:r w:rsidRPr="001F0080">
        <w:rPr>
          <w:rFonts w:eastAsia="Times New Roman" w:cstheme="minorHAnsi"/>
          <w:color w:val="000000"/>
          <w:sz w:val="24"/>
          <w:szCs w:val="24"/>
          <w:lang w:eastAsia="en-GB"/>
        </w:rPr>
        <w:t xml:space="preserve">One time, Jesus told his followers this story: </w:t>
      </w:r>
      <w:r w:rsidRPr="00EF70EE">
        <w:rPr>
          <w:rFonts w:eastAsia="Times New Roman" w:cstheme="minorHAnsi"/>
          <w:color w:val="000000"/>
          <w:sz w:val="24"/>
          <w:szCs w:val="24"/>
          <w:lang w:eastAsia="en-GB"/>
        </w:rPr>
        <w:t xml:space="preserve">A farmer went out to sow seed. While he was scattering the seed, some of it fell by the road. The birds came and ate all that seed. Other seed fell on rocky ground, where there was not enough dirt. It grew quickly there because the soil was not deep. But then the sun rose and the plants were burned. They died because they did not have deep roots. Some other seed fell among thorny weeds. The weeds grew and stopped the good plants from growing. So they did not make grain. But some of the seed fell on good ground. There it began to grow, and it made </w:t>
      </w:r>
      <w:r w:rsidRPr="001F0080">
        <w:rPr>
          <w:rFonts w:eastAsia="Times New Roman" w:cstheme="minorHAnsi"/>
          <w:color w:val="000000"/>
          <w:sz w:val="24"/>
          <w:szCs w:val="24"/>
          <w:lang w:eastAsia="en-GB"/>
        </w:rPr>
        <w:t xml:space="preserve">more and more </w:t>
      </w:r>
      <w:r w:rsidRPr="00EF70EE">
        <w:rPr>
          <w:rFonts w:eastAsia="Times New Roman" w:cstheme="minorHAnsi"/>
          <w:color w:val="000000"/>
          <w:sz w:val="24"/>
          <w:szCs w:val="24"/>
          <w:lang w:eastAsia="en-GB"/>
        </w:rPr>
        <w:t>grain.</w:t>
      </w:r>
    </w:p>
    <w:p w14:paraId="6D3E4CA6" w14:textId="41CE72E1" w:rsidR="00EF70EE" w:rsidRPr="00EF70EE" w:rsidRDefault="00EF70EE" w:rsidP="00EF70EE">
      <w:pPr>
        <w:shd w:val="clear" w:color="auto" w:fill="FFFFFF"/>
        <w:spacing w:before="100" w:beforeAutospacing="1" w:after="100" w:afterAutospacing="1" w:line="240" w:lineRule="auto"/>
        <w:rPr>
          <w:rFonts w:eastAsia="Times New Roman" w:cstheme="minorHAnsi"/>
          <w:color w:val="000000"/>
          <w:sz w:val="24"/>
          <w:szCs w:val="24"/>
          <w:lang w:eastAsia="en-GB"/>
        </w:rPr>
      </w:pPr>
      <w:r w:rsidRPr="001F0080">
        <w:rPr>
          <w:rFonts w:eastAsia="Times New Roman" w:cstheme="minorHAnsi"/>
          <w:color w:val="000000"/>
          <w:sz w:val="24"/>
          <w:szCs w:val="24"/>
          <w:lang w:eastAsia="en-GB"/>
        </w:rPr>
        <w:t>The disciples didn’t really understand the story so Jesus told them</w:t>
      </w:r>
      <w:r w:rsidR="001F0080">
        <w:rPr>
          <w:rFonts w:eastAsia="Times New Roman" w:cstheme="minorHAnsi"/>
          <w:color w:val="000000"/>
          <w:sz w:val="24"/>
          <w:szCs w:val="24"/>
          <w:lang w:eastAsia="en-GB"/>
        </w:rPr>
        <w:t xml:space="preserve"> </w:t>
      </w:r>
      <w:r w:rsidR="001F0080" w:rsidRPr="001F0080">
        <w:rPr>
          <w:rFonts w:eastAsia="Times New Roman" w:cstheme="minorHAnsi"/>
          <w:b/>
          <w:bCs/>
          <w:color w:val="000000"/>
          <w:sz w:val="24"/>
          <w:szCs w:val="24"/>
          <w:lang w:eastAsia="en-GB"/>
        </w:rPr>
        <w:t>(show second PowerPoint slide)</w:t>
      </w:r>
      <w:r w:rsidRPr="001F0080">
        <w:rPr>
          <w:rFonts w:eastAsia="Times New Roman" w:cstheme="minorHAnsi"/>
          <w:b/>
          <w:bCs/>
          <w:color w:val="000000"/>
          <w:sz w:val="24"/>
          <w:szCs w:val="24"/>
          <w:lang w:eastAsia="en-GB"/>
        </w:rPr>
        <w:t>:</w:t>
      </w:r>
      <w:r w:rsidRPr="00EF70EE">
        <w:rPr>
          <w:rFonts w:eastAsia="Times New Roman" w:cstheme="minorHAnsi"/>
          <w:b/>
          <w:bCs/>
          <w:color w:val="000000"/>
          <w:sz w:val="24"/>
          <w:szCs w:val="24"/>
          <w:vertAlign w:val="superscript"/>
          <w:lang w:eastAsia="en-GB"/>
        </w:rPr>
        <w:t> </w:t>
      </w:r>
      <w:r w:rsidRPr="00EF70EE">
        <w:rPr>
          <w:rFonts w:eastAsia="Times New Roman" w:cstheme="minorHAnsi"/>
          <w:color w:val="000000"/>
          <w:sz w:val="24"/>
          <w:szCs w:val="24"/>
          <w:lang w:eastAsia="en-GB"/>
        </w:rPr>
        <w:t xml:space="preserve">The farmer is like someone who plants God’s teaching in people. Sometimes the teaching falls on the path. </w:t>
      </w:r>
      <w:bookmarkStart w:id="1" w:name="_Hlk51594863"/>
      <w:r w:rsidRPr="00EF70EE">
        <w:rPr>
          <w:rFonts w:eastAsia="Times New Roman" w:cstheme="minorHAnsi"/>
          <w:color w:val="000000"/>
          <w:sz w:val="24"/>
          <w:szCs w:val="24"/>
          <w:lang w:eastAsia="en-GB"/>
        </w:rPr>
        <w:t xml:space="preserve">That is like some people who hear the teaching of God. As soon as they hear it, </w:t>
      </w:r>
      <w:r w:rsidRPr="001F0080">
        <w:rPr>
          <w:rFonts w:eastAsia="Times New Roman" w:cstheme="minorHAnsi"/>
          <w:color w:val="000000"/>
          <w:sz w:val="24"/>
          <w:szCs w:val="24"/>
          <w:lang w:eastAsia="en-GB"/>
        </w:rPr>
        <w:t>selfishness gets the better of them and they ignore it.</w:t>
      </w:r>
      <w:r w:rsidR="00F50CF9" w:rsidRPr="001F0080">
        <w:rPr>
          <w:rFonts w:eastAsia="Times New Roman" w:cstheme="minorHAnsi"/>
          <w:color w:val="000000"/>
          <w:sz w:val="24"/>
          <w:szCs w:val="24"/>
          <w:lang w:eastAsia="en-GB"/>
        </w:rPr>
        <w:t xml:space="preserve"> </w:t>
      </w:r>
      <w:r w:rsidRPr="00EF70EE">
        <w:rPr>
          <w:rFonts w:eastAsia="Times New Roman" w:cstheme="minorHAnsi"/>
          <w:color w:val="000000"/>
          <w:sz w:val="24"/>
          <w:szCs w:val="24"/>
          <w:lang w:eastAsia="en-GB"/>
        </w:rPr>
        <w:t xml:space="preserve">Other people are like the seed planted on rocky ground. They hear the teaching, and they quickly and gladly accept it. But they don’t allow it to go deep into their lives. As soon as </w:t>
      </w:r>
      <w:r w:rsidR="00F50CF9" w:rsidRPr="001F0080">
        <w:rPr>
          <w:rFonts w:eastAsia="Times New Roman" w:cstheme="minorHAnsi"/>
          <w:color w:val="000000"/>
          <w:sz w:val="24"/>
          <w:szCs w:val="24"/>
          <w:lang w:eastAsia="en-GB"/>
        </w:rPr>
        <w:t xml:space="preserve">it gets difficult, </w:t>
      </w:r>
      <w:r w:rsidRPr="00EF70EE">
        <w:rPr>
          <w:rFonts w:eastAsia="Times New Roman" w:cstheme="minorHAnsi"/>
          <w:color w:val="000000"/>
          <w:sz w:val="24"/>
          <w:szCs w:val="24"/>
          <w:lang w:eastAsia="en-GB"/>
        </w:rPr>
        <w:t>they give up.</w:t>
      </w:r>
      <w:r w:rsidR="00F50CF9" w:rsidRPr="001F0080">
        <w:rPr>
          <w:rFonts w:eastAsia="Times New Roman" w:cstheme="minorHAnsi"/>
          <w:color w:val="000000"/>
          <w:sz w:val="24"/>
          <w:szCs w:val="24"/>
          <w:lang w:eastAsia="en-GB"/>
        </w:rPr>
        <w:t xml:space="preserve"> </w:t>
      </w:r>
      <w:r w:rsidRPr="00EF70EE">
        <w:rPr>
          <w:rFonts w:eastAsia="Times New Roman" w:cstheme="minorHAnsi"/>
          <w:color w:val="000000"/>
          <w:sz w:val="24"/>
          <w:szCs w:val="24"/>
          <w:lang w:eastAsia="en-GB"/>
        </w:rPr>
        <w:t xml:space="preserve">Others are like the seed planted among the thorny weeds. They hear the teaching, but their lives become full of </w:t>
      </w:r>
      <w:r w:rsidR="00F50CF9" w:rsidRPr="001F0080">
        <w:rPr>
          <w:rFonts w:eastAsia="Times New Roman" w:cstheme="minorHAnsi"/>
          <w:color w:val="000000"/>
          <w:sz w:val="24"/>
          <w:szCs w:val="24"/>
          <w:lang w:eastAsia="en-GB"/>
        </w:rPr>
        <w:t>all the things</w:t>
      </w:r>
      <w:r w:rsidRPr="00EF70EE">
        <w:rPr>
          <w:rFonts w:eastAsia="Times New Roman" w:cstheme="minorHAnsi"/>
          <w:color w:val="000000"/>
          <w:sz w:val="24"/>
          <w:szCs w:val="24"/>
          <w:lang w:eastAsia="en-GB"/>
        </w:rPr>
        <w:t xml:space="preserve"> they want</w:t>
      </w:r>
      <w:r w:rsidR="00F50CF9" w:rsidRPr="001F0080">
        <w:rPr>
          <w:rFonts w:eastAsia="Times New Roman" w:cstheme="minorHAnsi"/>
          <w:color w:val="000000"/>
          <w:sz w:val="24"/>
          <w:szCs w:val="24"/>
          <w:lang w:eastAsia="en-GB"/>
        </w:rPr>
        <w:t xml:space="preserve"> to get for themselves</w:t>
      </w:r>
      <w:r w:rsidRPr="00EF70EE">
        <w:rPr>
          <w:rFonts w:eastAsia="Times New Roman" w:cstheme="minorHAnsi"/>
          <w:color w:val="000000"/>
          <w:sz w:val="24"/>
          <w:szCs w:val="24"/>
          <w:lang w:eastAsia="en-GB"/>
        </w:rPr>
        <w:t>. This keeps the teaching from growing, and it does not produce a crop in their lives.</w:t>
      </w:r>
      <w:r w:rsidR="00F50CF9" w:rsidRPr="001F0080">
        <w:rPr>
          <w:rFonts w:eastAsia="Times New Roman" w:cstheme="minorHAnsi"/>
          <w:color w:val="000000"/>
          <w:sz w:val="24"/>
          <w:szCs w:val="24"/>
          <w:lang w:eastAsia="en-GB"/>
        </w:rPr>
        <w:t xml:space="preserve"> </w:t>
      </w:r>
      <w:r w:rsidRPr="00EF70EE">
        <w:rPr>
          <w:rFonts w:eastAsia="Times New Roman" w:cstheme="minorHAnsi"/>
          <w:color w:val="000000"/>
          <w:sz w:val="24"/>
          <w:szCs w:val="24"/>
          <w:lang w:eastAsia="en-GB"/>
        </w:rPr>
        <w:t>And others are like the seed planted on the good ground. They hear the teaching and accept it</w:t>
      </w:r>
      <w:r w:rsidR="00F50CF9" w:rsidRPr="001F0080">
        <w:rPr>
          <w:rFonts w:eastAsia="Times New Roman" w:cstheme="minorHAnsi"/>
          <w:color w:val="000000"/>
          <w:sz w:val="24"/>
          <w:szCs w:val="24"/>
          <w:lang w:eastAsia="en-GB"/>
        </w:rPr>
        <w:t xml:space="preserve"> in their hearts. Then they pass it on and the world becomes a better place for everyone.</w:t>
      </w:r>
      <w:bookmarkEnd w:id="1"/>
    </w:p>
    <w:p w14:paraId="524F9171" w14:textId="08361D37" w:rsidR="00F61D5B" w:rsidRPr="00F61D5B" w:rsidRDefault="00F61D5B" w:rsidP="00F61D5B">
      <w:pPr>
        <w:spacing w:after="0"/>
        <w:rPr>
          <w:sz w:val="28"/>
          <w:szCs w:val="28"/>
        </w:rPr>
      </w:pPr>
    </w:p>
    <w:p w14:paraId="285615D7" w14:textId="680892BE" w:rsidR="00E046D1" w:rsidRPr="00F64820" w:rsidRDefault="00E046D1" w:rsidP="00F61D5B">
      <w:pPr>
        <w:spacing w:after="0"/>
      </w:pPr>
    </w:p>
    <w:p w14:paraId="7C1CD20F" w14:textId="2BF284A7" w:rsidR="00D45927" w:rsidRPr="002B4617" w:rsidRDefault="002423CA" w:rsidP="00145C02">
      <w:pPr>
        <w:spacing w:after="0" w:line="240" w:lineRule="auto"/>
        <w:rPr>
          <w:b/>
          <w:bCs/>
          <w:sz w:val="24"/>
          <w:szCs w:val="24"/>
        </w:rPr>
      </w:pPr>
      <w:r>
        <w:rPr>
          <w:rFonts w:ascii="Calibri" w:hAnsi="Calibri"/>
          <w:noProof/>
          <w:sz w:val="24"/>
          <w:szCs w:val="24"/>
        </w:rPr>
        <w:drawing>
          <wp:anchor distT="0" distB="0" distL="114300" distR="114300" simplePos="0" relativeHeight="251669504" behindDoc="0" locked="0" layoutInCell="1" allowOverlap="1" wp14:anchorId="3AD12865" wp14:editId="6F33C403">
            <wp:simplePos x="0" y="0"/>
            <wp:positionH relativeFrom="column">
              <wp:posOffset>-112395</wp:posOffset>
            </wp:positionH>
            <wp:positionV relativeFrom="paragraph">
              <wp:posOffset>72390</wp:posOffset>
            </wp:positionV>
            <wp:extent cx="1524000" cy="4451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445135"/>
                    </a:xfrm>
                    <a:prstGeom prst="rect">
                      <a:avLst/>
                    </a:prstGeom>
                    <a:noFill/>
                  </pic:spPr>
                </pic:pic>
              </a:graphicData>
            </a:graphic>
          </wp:anchor>
        </w:drawing>
      </w:r>
      <w:r>
        <w:rPr>
          <w:rFonts w:ascii="Calibri" w:hAnsi="Calibri"/>
          <w:noProof/>
        </w:rPr>
        <w:drawing>
          <wp:anchor distT="0" distB="0" distL="114300" distR="114300" simplePos="0" relativeHeight="251670528" behindDoc="0" locked="0" layoutInCell="1" allowOverlap="1" wp14:anchorId="745445CF" wp14:editId="3889A8E9">
            <wp:simplePos x="0" y="0"/>
            <wp:positionH relativeFrom="column">
              <wp:posOffset>5305425</wp:posOffset>
            </wp:positionH>
            <wp:positionV relativeFrom="paragraph">
              <wp:posOffset>11430</wp:posOffset>
            </wp:positionV>
            <wp:extent cx="1329055" cy="494030"/>
            <wp:effectExtent l="0" t="0" r="4445"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9055" cy="494030"/>
                    </a:xfrm>
                    <a:prstGeom prst="rect">
                      <a:avLst/>
                    </a:prstGeom>
                    <a:noFill/>
                  </pic:spPr>
                </pic:pic>
              </a:graphicData>
            </a:graphic>
          </wp:anchor>
        </w:drawing>
      </w:r>
    </w:p>
    <w:p w14:paraId="03846AD3" w14:textId="49901DD3" w:rsidR="00C80723" w:rsidRPr="009440E6" w:rsidRDefault="009440E6" w:rsidP="00145C02">
      <w:pPr>
        <w:spacing w:after="0" w:line="240" w:lineRule="auto"/>
        <w:rPr>
          <w:b/>
          <w:bCs/>
          <w:sz w:val="28"/>
          <w:szCs w:val="28"/>
        </w:rPr>
      </w:pPr>
      <w:r w:rsidRPr="009440E6">
        <w:rPr>
          <w:b/>
          <w:bCs/>
          <w:sz w:val="28"/>
          <w:szCs w:val="28"/>
        </w:rPr>
        <w:lastRenderedPageBreak/>
        <w:t>Reflection</w:t>
      </w:r>
    </w:p>
    <w:p w14:paraId="38D50A7C" w14:textId="600000ED" w:rsidR="009440E6" w:rsidRDefault="009440E6" w:rsidP="00145C02">
      <w:pPr>
        <w:spacing w:after="0" w:line="240" w:lineRule="auto"/>
        <w:rPr>
          <w:sz w:val="24"/>
          <w:szCs w:val="24"/>
        </w:rPr>
      </w:pPr>
    </w:p>
    <w:p w14:paraId="7B3061AE" w14:textId="52631853" w:rsidR="009440E6" w:rsidRDefault="00BF4B2E" w:rsidP="00145C02">
      <w:pPr>
        <w:spacing w:after="0" w:line="240" w:lineRule="auto"/>
        <w:rPr>
          <w:sz w:val="24"/>
          <w:szCs w:val="24"/>
        </w:rPr>
      </w:pPr>
      <w:r w:rsidRPr="00BF4B2E">
        <w:rPr>
          <w:sz w:val="24"/>
          <w:szCs w:val="24"/>
        </w:rPr>
        <w:t xml:space="preserve">I’m going to play you a song now and I will put the lyrics up on the screen. </w:t>
      </w:r>
      <w:r>
        <w:rPr>
          <w:sz w:val="24"/>
          <w:szCs w:val="24"/>
        </w:rPr>
        <w:t>I’d like you to think about lyrics and how they might link to the story that we just heard. I hope you like the song – it’s an old song but it’s very catchy!</w:t>
      </w:r>
    </w:p>
    <w:p w14:paraId="3EA8FE05" w14:textId="7425E5CC" w:rsidR="00BF4B2E" w:rsidRDefault="00BF4B2E" w:rsidP="00145C02">
      <w:pPr>
        <w:spacing w:after="0" w:line="240" w:lineRule="auto"/>
        <w:rPr>
          <w:sz w:val="24"/>
          <w:szCs w:val="24"/>
        </w:rPr>
      </w:pPr>
    </w:p>
    <w:p w14:paraId="6CEDB719" w14:textId="4B9053EE" w:rsidR="00BF4B2E" w:rsidRDefault="00C37FE5" w:rsidP="00145C02">
      <w:pPr>
        <w:spacing w:after="0" w:line="240" w:lineRule="auto"/>
        <w:rPr>
          <w:sz w:val="24"/>
          <w:szCs w:val="24"/>
        </w:rPr>
      </w:pPr>
      <w:r>
        <w:rPr>
          <w:sz w:val="24"/>
          <w:szCs w:val="24"/>
        </w:rPr>
        <w:t xml:space="preserve">After listening to the song, ask the children what the song is asking. </w:t>
      </w:r>
      <w:r w:rsidR="002423CA" w:rsidRPr="002423CA">
        <w:rPr>
          <w:b/>
          <w:bCs/>
          <w:sz w:val="24"/>
          <w:szCs w:val="24"/>
        </w:rPr>
        <w:t>Look at fourth PowerPoint slide.</w:t>
      </w:r>
      <w:r w:rsidR="002423CA">
        <w:rPr>
          <w:sz w:val="24"/>
          <w:szCs w:val="24"/>
        </w:rPr>
        <w:t xml:space="preserve"> </w:t>
      </w:r>
      <w:r>
        <w:rPr>
          <w:sz w:val="24"/>
          <w:szCs w:val="24"/>
        </w:rPr>
        <w:t>Relate this to the idea that there will only be a harvest for the whole world when everyone lives out God’s values.</w:t>
      </w:r>
    </w:p>
    <w:p w14:paraId="558351E9" w14:textId="29EA41AB" w:rsidR="00C37FE5" w:rsidRDefault="00C37FE5" w:rsidP="00145C02">
      <w:pPr>
        <w:spacing w:after="0" w:line="240" w:lineRule="auto"/>
        <w:rPr>
          <w:sz w:val="24"/>
          <w:szCs w:val="24"/>
        </w:rPr>
      </w:pPr>
    </w:p>
    <w:p w14:paraId="1AE617C9" w14:textId="61109989" w:rsidR="00C37FE5" w:rsidRDefault="00C37FE5" w:rsidP="00145C02">
      <w:pPr>
        <w:spacing w:after="0" w:line="240" w:lineRule="auto"/>
        <w:rPr>
          <w:sz w:val="24"/>
          <w:szCs w:val="24"/>
        </w:rPr>
      </w:pPr>
      <w:r>
        <w:rPr>
          <w:sz w:val="24"/>
          <w:szCs w:val="24"/>
        </w:rPr>
        <w:t>Return to the second image, tell the children that we are going to have a short time of reflection. They can either look at the image or close their eyes.</w:t>
      </w:r>
    </w:p>
    <w:p w14:paraId="54DEF75B" w14:textId="08C44F0E" w:rsidR="00C37FE5" w:rsidRDefault="00C37FE5" w:rsidP="00145C02">
      <w:pPr>
        <w:spacing w:after="0" w:line="240" w:lineRule="auto"/>
        <w:rPr>
          <w:sz w:val="24"/>
          <w:szCs w:val="24"/>
        </w:rPr>
      </w:pPr>
    </w:p>
    <w:p w14:paraId="6E197C43" w14:textId="0ACD7474" w:rsidR="00C37FE5" w:rsidRDefault="00A33C86" w:rsidP="00145C02">
      <w:pPr>
        <w:spacing w:after="0" w:line="240" w:lineRule="auto"/>
        <w:rPr>
          <w:sz w:val="24"/>
          <w:szCs w:val="24"/>
        </w:rPr>
      </w:pPr>
      <w:r>
        <w:rPr>
          <w:sz w:val="24"/>
          <w:szCs w:val="24"/>
        </w:rPr>
        <w:t>Jesus says that there are four kinds of people:</w:t>
      </w:r>
    </w:p>
    <w:p w14:paraId="1EE011FD" w14:textId="77777777" w:rsidR="00A33C86" w:rsidRDefault="00A33C86" w:rsidP="00145C02">
      <w:pPr>
        <w:spacing w:after="0" w:line="240" w:lineRule="auto"/>
        <w:rPr>
          <w:rFonts w:eastAsia="Times New Roman" w:cstheme="minorHAnsi"/>
          <w:color w:val="000000"/>
          <w:sz w:val="24"/>
          <w:szCs w:val="24"/>
          <w:lang w:eastAsia="en-GB"/>
        </w:rPr>
      </w:pPr>
      <w:r w:rsidRPr="00EF70EE">
        <w:rPr>
          <w:rFonts w:eastAsia="Times New Roman" w:cstheme="minorHAnsi"/>
          <w:color w:val="000000"/>
          <w:sz w:val="24"/>
          <w:szCs w:val="24"/>
          <w:lang w:eastAsia="en-GB"/>
        </w:rPr>
        <w:t>Th</w:t>
      </w:r>
      <w:r>
        <w:rPr>
          <w:rFonts w:eastAsia="Times New Roman" w:cstheme="minorHAnsi"/>
          <w:color w:val="000000"/>
          <w:sz w:val="24"/>
          <w:szCs w:val="24"/>
          <w:lang w:eastAsia="en-GB"/>
        </w:rPr>
        <w:t>ose who ignore God’s values</w:t>
      </w:r>
      <w:r w:rsidRPr="00EF70EE">
        <w:rPr>
          <w:rFonts w:eastAsia="Times New Roman" w:cstheme="minorHAnsi"/>
          <w:color w:val="000000"/>
          <w:sz w:val="24"/>
          <w:szCs w:val="24"/>
          <w:lang w:eastAsia="en-GB"/>
        </w:rPr>
        <w:t xml:space="preserve"> </w:t>
      </w:r>
      <w:r>
        <w:rPr>
          <w:rFonts w:eastAsia="Times New Roman" w:cstheme="minorHAnsi"/>
          <w:color w:val="000000"/>
          <w:sz w:val="24"/>
          <w:szCs w:val="24"/>
          <w:lang w:eastAsia="en-GB"/>
        </w:rPr>
        <w:t>because their hearts are full of selfishness.</w:t>
      </w:r>
    </w:p>
    <w:p w14:paraId="48ADC1E1" w14:textId="7C26F88F" w:rsidR="00A33C86" w:rsidRDefault="00A33C86" w:rsidP="00145C02">
      <w:pPr>
        <w:spacing w:after="0"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t>Those who a</w:t>
      </w:r>
      <w:r w:rsidR="00154C03">
        <w:rPr>
          <w:rFonts w:eastAsia="Times New Roman" w:cstheme="minorHAnsi"/>
          <w:color w:val="000000"/>
          <w:sz w:val="24"/>
          <w:szCs w:val="24"/>
          <w:lang w:eastAsia="en-GB"/>
        </w:rPr>
        <w:t>re enthusiastic about</w:t>
      </w:r>
      <w:r>
        <w:rPr>
          <w:rFonts w:eastAsia="Times New Roman" w:cstheme="minorHAnsi"/>
          <w:color w:val="000000"/>
          <w:sz w:val="24"/>
          <w:szCs w:val="24"/>
          <w:lang w:eastAsia="en-GB"/>
        </w:rPr>
        <w:t xml:space="preserve"> God’s values but easily </w:t>
      </w:r>
      <w:r w:rsidR="0036257D">
        <w:rPr>
          <w:rFonts w:eastAsia="Times New Roman" w:cstheme="minorHAnsi"/>
          <w:color w:val="000000"/>
          <w:sz w:val="24"/>
          <w:szCs w:val="24"/>
          <w:lang w:eastAsia="en-GB"/>
        </w:rPr>
        <w:t>forget them</w:t>
      </w:r>
      <w:r>
        <w:rPr>
          <w:rFonts w:eastAsia="Times New Roman" w:cstheme="minorHAnsi"/>
          <w:color w:val="000000"/>
          <w:sz w:val="24"/>
          <w:szCs w:val="24"/>
          <w:lang w:eastAsia="en-GB"/>
        </w:rPr>
        <w:t>.</w:t>
      </w:r>
    </w:p>
    <w:p w14:paraId="420A6497" w14:textId="7C0267E6" w:rsidR="00A33C86" w:rsidRDefault="00A33C86" w:rsidP="00145C02">
      <w:pPr>
        <w:spacing w:after="0"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t xml:space="preserve">Those who </w:t>
      </w:r>
      <w:r w:rsidR="00154C03">
        <w:rPr>
          <w:rFonts w:eastAsia="Times New Roman" w:cstheme="minorHAnsi"/>
          <w:color w:val="000000"/>
          <w:sz w:val="24"/>
          <w:szCs w:val="24"/>
          <w:lang w:eastAsia="en-GB"/>
        </w:rPr>
        <w:t>accept</w:t>
      </w:r>
      <w:r>
        <w:rPr>
          <w:rFonts w:eastAsia="Times New Roman" w:cstheme="minorHAnsi"/>
          <w:color w:val="000000"/>
          <w:sz w:val="24"/>
          <w:szCs w:val="24"/>
          <w:lang w:eastAsia="en-GB"/>
        </w:rPr>
        <w:t xml:space="preserve"> God’s values but let their own concerns get in the way. </w:t>
      </w:r>
    </w:p>
    <w:p w14:paraId="06F94CF4" w14:textId="519A1CC1" w:rsidR="00A33C86" w:rsidRDefault="00A33C86" w:rsidP="00145C02">
      <w:pPr>
        <w:spacing w:after="0" w:line="240" w:lineRule="auto"/>
        <w:rPr>
          <w:rFonts w:eastAsia="Times New Roman" w:cstheme="minorHAnsi"/>
          <w:color w:val="000000"/>
          <w:sz w:val="24"/>
          <w:szCs w:val="24"/>
          <w:lang w:eastAsia="en-GB"/>
        </w:rPr>
      </w:pPr>
      <w:r>
        <w:rPr>
          <w:rFonts w:eastAsia="Times New Roman" w:cstheme="minorHAnsi"/>
          <w:color w:val="000000"/>
          <w:sz w:val="24"/>
          <w:szCs w:val="24"/>
          <w:lang w:eastAsia="en-GB"/>
        </w:rPr>
        <w:t xml:space="preserve">Those </w:t>
      </w:r>
      <w:r w:rsidR="00154C03">
        <w:rPr>
          <w:rFonts w:eastAsia="Times New Roman" w:cstheme="minorHAnsi"/>
          <w:color w:val="000000"/>
          <w:sz w:val="24"/>
          <w:szCs w:val="24"/>
          <w:lang w:eastAsia="en-GB"/>
        </w:rPr>
        <w:t xml:space="preserve">who </w:t>
      </w:r>
      <w:r>
        <w:rPr>
          <w:rFonts w:eastAsia="Times New Roman" w:cstheme="minorHAnsi"/>
          <w:color w:val="000000"/>
          <w:sz w:val="24"/>
          <w:szCs w:val="24"/>
          <w:lang w:eastAsia="en-GB"/>
        </w:rPr>
        <w:t>carry God’s values in their</w:t>
      </w:r>
      <w:r w:rsidRPr="001F0080">
        <w:rPr>
          <w:rFonts w:eastAsia="Times New Roman" w:cstheme="minorHAnsi"/>
          <w:color w:val="000000"/>
          <w:sz w:val="24"/>
          <w:szCs w:val="24"/>
          <w:lang w:eastAsia="en-GB"/>
        </w:rPr>
        <w:t xml:space="preserve"> hearts</w:t>
      </w:r>
      <w:r>
        <w:rPr>
          <w:rFonts w:eastAsia="Times New Roman" w:cstheme="minorHAnsi"/>
          <w:color w:val="000000"/>
          <w:sz w:val="24"/>
          <w:szCs w:val="24"/>
          <w:lang w:eastAsia="en-GB"/>
        </w:rPr>
        <w:t xml:space="preserve"> and make the world</w:t>
      </w:r>
      <w:r w:rsidRPr="001F0080">
        <w:rPr>
          <w:rFonts w:eastAsia="Times New Roman" w:cstheme="minorHAnsi"/>
          <w:color w:val="000000"/>
          <w:sz w:val="24"/>
          <w:szCs w:val="24"/>
          <w:lang w:eastAsia="en-GB"/>
        </w:rPr>
        <w:t xml:space="preserve"> a better place for everyone.</w:t>
      </w:r>
    </w:p>
    <w:p w14:paraId="4984EDD9" w14:textId="0BA57DE5" w:rsidR="00A33C86" w:rsidRDefault="00A33C86" w:rsidP="00145C02">
      <w:pPr>
        <w:spacing w:after="0" w:line="240" w:lineRule="auto"/>
        <w:rPr>
          <w:rFonts w:eastAsia="Times New Roman" w:cstheme="minorHAnsi"/>
          <w:color w:val="000000"/>
          <w:sz w:val="24"/>
          <w:szCs w:val="24"/>
          <w:lang w:eastAsia="en-GB"/>
        </w:rPr>
      </w:pPr>
    </w:p>
    <w:p w14:paraId="66DB686C" w14:textId="5AE8E601" w:rsidR="00A33C86" w:rsidRPr="00BF4B2E" w:rsidRDefault="0036257D" w:rsidP="00145C02">
      <w:pPr>
        <w:spacing w:after="0" w:line="240" w:lineRule="auto"/>
        <w:rPr>
          <w:sz w:val="24"/>
          <w:szCs w:val="24"/>
        </w:rPr>
      </w:pPr>
      <w:r>
        <w:rPr>
          <w:sz w:val="24"/>
          <w:szCs w:val="24"/>
        </w:rPr>
        <w:t>Which do you want to be?</w:t>
      </w:r>
    </w:p>
    <w:p w14:paraId="474BC559" w14:textId="77777777" w:rsidR="00BF4B2E" w:rsidRDefault="00BF4B2E" w:rsidP="00145C02">
      <w:pPr>
        <w:spacing w:after="0" w:line="240" w:lineRule="auto"/>
        <w:rPr>
          <w:b/>
          <w:bCs/>
          <w:sz w:val="28"/>
          <w:szCs w:val="28"/>
        </w:rPr>
      </w:pPr>
    </w:p>
    <w:p w14:paraId="299C4725" w14:textId="007C9AD0" w:rsidR="00C80723" w:rsidRPr="00C80723" w:rsidRDefault="00C80723" w:rsidP="00145C02">
      <w:pPr>
        <w:spacing w:after="0" w:line="240" w:lineRule="auto"/>
        <w:rPr>
          <w:b/>
          <w:bCs/>
          <w:sz w:val="28"/>
          <w:szCs w:val="28"/>
        </w:rPr>
      </w:pPr>
      <w:r w:rsidRPr="00C80723">
        <w:rPr>
          <w:b/>
          <w:bCs/>
          <w:sz w:val="28"/>
          <w:szCs w:val="28"/>
        </w:rPr>
        <w:t>Closing prayer</w:t>
      </w:r>
    </w:p>
    <w:p w14:paraId="4C066A96" w14:textId="77777777" w:rsidR="00AB1BA0" w:rsidRPr="00AB1BA0" w:rsidRDefault="00AB1BA0" w:rsidP="00145C02">
      <w:pPr>
        <w:spacing w:after="0" w:line="240" w:lineRule="auto"/>
        <w:rPr>
          <w:sz w:val="24"/>
          <w:szCs w:val="24"/>
        </w:rPr>
      </w:pPr>
    </w:p>
    <w:p w14:paraId="3407097B" w14:textId="10D8F97A" w:rsidR="00D45927" w:rsidRPr="00657D5E" w:rsidRDefault="00657D5E" w:rsidP="00145C02">
      <w:pPr>
        <w:spacing w:after="0" w:line="240" w:lineRule="auto"/>
        <w:rPr>
          <w:sz w:val="24"/>
          <w:szCs w:val="24"/>
        </w:rPr>
      </w:pPr>
      <w:r w:rsidRPr="00657D5E">
        <w:rPr>
          <w:sz w:val="24"/>
          <w:szCs w:val="24"/>
        </w:rPr>
        <w:t>I am going to finish with a prayer now and if you would like to make it your own prayer, you can say Amen at the end.</w:t>
      </w:r>
    </w:p>
    <w:p w14:paraId="6EE77510" w14:textId="4082EC69" w:rsidR="00657D5E" w:rsidRPr="00657D5E" w:rsidRDefault="00657D5E" w:rsidP="00145C02">
      <w:pPr>
        <w:spacing w:after="0" w:line="240" w:lineRule="auto"/>
        <w:rPr>
          <w:sz w:val="24"/>
          <w:szCs w:val="24"/>
        </w:rPr>
      </w:pPr>
    </w:p>
    <w:p w14:paraId="79B44CE3" w14:textId="0955D5CE" w:rsidR="00657D5E" w:rsidRPr="00657D5E" w:rsidRDefault="00657D5E" w:rsidP="00145C02">
      <w:pPr>
        <w:spacing w:after="0" w:line="240" w:lineRule="auto"/>
        <w:rPr>
          <w:sz w:val="24"/>
          <w:szCs w:val="24"/>
        </w:rPr>
      </w:pPr>
      <w:r w:rsidRPr="00657D5E">
        <w:rPr>
          <w:sz w:val="24"/>
          <w:szCs w:val="24"/>
        </w:rPr>
        <w:t>Dear God,</w:t>
      </w:r>
    </w:p>
    <w:p w14:paraId="33DC0CC7" w14:textId="2F2FA866" w:rsidR="008B54FF" w:rsidRDefault="00E81CBC" w:rsidP="00145C02">
      <w:pPr>
        <w:spacing w:after="0" w:line="240" w:lineRule="auto"/>
        <w:rPr>
          <w:sz w:val="24"/>
          <w:szCs w:val="24"/>
        </w:rPr>
      </w:pPr>
      <w:r>
        <w:rPr>
          <w:sz w:val="24"/>
          <w:szCs w:val="24"/>
        </w:rPr>
        <w:t>You have taught us that every one of us is precious to you</w:t>
      </w:r>
    </w:p>
    <w:p w14:paraId="68B5BA1A" w14:textId="7C230B50" w:rsidR="00E81CBC" w:rsidRDefault="00E81CBC" w:rsidP="00145C02">
      <w:pPr>
        <w:spacing w:after="0" w:line="240" w:lineRule="auto"/>
        <w:rPr>
          <w:sz w:val="24"/>
          <w:szCs w:val="24"/>
        </w:rPr>
      </w:pPr>
      <w:r>
        <w:rPr>
          <w:sz w:val="24"/>
          <w:szCs w:val="24"/>
        </w:rPr>
        <w:t>But that we have a responsibility to care for one another other.</w:t>
      </w:r>
    </w:p>
    <w:p w14:paraId="78DC9D60" w14:textId="2A624695" w:rsidR="00E81CBC" w:rsidRDefault="00E81CBC" w:rsidP="00145C02">
      <w:pPr>
        <w:spacing w:after="0" w:line="240" w:lineRule="auto"/>
        <w:rPr>
          <w:sz w:val="24"/>
          <w:szCs w:val="24"/>
        </w:rPr>
      </w:pPr>
      <w:r>
        <w:rPr>
          <w:sz w:val="24"/>
          <w:szCs w:val="24"/>
        </w:rPr>
        <w:t>Help us to carry your values in our hearts</w:t>
      </w:r>
    </w:p>
    <w:p w14:paraId="173A8438" w14:textId="6F370DC6" w:rsidR="00E81CBC" w:rsidRDefault="00E81CBC" w:rsidP="00145C02">
      <w:pPr>
        <w:spacing w:after="0" w:line="240" w:lineRule="auto"/>
        <w:rPr>
          <w:sz w:val="24"/>
          <w:szCs w:val="24"/>
        </w:rPr>
      </w:pPr>
      <w:r>
        <w:rPr>
          <w:sz w:val="24"/>
          <w:szCs w:val="24"/>
        </w:rPr>
        <w:t>So that there can be a harvest for the world</w:t>
      </w:r>
    </w:p>
    <w:p w14:paraId="394A94F1" w14:textId="16C5A763" w:rsidR="00E81CBC" w:rsidRDefault="00E81CBC" w:rsidP="00145C02">
      <w:pPr>
        <w:spacing w:after="0" w:line="240" w:lineRule="auto"/>
        <w:rPr>
          <w:sz w:val="24"/>
          <w:szCs w:val="24"/>
        </w:rPr>
      </w:pPr>
      <w:r>
        <w:rPr>
          <w:sz w:val="24"/>
          <w:szCs w:val="24"/>
        </w:rPr>
        <w:t>And all people may share in its goodness.</w:t>
      </w:r>
    </w:p>
    <w:p w14:paraId="14549EB3" w14:textId="43351639" w:rsidR="00A9204E" w:rsidRPr="00233B0F" w:rsidRDefault="002423CA" w:rsidP="002423CA">
      <w:pPr>
        <w:spacing w:after="0" w:line="240" w:lineRule="auto"/>
        <w:rPr>
          <w:sz w:val="24"/>
          <w:szCs w:val="24"/>
        </w:rPr>
      </w:pPr>
      <w:r>
        <w:rPr>
          <w:noProof/>
          <w:sz w:val="24"/>
          <w:szCs w:val="24"/>
        </w:rPr>
        <w:drawing>
          <wp:anchor distT="0" distB="0" distL="114300" distR="114300" simplePos="0" relativeHeight="251667456" behindDoc="0" locked="0" layoutInCell="1" allowOverlap="1" wp14:anchorId="275EE290" wp14:editId="45658DB6">
            <wp:simplePos x="0" y="0"/>
            <wp:positionH relativeFrom="margin">
              <wp:posOffset>5314950</wp:posOffset>
            </wp:positionH>
            <wp:positionV relativeFrom="paragraph">
              <wp:posOffset>2502535</wp:posOffset>
            </wp:positionV>
            <wp:extent cx="1329055" cy="494030"/>
            <wp:effectExtent l="0" t="0" r="4445"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9055" cy="494030"/>
                    </a:xfrm>
                    <a:prstGeom prst="rect">
                      <a:avLst/>
                    </a:prstGeom>
                    <a:noFill/>
                  </pic:spPr>
                </pic:pic>
              </a:graphicData>
            </a:graphic>
          </wp:anchor>
        </w:drawing>
      </w:r>
      <w:r>
        <w:rPr>
          <w:noProof/>
          <w:sz w:val="24"/>
          <w:szCs w:val="24"/>
        </w:rPr>
        <w:drawing>
          <wp:anchor distT="0" distB="0" distL="114300" distR="114300" simplePos="0" relativeHeight="251666432" behindDoc="0" locked="0" layoutInCell="1" allowOverlap="1" wp14:anchorId="6C0BD9AE" wp14:editId="6D3F65DE">
            <wp:simplePos x="0" y="0"/>
            <wp:positionH relativeFrom="margin">
              <wp:posOffset>-129540</wp:posOffset>
            </wp:positionH>
            <wp:positionV relativeFrom="paragraph">
              <wp:posOffset>2580640</wp:posOffset>
            </wp:positionV>
            <wp:extent cx="1524000" cy="4451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0" cy="445135"/>
                    </a:xfrm>
                    <a:prstGeom prst="rect">
                      <a:avLst/>
                    </a:prstGeom>
                    <a:noFill/>
                  </pic:spPr>
                </pic:pic>
              </a:graphicData>
            </a:graphic>
          </wp:anchor>
        </w:drawing>
      </w:r>
      <w:r w:rsidR="004F3472">
        <w:rPr>
          <w:sz w:val="24"/>
          <w:szCs w:val="24"/>
        </w:rPr>
        <w:t>Amen</w:t>
      </w:r>
      <w:bookmarkEnd w:id="0"/>
    </w:p>
    <w:sectPr w:rsidR="00A9204E" w:rsidRPr="00233B0F" w:rsidSect="00C3576F">
      <w:pgSz w:w="12240" w:h="15840"/>
      <w:pgMar w:top="851" w:right="1041" w:bottom="1135" w:left="993"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69540C8"/>
    <w:multiLevelType w:val="hybridMultilevel"/>
    <w:tmpl w:val="013EE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20"/>
  </w:num>
  <w:num w:numId="2">
    <w:abstractNumId w:val="12"/>
  </w:num>
  <w:num w:numId="3">
    <w:abstractNumId w:val="10"/>
  </w:num>
  <w:num w:numId="4">
    <w:abstractNumId w:val="22"/>
  </w:num>
  <w:num w:numId="5">
    <w:abstractNumId w:val="13"/>
  </w:num>
  <w:num w:numId="6">
    <w:abstractNumId w:val="17"/>
  </w:num>
  <w:num w:numId="7">
    <w:abstractNumId w:val="19"/>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4"/>
  </w:num>
  <w:num w:numId="19">
    <w:abstractNumId w:val="15"/>
  </w:num>
  <w:num w:numId="20">
    <w:abstractNumId w:val="21"/>
  </w:num>
  <w:num w:numId="21">
    <w:abstractNumId w:val="18"/>
  </w:num>
  <w:num w:numId="22">
    <w:abstractNumId w:val="11"/>
  </w:num>
  <w:num w:numId="23">
    <w:abstractNumId w:val="2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76F"/>
    <w:rsid w:val="00061200"/>
    <w:rsid w:val="000730F2"/>
    <w:rsid w:val="000915F1"/>
    <w:rsid w:val="001045EA"/>
    <w:rsid w:val="001145D3"/>
    <w:rsid w:val="0012169B"/>
    <w:rsid w:val="00136B65"/>
    <w:rsid w:val="00145C02"/>
    <w:rsid w:val="00154C03"/>
    <w:rsid w:val="00166317"/>
    <w:rsid w:val="001B66F7"/>
    <w:rsid w:val="001D5E31"/>
    <w:rsid w:val="001F0080"/>
    <w:rsid w:val="002302EE"/>
    <w:rsid w:val="00233B0F"/>
    <w:rsid w:val="002423CA"/>
    <w:rsid w:val="002457BD"/>
    <w:rsid w:val="0025709F"/>
    <w:rsid w:val="00297C74"/>
    <w:rsid w:val="002B04D8"/>
    <w:rsid w:val="002B2365"/>
    <w:rsid w:val="002B4617"/>
    <w:rsid w:val="002C1AC3"/>
    <w:rsid w:val="002D1E1B"/>
    <w:rsid w:val="002E08AD"/>
    <w:rsid w:val="002E65EA"/>
    <w:rsid w:val="002F46BC"/>
    <w:rsid w:val="00351740"/>
    <w:rsid w:val="0036257D"/>
    <w:rsid w:val="00445B67"/>
    <w:rsid w:val="004A1B29"/>
    <w:rsid w:val="004F3472"/>
    <w:rsid w:val="00540E5C"/>
    <w:rsid w:val="005524D2"/>
    <w:rsid w:val="005C7856"/>
    <w:rsid w:val="005F7995"/>
    <w:rsid w:val="00637131"/>
    <w:rsid w:val="00645252"/>
    <w:rsid w:val="00657D5E"/>
    <w:rsid w:val="006607FE"/>
    <w:rsid w:val="00667DD7"/>
    <w:rsid w:val="00672FB0"/>
    <w:rsid w:val="006A10BC"/>
    <w:rsid w:val="006A5ED3"/>
    <w:rsid w:val="006C5AF1"/>
    <w:rsid w:val="006D3D74"/>
    <w:rsid w:val="00701203"/>
    <w:rsid w:val="007257C0"/>
    <w:rsid w:val="00732FDB"/>
    <w:rsid w:val="00753660"/>
    <w:rsid w:val="00767398"/>
    <w:rsid w:val="0078548B"/>
    <w:rsid w:val="007F71FD"/>
    <w:rsid w:val="007F7D1F"/>
    <w:rsid w:val="00800C2B"/>
    <w:rsid w:val="0083569A"/>
    <w:rsid w:val="00881450"/>
    <w:rsid w:val="008906BB"/>
    <w:rsid w:val="008B2639"/>
    <w:rsid w:val="008B2D74"/>
    <w:rsid w:val="008B54FF"/>
    <w:rsid w:val="008E445C"/>
    <w:rsid w:val="008F78D8"/>
    <w:rsid w:val="00942A88"/>
    <w:rsid w:val="009440E6"/>
    <w:rsid w:val="00985D2D"/>
    <w:rsid w:val="00990BDE"/>
    <w:rsid w:val="009E66B9"/>
    <w:rsid w:val="009F0775"/>
    <w:rsid w:val="009F0B00"/>
    <w:rsid w:val="00A14DDB"/>
    <w:rsid w:val="00A33C86"/>
    <w:rsid w:val="00A42B1D"/>
    <w:rsid w:val="00A66F3A"/>
    <w:rsid w:val="00A9204E"/>
    <w:rsid w:val="00AB1BA0"/>
    <w:rsid w:val="00AE4D1C"/>
    <w:rsid w:val="00B11C95"/>
    <w:rsid w:val="00B35838"/>
    <w:rsid w:val="00B9534A"/>
    <w:rsid w:val="00BB48E8"/>
    <w:rsid w:val="00BD7A8D"/>
    <w:rsid w:val="00BF4B2E"/>
    <w:rsid w:val="00C0048A"/>
    <w:rsid w:val="00C00C50"/>
    <w:rsid w:val="00C123E5"/>
    <w:rsid w:val="00C3576F"/>
    <w:rsid w:val="00C37FE5"/>
    <w:rsid w:val="00C743DC"/>
    <w:rsid w:val="00C80723"/>
    <w:rsid w:val="00C907AA"/>
    <w:rsid w:val="00C93815"/>
    <w:rsid w:val="00C95AB6"/>
    <w:rsid w:val="00CB50D3"/>
    <w:rsid w:val="00CC3AB1"/>
    <w:rsid w:val="00D121FA"/>
    <w:rsid w:val="00D21DEE"/>
    <w:rsid w:val="00D33C20"/>
    <w:rsid w:val="00D45927"/>
    <w:rsid w:val="00D471ED"/>
    <w:rsid w:val="00D627E0"/>
    <w:rsid w:val="00DB1568"/>
    <w:rsid w:val="00DF6C1C"/>
    <w:rsid w:val="00E046D1"/>
    <w:rsid w:val="00E11053"/>
    <w:rsid w:val="00E81CBC"/>
    <w:rsid w:val="00EF70EE"/>
    <w:rsid w:val="00F2167D"/>
    <w:rsid w:val="00F32E1A"/>
    <w:rsid w:val="00F50CF9"/>
    <w:rsid w:val="00F53E0A"/>
    <w:rsid w:val="00F61D5B"/>
    <w:rsid w:val="00F648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7DFF9E"/>
  <w15:chartTrackingRefBased/>
  <w15:docId w15:val="{B196EDE9-3597-4C14-8B9B-7A9CDDED7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76F"/>
    <w:pPr>
      <w:spacing w:after="160" w:line="259" w:lineRule="auto"/>
    </w:pPr>
    <w:rPr>
      <w:lang w:val="en-GB"/>
    </w:rPr>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paragraph" w:customStyle="1" w:styleId="Default">
    <w:name w:val="Default"/>
    <w:rsid w:val="00C3576F"/>
    <w:pPr>
      <w:autoSpaceDE w:val="0"/>
      <w:autoSpaceDN w:val="0"/>
      <w:adjustRightInd w:val="0"/>
    </w:pPr>
    <w:rPr>
      <w:rFonts w:ascii="Calibri" w:hAnsi="Calibri" w:cs="Calibri"/>
      <w:color w:val="000000"/>
      <w:sz w:val="24"/>
      <w:szCs w:val="24"/>
      <w:lang w:val="en-GB"/>
    </w:rPr>
  </w:style>
  <w:style w:type="character" w:styleId="UnresolvedMention">
    <w:name w:val="Unresolved Mention"/>
    <w:basedOn w:val="DefaultParagraphFont"/>
    <w:uiPriority w:val="99"/>
    <w:semiHidden/>
    <w:unhideWhenUsed/>
    <w:rsid w:val="001145D3"/>
    <w:rPr>
      <w:color w:val="605E5C"/>
      <w:shd w:val="clear" w:color="auto" w:fill="E1DFDD"/>
    </w:rPr>
  </w:style>
  <w:style w:type="table" w:customStyle="1" w:styleId="TableGrid1">
    <w:name w:val="Table Grid1"/>
    <w:basedOn w:val="TableNormal"/>
    <w:next w:val="TableGrid"/>
    <w:uiPriority w:val="39"/>
    <w:rsid w:val="002B2365"/>
    <w:rPr>
      <w:rFonts w:eastAsia="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B23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5853049">
      <w:bodyDiv w:val="1"/>
      <w:marLeft w:val="0"/>
      <w:marRight w:val="0"/>
      <w:marTop w:val="0"/>
      <w:marBottom w:val="0"/>
      <w:divBdr>
        <w:top w:val="none" w:sz="0" w:space="0" w:color="auto"/>
        <w:left w:val="none" w:sz="0" w:space="0" w:color="auto"/>
        <w:bottom w:val="none" w:sz="0" w:space="0" w:color="auto"/>
        <w:right w:val="none" w:sz="0" w:space="0" w:color="auto"/>
      </w:divBdr>
      <w:divsChild>
        <w:div w:id="1314722238">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cha\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2.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Template>
  <TotalTime>86</TotalTime>
  <Pages>2</Pages>
  <Words>545</Words>
  <Characters>3108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Wharton</dc:creator>
  <cp:keywords/>
  <dc:description/>
  <cp:lastModifiedBy>Richard Wharton</cp:lastModifiedBy>
  <cp:revision>11</cp:revision>
  <dcterms:created xsi:type="dcterms:W3CDTF">2020-09-21T13:34:00Z</dcterms:created>
  <dcterms:modified xsi:type="dcterms:W3CDTF">2020-09-21T14:58:00Z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