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AF748" w14:textId="5F68AF80" w:rsidR="000C2B7E" w:rsidRDefault="00F100E6" w:rsidP="000C2B7E">
      <w:pPr>
        <w:rPr>
          <w:rFonts w:cstheme="minorHAnsi"/>
          <w:b/>
          <w:color w:val="538135" w:themeColor="accent6" w:themeShade="BF"/>
          <w:sz w:val="52"/>
          <w:szCs w:val="52"/>
        </w:rPr>
      </w:pPr>
      <w:bookmarkStart w:id="0" w:name="_Hlk48895081"/>
      <w:r>
        <w:rPr>
          <w:noProof/>
        </w:rPr>
        <w:drawing>
          <wp:anchor distT="0" distB="0" distL="114300" distR="114300" simplePos="0" relativeHeight="251666432" behindDoc="1" locked="0" layoutInCell="1" allowOverlap="1" wp14:anchorId="4E219B0A" wp14:editId="32564800">
            <wp:simplePos x="0" y="0"/>
            <wp:positionH relativeFrom="column">
              <wp:posOffset>3503295</wp:posOffset>
            </wp:positionH>
            <wp:positionV relativeFrom="paragraph">
              <wp:posOffset>173990</wp:posOffset>
            </wp:positionV>
            <wp:extent cx="2734945" cy="2145665"/>
            <wp:effectExtent l="0" t="0" r="8255" b="6985"/>
            <wp:wrapTight wrapText="bothSides">
              <wp:wrapPolygon edited="0">
                <wp:start x="0" y="0"/>
                <wp:lineTo x="0" y="21479"/>
                <wp:lineTo x="21515" y="21479"/>
                <wp:lineTo x="21515" y="0"/>
                <wp:lineTo x="0" y="0"/>
              </wp:wrapPolygon>
            </wp:wrapTight>
            <wp:docPr id="4" name="Picture 3">
              <a:extLst xmlns:a="http://schemas.openxmlformats.org/drawingml/2006/main">
                <a:ext uri="{FF2B5EF4-FFF2-40B4-BE49-F238E27FC236}">
                  <a16:creationId xmlns:a16="http://schemas.microsoft.com/office/drawing/2014/main" id="{53C427D4-2CAB-4CA5-B01B-B48846AD06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3C427D4-2CAB-4CA5-B01B-B48846AD06CF}"/>
                        </a:ext>
                      </a:extLst>
                    </pic:cNvPr>
                    <pic:cNvPicPr>
                      <a:picLocks noChangeAspect="1"/>
                    </pic:cNvPicPr>
                  </pic:nvPicPr>
                  <pic:blipFill rotWithShape="1">
                    <a:blip r:embed="rId8">
                      <a:extLst>
                        <a:ext uri="{28A0092B-C50C-407E-A947-70E740481C1C}">
                          <a14:useLocalDpi xmlns:a14="http://schemas.microsoft.com/office/drawing/2010/main" val="0"/>
                        </a:ext>
                      </a:extLst>
                    </a:blip>
                    <a:srcRect l="15028"/>
                    <a:stretch/>
                  </pic:blipFill>
                  <pic:spPr>
                    <a:xfrm>
                      <a:off x="0" y="0"/>
                      <a:ext cx="2734945" cy="2145665"/>
                    </a:xfrm>
                    <a:prstGeom prst="rect">
                      <a:avLst/>
                    </a:prstGeom>
                  </pic:spPr>
                </pic:pic>
              </a:graphicData>
            </a:graphic>
            <wp14:sizeRelH relativeFrom="margin">
              <wp14:pctWidth>0</wp14:pctWidth>
            </wp14:sizeRelH>
            <wp14:sizeRelV relativeFrom="margin">
              <wp14:pctHeight>0</wp14:pctHeight>
            </wp14:sizeRelV>
          </wp:anchor>
        </w:drawing>
      </w:r>
      <w:r w:rsidR="000C2B7E" w:rsidRPr="005C2390">
        <w:rPr>
          <w:noProof/>
          <w:color w:val="538135" w:themeColor="accent6" w:themeShade="BF"/>
        </w:rPr>
        <w:drawing>
          <wp:anchor distT="0" distB="0" distL="114300" distR="114300" simplePos="0" relativeHeight="251665408" behindDoc="0" locked="0" layoutInCell="1" allowOverlap="1" wp14:anchorId="3913EAC5" wp14:editId="55F71E23">
            <wp:simplePos x="0" y="0"/>
            <wp:positionH relativeFrom="margin">
              <wp:posOffset>-106680</wp:posOffset>
            </wp:positionH>
            <wp:positionV relativeFrom="paragraph">
              <wp:posOffset>-73660</wp:posOffset>
            </wp:positionV>
            <wp:extent cx="1447800" cy="1018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018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ED35CE" w14:textId="3825CC34" w:rsidR="000C2B7E" w:rsidRDefault="000C2B7E" w:rsidP="000C2B7E">
      <w:pPr>
        <w:rPr>
          <w:rFonts w:cstheme="minorHAnsi"/>
          <w:b/>
          <w:color w:val="538135" w:themeColor="accent6" w:themeShade="BF"/>
          <w:sz w:val="52"/>
          <w:szCs w:val="52"/>
        </w:rPr>
      </w:pPr>
    </w:p>
    <w:p w14:paraId="00C01751" w14:textId="4CC6548B" w:rsidR="000C2B7E" w:rsidRPr="000C2B7E" w:rsidRDefault="00F100E6" w:rsidP="00C3576F">
      <w:pPr>
        <w:rPr>
          <w:rFonts w:cstheme="minorHAnsi"/>
          <w:b/>
          <w:sz w:val="52"/>
          <w:szCs w:val="52"/>
        </w:rPr>
      </w:pPr>
      <w:r>
        <w:rPr>
          <w:rFonts w:cstheme="minorHAnsi"/>
          <w:b/>
          <w:color w:val="538135" w:themeColor="accent6" w:themeShade="BF"/>
          <w:sz w:val="52"/>
          <w:szCs w:val="52"/>
        </w:rPr>
        <w:t>Candle</w:t>
      </w:r>
      <w:r w:rsidR="00E75925">
        <w:rPr>
          <w:rFonts w:cstheme="minorHAnsi"/>
          <w:b/>
          <w:color w:val="538135" w:themeColor="accent6" w:themeShade="BF"/>
          <w:sz w:val="52"/>
          <w:szCs w:val="52"/>
        </w:rPr>
        <w:t xml:space="preserve"> Moments</w:t>
      </w:r>
      <w:r w:rsidR="00D06EC0">
        <w:rPr>
          <w:rFonts w:cstheme="minorHAnsi"/>
          <w:b/>
          <w:color w:val="538135" w:themeColor="accent6" w:themeShade="BF"/>
          <w:sz w:val="52"/>
          <w:szCs w:val="52"/>
        </w:rPr>
        <w:t xml:space="preserve"> Reflection</w:t>
      </w:r>
    </w:p>
    <w:p w14:paraId="30F1DD2F" w14:textId="4F51A58B" w:rsidR="000C2B7E" w:rsidRDefault="000C2B7E" w:rsidP="00C3576F">
      <w:pPr>
        <w:rPr>
          <w:rFonts w:cstheme="minorHAnsi"/>
          <w:b/>
          <w:sz w:val="32"/>
          <w:szCs w:val="32"/>
        </w:rPr>
      </w:pPr>
    </w:p>
    <w:p w14:paraId="3905D7F6" w14:textId="00A26611" w:rsidR="00C3576F" w:rsidRPr="000C2B7E" w:rsidRDefault="00C3576F" w:rsidP="00C3576F">
      <w:pPr>
        <w:rPr>
          <w:rFonts w:cstheme="minorHAnsi"/>
          <w:b/>
          <w:color w:val="538135" w:themeColor="accent6" w:themeShade="BF"/>
          <w:sz w:val="32"/>
          <w:szCs w:val="32"/>
        </w:rPr>
      </w:pPr>
      <w:r w:rsidRPr="000C2B7E">
        <w:rPr>
          <w:rFonts w:cstheme="minorHAnsi"/>
          <w:b/>
          <w:color w:val="538135" w:themeColor="accent6" w:themeShade="BF"/>
          <w:sz w:val="32"/>
          <w:szCs w:val="32"/>
        </w:rPr>
        <w:t>Teacher Guidance</w:t>
      </w:r>
    </w:p>
    <w:p w14:paraId="303ADC9F" w14:textId="78F9C750" w:rsidR="00C3576F" w:rsidRPr="007C69D9" w:rsidRDefault="00C3576F" w:rsidP="00C3576F">
      <w:pPr>
        <w:rPr>
          <w:rFonts w:cstheme="minorHAnsi"/>
          <w:b/>
          <w:sz w:val="6"/>
          <w:szCs w:val="6"/>
        </w:rPr>
      </w:pPr>
    </w:p>
    <w:p w14:paraId="7849D330" w14:textId="6313C06A" w:rsidR="00637131" w:rsidRDefault="00C3576F" w:rsidP="00233B0F">
      <w:pPr>
        <w:spacing w:after="0"/>
        <w:rPr>
          <w:rFonts w:cstheme="minorHAnsi"/>
          <w:sz w:val="24"/>
          <w:szCs w:val="24"/>
        </w:rPr>
      </w:pPr>
      <w:r w:rsidRPr="00852C20">
        <w:rPr>
          <w:rFonts w:cstheme="minorHAnsi"/>
          <w:b/>
          <w:bCs/>
          <w:sz w:val="24"/>
          <w:szCs w:val="24"/>
        </w:rPr>
        <w:t>Context:</w:t>
      </w:r>
      <w:r>
        <w:rPr>
          <w:rFonts w:cstheme="minorHAnsi"/>
          <w:sz w:val="24"/>
          <w:szCs w:val="24"/>
        </w:rPr>
        <w:t xml:space="preserve"> </w:t>
      </w:r>
      <w:r w:rsidR="00F100E6">
        <w:rPr>
          <w:rFonts w:cstheme="minorHAnsi"/>
          <w:sz w:val="24"/>
          <w:szCs w:val="24"/>
        </w:rPr>
        <w:t>Candle</w:t>
      </w:r>
      <w:r w:rsidR="00D06EC0">
        <w:rPr>
          <w:rFonts w:cstheme="minorHAnsi"/>
          <w:sz w:val="24"/>
          <w:szCs w:val="24"/>
        </w:rPr>
        <w:t xml:space="preserve"> moments </w:t>
      </w:r>
      <w:r w:rsidR="00BC1B26">
        <w:rPr>
          <w:rFonts w:cstheme="minorHAnsi"/>
          <w:sz w:val="24"/>
          <w:szCs w:val="24"/>
        </w:rPr>
        <w:t>are</w:t>
      </w:r>
      <w:r w:rsidR="00D06EC0">
        <w:rPr>
          <w:rFonts w:cstheme="minorHAnsi"/>
          <w:sz w:val="24"/>
          <w:szCs w:val="24"/>
        </w:rPr>
        <w:t xml:space="preserve"> one</w:t>
      </w:r>
      <w:r w:rsidR="0026177E">
        <w:rPr>
          <w:rFonts w:cstheme="minorHAnsi"/>
          <w:sz w:val="24"/>
          <w:szCs w:val="24"/>
        </w:rPr>
        <w:t xml:space="preserve"> way to explore </w:t>
      </w:r>
      <w:r w:rsidR="00F100E6">
        <w:rPr>
          <w:rFonts w:cstheme="minorHAnsi"/>
          <w:sz w:val="24"/>
          <w:szCs w:val="24"/>
        </w:rPr>
        <w:t>spiritual concepts that are not tangible – beyond what we can see.</w:t>
      </w:r>
      <w:r w:rsidR="00173123">
        <w:rPr>
          <w:rFonts w:cstheme="minorHAnsi"/>
          <w:sz w:val="24"/>
          <w:szCs w:val="24"/>
        </w:rPr>
        <w:t xml:space="preserve"> </w:t>
      </w:r>
      <w:r w:rsidR="00AA657F">
        <w:rPr>
          <w:rFonts w:cstheme="minorHAnsi"/>
          <w:sz w:val="24"/>
          <w:szCs w:val="24"/>
        </w:rPr>
        <w:t xml:space="preserve">This reflection </w:t>
      </w:r>
      <w:r w:rsidR="00F100E6">
        <w:rPr>
          <w:rFonts w:cstheme="minorHAnsi"/>
          <w:sz w:val="24"/>
          <w:szCs w:val="24"/>
        </w:rPr>
        <w:t>helps us to think about God’s Holy Spirit and how His spirit can be evident in our lives and the world around us</w:t>
      </w:r>
      <w:r w:rsidR="005379FE">
        <w:rPr>
          <w:rFonts w:cstheme="minorHAnsi"/>
          <w:sz w:val="24"/>
          <w:szCs w:val="24"/>
        </w:rPr>
        <w:t>.</w:t>
      </w:r>
      <w:r w:rsidR="00AA657F">
        <w:rPr>
          <w:rFonts w:cstheme="minorHAnsi"/>
          <w:sz w:val="24"/>
          <w:szCs w:val="24"/>
        </w:rPr>
        <w:t xml:space="preserve"> </w:t>
      </w:r>
    </w:p>
    <w:p w14:paraId="50DC2C14" w14:textId="141682E2" w:rsidR="00233B0F" w:rsidRDefault="00233B0F" w:rsidP="00233B0F">
      <w:pPr>
        <w:spacing w:after="0"/>
        <w:rPr>
          <w:rFonts w:cstheme="minorHAnsi"/>
          <w:sz w:val="24"/>
          <w:szCs w:val="24"/>
        </w:rPr>
      </w:pPr>
    </w:p>
    <w:p w14:paraId="43AB4AD2" w14:textId="5A72B325" w:rsidR="00C3576F" w:rsidRDefault="00C3576F" w:rsidP="00233B0F">
      <w:pPr>
        <w:spacing w:after="0"/>
        <w:rPr>
          <w:rFonts w:eastAsia="Times New Roman" w:cs="Arial"/>
          <w:sz w:val="24"/>
          <w:szCs w:val="24"/>
          <w:lang w:val="en" w:eastAsia="en-GB"/>
        </w:rPr>
      </w:pPr>
      <w:r w:rsidRPr="009D4D54">
        <w:rPr>
          <w:rFonts w:cstheme="minorHAnsi"/>
          <w:b/>
          <w:sz w:val="24"/>
          <w:szCs w:val="24"/>
        </w:rPr>
        <w:t xml:space="preserve">You will need: </w:t>
      </w:r>
      <w:r w:rsidR="00F100E6">
        <w:rPr>
          <w:rFonts w:cstheme="minorHAnsi"/>
          <w:bCs/>
          <w:sz w:val="24"/>
          <w:szCs w:val="24"/>
        </w:rPr>
        <w:t xml:space="preserve">A candle and </w:t>
      </w:r>
      <w:r w:rsidR="00173123">
        <w:rPr>
          <w:rFonts w:cstheme="minorHAnsi"/>
          <w:bCs/>
          <w:sz w:val="24"/>
          <w:szCs w:val="24"/>
        </w:rPr>
        <w:t>the accompanying PowerPoint presentation</w:t>
      </w:r>
    </w:p>
    <w:p w14:paraId="26A866E3" w14:textId="5D73F234" w:rsidR="00233B0F" w:rsidRDefault="00233B0F" w:rsidP="00233B0F">
      <w:pPr>
        <w:spacing w:after="0"/>
        <w:rPr>
          <w:rFonts w:cstheme="minorHAnsi"/>
          <w:bCs/>
          <w:sz w:val="24"/>
          <w:szCs w:val="24"/>
        </w:rPr>
      </w:pPr>
    </w:p>
    <w:p w14:paraId="02120800" w14:textId="52314C8A" w:rsidR="00F100E6" w:rsidRDefault="00F100E6" w:rsidP="00F100E6">
      <w:pPr>
        <w:rPr>
          <w:sz w:val="24"/>
          <w:szCs w:val="24"/>
        </w:rPr>
      </w:pPr>
      <w:r w:rsidRPr="00F100E6">
        <w:rPr>
          <w:b/>
          <w:bCs/>
          <w:sz w:val="24"/>
          <w:szCs w:val="24"/>
        </w:rPr>
        <w:t>Slide one</w:t>
      </w:r>
      <w:r>
        <w:rPr>
          <w:b/>
          <w:bCs/>
          <w:sz w:val="24"/>
          <w:szCs w:val="24"/>
        </w:rPr>
        <w:t xml:space="preserve">: </w:t>
      </w:r>
      <w:r w:rsidRPr="00F100E6">
        <w:rPr>
          <w:sz w:val="24"/>
          <w:szCs w:val="24"/>
        </w:rPr>
        <w:t xml:space="preserve">Spend </w:t>
      </w:r>
      <w:r w:rsidR="000135B8">
        <w:rPr>
          <w:sz w:val="24"/>
          <w:szCs w:val="24"/>
        </w:rPr>
        <w:t xml:space="preserve">some </w:t>
      </w:r>
      <w:r w:rsidRPr="00F100E6">
        <w:rPr>
          <w:sz w:val="24"/>
          <w:szCs w:val="24"/>
        </w:rPr>
        <w:t>time exploring these abstract nouns, both positive and negative. How many of us have experienced these feelings? These are all things that we can sense or feel but we cannot see them or touch them. But we can be confident about our experience of them.</w:t>
      </w:r>
    </w:p>
    <w:p w14:paraId="541085DD" w14:textId="77777777" w:rsidR="00F100E6" w:rsidRPr="008066E1" w:rsidRDefault="00F100E6" w:rsidP="00F100E6">
      <w:pPr>
        <w:rPr>
          <w:b/>
          <w:bCs/>
          <w:sz w:val="20"/>
          <w:szCs w:val="20"/>
        </w:rPr>
      </w:pPr>
    </w:p>
    <w:p w14:paraId="36EBC530" w14:textId="48520F22" w:rsidR="00F100E6" w:rsidRDefault="00F100E6" w:rsidP="00F100E6">
      <w:pPr>
        <w:rPr>
          <w:sz w:val="24"/>
          <w:szCs w:val="24"/>
        </w:rPr>
      </w:pPr>
      <w:r w:rsidRPr="00F100E6">
        <w:rPr>
          <w:b/>
          <w:bCs/>
          <w:sz w:val="24"/>
          <w:szCs w:val="24"/>
        </w:rPr>
        <w:t>Slide two</w:t>
      </w:r>
      <w:r>
        <w:rPr>
          <w:b/>
          <w:bCs/>
          <w:sz w:val="24"/>
          <w:szCs w:val="24"/>
        </w:rPr>
        <w:t xml:space="preserve">: </w:t>
      </w:r>
      <w:r w:rsidRPr="00F100E6">
        <w:rPr>
          <w:sz w:val="24"/>
          <w:szCs w:val="24"/>
        </w:rPr>
        <w:t xml:space="preserve">Faith is an abstract noun and similar to these other words in that we cannot see it or touch but those of faith would say that they definitely feel </w:t>
      </w:r>
      <w:r w:rsidR="000135B8">
        <w:rPr>
          <w:sz w:val="24"/>
          <w:szCs w:val="24"/>
        </w:rPr>
        <w:t>a connection with God</w:t>
      </w:r>
      <w:r w:rsidRPr="00F100E6">
        <w:rPr>
          <w:sz w:val="24"/>
          <w:szCs w:val="24"/>
        </w:rPr>
        <w:t xml:space="preserve"> (you could explore here that many find it difficult to believe in God because you cannot prove he exists – you cannot see Him). </w:t>
      </w:r>
    </w:p>
    <w:p w14:paraId="3E0B7340" w14:textId="77777777" w:rsidR="00F100E6" w:rsidRPr="008066E1" w:rsidRDefault="00F100E6" w:rsidP="00F100E6">
      <w:pPr>
        <w:rPr>
          <w:b/>
          <w:bCs/>
          <w:sz w:val="20"/>
          <w:szCs w:val="20"/>
        </w:rPr>
      </w:pPr>
    </w:p>
    <w:p w14:paraId="15986511" w14:textId="58512ECC" w:rsidR="00F100E6" w:rsidRDefault="00F100E6" w:rsidP="00F100E6">
      <w:pPr>
        <w:rPr>
          <w:sz w:val="24"/>
          <w:szCs w:val="24"/>
        </w:rPr>
      </w:pPr>
      <w:r w:rsidRPr="00F100E6">
        <w:rPr>
          <w:b/>
          <w:bCs/>
          <w:sz w:val="24"/>
          <w:szCs w:val="24"/>
        </w:rPr>
        <w:t>Slide three</w:t>
      </w:r>
      <w:r>
        <w:rPr>
          <w:b/>
          <w:bCs/>
          <w:sz w:val="24"/>
          <w:szCs w:val="24"/>
        </w:rPr>
        <w:t xml:space="preserve">: </w:t>
      </w:r>
      <w:r w:rsidRPr="00F100E6">
        <w:rPr>
          <w:sz w:val="24"/>
          <w:szCs w:val="24"/>
        </w:rPr>
        <w:t>Do you know what the symbols of a dove and flames represent? The Holy Spirit (these symbols come from the story of Pentecost when the Holy Spirit was given to Jesus’ followers). Christians believe that they sense God’s presence in their lives through the Holy Spirit that lives in them.</w:t>
      </w:r>
    </w:p>
    <w:p w14:paraId="3D7D2C10" w14:textId="77777777" w:rsidR="00F100E6" w:rsidRPr="008066E1" w:rsidRDefault="00F100E6" w:rsidP="00F100E6">
      <w:pPr>
        <w:rPr>
          <w:b/>
          <w:bCs/>
          <w:sz w:val="20"/>
          <w:szCs w:val="20"/>
        </w:rPr>
      </w:pPr>
    </w:p>
    <w:p w14:paraId="6691C0E8" w14:textId="0610477E" w:rsidR="00F100E6" w:rsidRDefault="00F100E6" w:rsidP="00F100E6">
      <w:pPr>
        <w:rPr>
          <w:sz w:val="24"/>
          <w:szCs w:val="24"/>
        </w:rPr>
      </w:pPr>
      <w:r w:rsidRPr="00F100E6">
        <w:rPr>
          <w:b/>
          <w:bCs/>
          <w:sz w:val="24"/>
          <w:szCs w:val="24"/>
        </w:rPr>
        <w:t>Slide four</w:t>
      </w:r>
      <w:r>
        <w:rPr>
          <w:b/>
          <w:bCs/>
          <w:sz w:val="24"/>
          <w:szCs w:val="24"/>
        </w:rPr>
        <w:t xml:space="preserve">: </w:t>
      </w:r>
      <w:r w:rsidRPr="00F100E6">
        <w:rPr>
          <w:sz w:val="24"/>
          <w:szCs w:val="24"/>
        </w:rPr>
        <w:t xml:space="preserve">The fruits of the spirit may be a familiar concept - Christians believe that evidence, or in this case the ‘fruit’, of God’s Holy Spirit can be seen in the way we treat each other. We cannot </w:t>
      </w:r>
      <w:r w:rsidRPr="00F100E6">
        <w:rPr>
          <w:i/>
          <w:iCs/>
          <w:sz w:val="24"/>
          <w:szCs w:val="24"/>
        </w:rPr>
        <w:t>prove</w:t>
      </w:r>
      <w:r w:rsidRPr="00F100E6">
        <w:rPr>
          <w:sz w:val="24"/>
          <w:szCs w:val="24"/>
        </w:rPr>
        <w:t xml:space="preserve"> it, see it or touch it, but we can feel it and sense it in others.</w:t>
      </w:r>
      <w:r>
        <w:rPr>
          <w:sz w:val="24"/>
          <w:szCs w:val="24"/>
        </w:rPr>
        <w:t xml:space="preserve"> Are these fruits qualities we see in each other?</w:t>
      </w:r>
    </w:p>
    <w:p w14:paraId="399372E8" w14:textId="77777777" w:rsidR="00F100E6" w:rsidRPr="008066E1" w:rsidRDefault="00F100E6" w:rsidP="00F100E6">
      <w:pPr>
        <w:rPr>
          <w:sz w:val="20"/>
          <w:szCs w:val="20"/>
        </w:rPr>
      </w:pPr>
    </w:p>
    <w:p w14:paraId="14549EB3" w14:textId="6FFA04A8" w:rsidR="00A9204E" w:rsidRPr="00233B0F" w:rsidRDefault="00F100E6">
      <w:pPr>
        <w:rPr>
          <w:sz w:val="24"/>
          <w:szCs w:val="24"/>
        </w:rPr>
      </w:pPr>
      <w:r w:rsidRPr="00F100E6">
        <w:rPr>
          <w:b/>
          <w:bCs/>
          <w:sz w:val="24"/>
          <w:szCs w:val="24"/>
        </w:rPr>
        <w:t>Slide five</w:t>
      </w:r>
      <w:r>
        <w:rPr>
          <w:b/>
          <w:bCs/>
          <w:sz w:val="24"/>
          <w:szCs w:val="24"/>
        </w:rPr>
        <w:t xml:space="preserve">: </w:t>
      </w:r>
      <w:r w:rsidRPr="00F100E6">
        <w:rPr>
          <w:sz w:val="24"/>
          <w:szCs w:val="24"/>
        </w:rPr>
        <w:t>Light a candle and take some time to be still and quiet. Invite the children either to close their eyes or focus on the candle. After a time of quiet reflection on what has been discussed, use the prayer from the slide to close.</w:t>
      </w:r>
      <w:bookmarkEnd w:id="0"/>
    </w:p>
    <w:sectPr w:rsidR="00A9204E" w:rsidRPr="00233B0F" w:rsidSect="005C2390">
      <w:pgSz w:w="12240" w:h="15840"/>
      <w:pgMar w:top="851" w:right="1041" w:bottom="1135" w:left="993" w:header="720" w:footer="720" w:gutter="0"/>
      <w:pgBorders w:offsetFrom="page">
        <w:top w:val="thinThickSmallGap" w:sz="24" w:space="24" w:color="538135" w:themeColor="accent6" w:themeShade="BF"/>
        <w:left w:val="thinThickSmallGap" w:sz="24" w:space="24" w:color="538135" w:themeColor="accent6" w:themeShade="BF"/>
        <w:bottom w:val="thickThinSmallGap" w:sz="24" w:space="24" w:color="538135" w:themeColor="accent6" w:themeShade="BF"/>
        <w:right w:val="thickThinSmallGap" w:sz="24" w:space="24" w:color="538135" w:themeColor="accent6"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9540C8"/>
    <w:multiLevelType w:val="hybridMultilevel"/>
    <w:tmpl w:val="013E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6F"/>
    <w:rsid w:val="000135B8"/>
    <w:rsid w:val="000730F2"/>
    <w:rsid w:val="000939A8"/>
    <w:rsid w:val="000C2B7E"/>
    <w:rsid w:val="00105AAF"/>
    <w:rsid w:val="0012169B"/>
    <w:rsid w:val="00166AE8"/>
    <w:rsid w:val="00173123"/>
    <w:rsid w:val="001E65CC"/>
    <w:rsid w:val="00233B0F"/>
    <w:rsid w:val="00246E63"/>
    <w:rsid w:val="0026177E"/>
    <w:rsid w:val="00297C74"/>
    <w:rsid w:val="002F46BC"/>
    <w:rsid w:val="00363DF4"/>
    <w:rsid w:val="003A2CBA"/>
    <w:rsid w:val="003D61F8"/>
    <w:rsid w:val="00461184"/>
    <w:rsid w:val="004A1B29"/>
    <w:rsid w:val="005379FE"/>
    <w:rsid w:val="005B290A"/>
    <w:rsid w:val="005C2390"/>
    <w:rsid w:val="00617B3B"/>
    <w:rsid w:val="00637131"/>
    <w:rsid w:val="00645252"/>
    <w:rsid w:val="00664772"/>
    <w:rsid w:val="006A3370"/>
    <w:rsid w:val="006A5ED3"/>
    <w:rsid w:val="006D3D74"/>
    <w:rsid w:val="006F3ED0"/>
    <w:rsid w:val="007257C0"/>
    <w:rsid w:val="00774AA5"/>
    <w:rsid w:val="0078548B"/>
    <w:rsid w:val="007F71FD"/>
    <w:rsid w:val="00800C2B"/>
    <w:rsid w:val="008066E1"/>
    <w:rsid w:val="0083569A"/>
    <w:rsid w:val="008713D9"/>
    <w:rsid w:val="008C0B60"/>
    <w:rsid w:val="00A9204E"/>
    <w:rsid w:val="00AA657F"/>
    <w:rsid w:val="00AE4D1C"/>
    <w:rsid w:val="00BB48E8"/>
    <w:rsid w:val="00BC1B26"/>
    <w:rsid w:val="00BD7A8D"/>
    <w:rsid w:val="00C02BA6"/>
    <w:rsid w:val="00C3576F"/>
    <w:rsid w:val="00C56CB4"/>
    <w:rsid w:val="00C743DC"/>
    <w:rsid w:val="00C907AA"/>
    <w:rsid w:val="00C93815"/>
    <w:rsid w:val="00CC1C8F"/>
    <w:rsid w:val="00D06EC0"/>
    <w:rsid w:val="00D31D3C"/>
    <w:rsid w:val="00D33C20"/>
    <w:rsid w:val="00D471ED"/>
    <w:rsid w:val="00D627E0"/>
    <w:rsid w:val="00DB1568"/>
    <w:rsid w:val="00DB6B42"/>
    <w:rsid w:val="00DC0D2B"/>
    <w:rsid w:val="00E11053"/>
    <w:rsid w:val="00E75925"/>
    <w:rsid w:val="00EE0ED0"/>
    <w:rsid w:val="00F100E6"/>
    <w:rsid w:val="00F2167D"/>
    <w:rsid w:val="00F5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FF9E"/>
  <w15:chartTrackingRefBased/>
  <w15:docId w15:val="{B196EDE9-3597-4C14-8B9B-7A9CDDED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76F"/>
    <w:pPr>
      <w:spacing w:after="160" w:line="259" w:lineRule="auto"/>
    </w:pPr>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C3576F"/>
    <w:pPr>
      <w:autoSpaceDE w:val="0"/>
      <w:autoSpaceDN w:val="0"/>
      <w:adjustRightInd w:val="0"/>
    </w:pPr>
    <w:rPr>
      <w:rFonts w:ascii="Calibri" w:hAnsi="Calibri" w:cs="Calibri"/>
      <w:color w:val="000000"/>
      <w:sz w:val="24"/>
      <w:szCs w:val="24"/>
      <w:lang w:val="en-GB"/>
    </w:rPr>
  </w:style>
  <w:style w:type="character" w:customStyle="1" w:styleId="hgkelc">
    <w:name w:val="hgkelc"/>
    <w:basedOn w:val="DefaultParagraphFont"/>
    <w:rsid w:val="00C02BA6"/>
  </w:style>
  <w:style w:type="character" w:styleId="UnresolvedMention">
    <w:name w:val="Unresolved Mention"/>
    <w:basedOn w:val="DefaultParagraphFont"/>
    <w:uiPriority w:val="99"/>
    <w:semiHidden/>
    <w:unhideWhenUsed/>
    <w:rsid w:val="00AA6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Wharton</dc:creator>
  <cp:keywords/>
  <dc:description/>
  <cp:lastModifiedBy>Robert Sanders</cp:lastModifiedBy>
  <cp:revision>4</cp:revision>
  <dcterms:created xsi:type="dcterms:W3CDTF">2020-12-09T10:44:00Z</dcterms:created>
  <dcterms:modified xsi:type="dcterms:W3CDTF">2020-12-09T10:47:00Z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