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8AD1F" w14:textId="09C5EE72" w:rsidR="00271527" w:rsidRDefault="00271527" w:rsidP="00271527">
      <w:pPr>
        <w:rPr>
          <w:b/>
          <w:bCs/>
        </w:rPr>
      </w:pPr>
      <w:r>
        <w:rPr>
          <w:b/>
          <w:bCs/>
        </w:rPr>
        <w:t xml:space="preserve">Date: </w:t>
      </w:r>
      <w:r w:rsidR="00B01027">
        <w:rPr>
          <w:b/>
          <w:bCs/>
        </w:rPr>
        <w:t>10/11/2025</w:t>
      </w:r>
    </w:p>
    <w:p w14:paraId="06F5CD1F" w14:textId="3BD466B1" w:rsidR="00271527" w:rsidRPr="00B01027" w:rsidRDefault="00271527" w:rsidP="00271527">
      <w:pPr>
        <w:rPr>
          <w:b/>
          <w:bCs/>
        </w:rPr>
      </w:pPr>
      <w:r>
        <w:rPr>
          <w:b/>
          <w:bCs/>
        </w:rPr>
        <w:t xml:space="preserve">Author: </w:t>
      </w:r>
      <w:r w:rsidR="00B01027">
        <w:rPr>
          <w:b/>
          <w:bCs/>
        </w:rPr>
        <w:t>the Rev Amanda Collinson, disability adviser</w:t>
      </w:r>
    </w:p>
    <w:p w14:paraId="1ECADDF4" w14:textId="6395F5EF" w:rsidR="00DB7C5F" w:rsidRPr="00DB7C5F" w:rsidRDefault="00B01027" w:rsidP="00DB7C5F">
      <w:pPr>
        <w:pStyle w:val="Heading1"/>
        <w:rPr>
          <w:bCs/>
          <w:spacing w:val="-10"/>
          <w:kern w:val="28"/>
          <w:sz w:val="56"/>
          <w:szCs w:val="56"/>
        </w:rPr>
      </w:pPr>
      <w:bookmarkStart w:id="0" w:name="_Hlk104819649"/>
      <w:r>
        <w:rPr>
          <w:bCs/>
          <w:spacing w:val="-10"/>
          <w:kern w:val="28"/>
          <w:sz w:val="56"/>
          <w:szCs w:val="56"/>
        </w:rPr>
        <w:t xml:space="preserve">Briefing for parishes: </w:t>
      </w:r>
      <w:r w:rsidR="000B247D">
        <w:rPr>
          <w:bCs/>
          <w:spacing w:val="-10"/>
          <w:kern w:val="28"/>
          <w:sz w:val="56"/>
          <w:szCs w:val="56"/>
        </w:rPr>
        <w:t>physical disabilities</w:t>
      </w:r>
    </w:p>
    <w:p w14:paraId="67B19C40" w14:textId="25C67418" w:rsidR="00271527" w:rsidRDefault="00FA4515" w:rsidP="00271527">
      <w:pPr>
        <w:pStyle w:val="Heading1"/>
      </w:pPr>
      <w:r>
        <w:t>What are physical disabilities?</w:t>
      </w:r>
    </w:p>
    <w:p w14:paraId="30AB9CDC" w14:textId="77777777" w:rsidR="00FA4515" w:rsidRPr="00FA4515" w:rsidRDefault="00FA4515" w:rsidP="00FA4515"/>
    <w:bookmarkEnd w:id="0"/>
    <w:p w14:paraId="406051A5" w14:textId="71969455" w:rsidR="00FA4515" w:rsidRPr="00FA4515" w:rsidRDefault="00FA4515" w:rsidP="00FA4515">
      <w:pPr>
        <w:rPr>
          <w:rFonts w:ascii="Calibri" w:hAnsi="Calibri" w:cs="Calibri"/>
        </w:rPr>
      </w:pPr>
      <w:r w:rsidRPr="00FA4515">
        <w:rPr>
          <w:rFonts w:ascii="Calibri" w:hAnsi="Calibri" w:cs="Calibri"/>
        </w:rPr>
        <w:t xml:space="preserve">Physical disabilities include impairments that affect body movement, coordination, strength or stamina. These may be due to </w:t>
      </w:r>
      <w:r w:rsidRPr="00FA4515">
        <w:rPr>
          <w:rFonts w:ascii="Calibri" w:hAnsi="Calibri" w:cs="Calibri"/>
          <w:b/>
          <w:bCs/>
        </w:rPr>
        <w:t>mobility impairments</w:t>
      </w:r>
      <w:r w:rsidRPr="00FA4515">
        <w:rPr>
          <w:rFonts w:ascii="Calibri" w:hAnsi="Calibri" w:cs="Calibri"/>
        </w:rPr>
        <w:t xml:space="preserve"> (e.g., using a wheelchair, walker, crutches), </w:t>
      </w:r>
      <w:r w:rsidRPr="00FA4515">
        <w:rPr>
          <w:rFonts w:ascii="Calibri" w:hAnsi="Calibri" w:cs="Calibri"/>
          <w:b/>
          <w:bCs/>
        </w:rPr>
        <w:t>neurological conditions</w:t>
      </w:r>
      <w:r w:rsidRPr="00FA4515">
        <w:rPr>
          <w:rFonts w:ascii="Calibri" w:hAnsi="Calibri" w:cs="Calibri"/>
        </w:rPr>
        <w:t xml:space="preserve"> (such as cerebral palsy, multiple sclerosis, Parkinson’s disease, brain injury) that impact coordination, balance, muscle control or fatigue</w:t>
      </w:r>
      <w:r w:rsidR="00136D14">
        <w:rPr>
          <w:rFonts w:ascii="Calibri" w:hAnsi="Calibri" w:cs="Calibri"/>
        </w:rPr>
        <w:t xml:space="preserve">, or </w:t>
      </w:r>
      <w:r w:rsidR="00136D14" w:rsidRPr="00136D14">
        <w:rPr>
          <w:rFonts w:ascii="Calibri" w:hAnsi="Calibri" w:cs="Calibri"/>
          <w:b/>
          <w:bCs/>
        </w:rPr>
        <w:t>hidden disabilities</w:t>
      </w:r>
      <w:r w:rsidR="00136D14">
        <w:rPr>
          <w:rFonts w:ascii="Calibri" w:hAnsi="Calibri" w:cs="Calibri"/>
        </w:rPr>
        <w:t xml:space="preserve"> (such as ME, fibromyalgia, arthritis, respiratory conditions)</w:t>
      </w:r>
      <w:r w:rsidRPr="00FA4515">
        <w:rPr>
          <w:rFonts w:ascii="Calibri" w:hAnsi="Calibri" w:cs="Calibri"/>
        </w:rPr>
        <w:t xml:space="preserve">. </w:t>
      </w:r>
    </w:p>
    <w:p w14:paraId="4A290DBE" w14:textId="77777777" w:rsidR="00FA4515" w:rsidRPr="00FA4515" w:rsidRDefault="00FA4515" w:rsidP="00FA4515">
      <w:pPr>
        <w:rPr>
          <w:rFonts w:ascii="Calibri" w:hAnsi="Calibri" w:cs="Calibri"/>
        </w:rPr>
      </w:pPr>
    </w:p>
    <w:p w14:paraId="240113F5" w14:textId="77777777" w:rsidR="00FA4515" w:rsidRPr="00FA4515" w:rsidRDefault="00FA4515" w:rsidP="00FA4515">
      <w:pPr>
        <w:rPr>
          <w:rFonts w:ascii="Calibri" w:hAnsi="Calibri" w:cs="Calibri"/>
        </w:rPr>
      </w:pPr>
      <w:r w:rsidRPr="00FA4515">
        <w:rPr>
          <w:rFonts w:ascii="Calibri" w:hAnsi="Calibri" w:cs="Calibri"/>
        </w:rPr>
        <w:t>In the UK, over 8 million people have mobility impairments, making it the most common type of disability.</w:t>
      </w:r>
    </w:p>
    <w:p w14:paraId="64D5B625" w14:textId="77777777" w:rsidR="00271527" w:rsidRDefault="00271527" w:rsidP="00271527"/>
    <w:p w14:paraId="75B986B9" w14:textId="35600178" w:rsidR="00271527" w:rsidRDefault="00FA4515" w:rsidP="00271527">
      <w:pPr>
        <w:pStyle w:val="Heading1"/>
      </w:pPr>
      <w:r>
        <w:t>Daily challenges faced by people with physical disabilities</w:t>
      </w:r>
    </w:p>
    <w:p w14:paraId="69726CE0" w14:textId="77777777" w:rsidR="00271527" w:rsidRDefault="00271527" w:rsidP="00271527"/>
    <w:p w14:paraId="6265AA59" w14:textId="77777777" w:rsidR="00FA4515" w:rsidRPr="00FA4515" w:rsidRDefault="00FA4515" w:rsidP="00FA4515">
      <w:pPr>
        <w:numPr>
          <w:ilvl w:val="0"/>
          <w:numId w:val="11"/>
        </w:numPr>
        <w:rPr>
          <w:rFonts w:ascii="Calibri" w:hAnsi="Calibri" w:cs="Calibri"/>
        </w:rPr>
      </w:pPr>
      <w:r w:rsidRPr="00FA4515">
        <w:rPr>
          <w:rFonts w:ascii="Calibri" w:hAnsi="Calibri" w:cs="Calibri"/>
          <w:b/>
          <w:bCs/>
        </w:rPr>
        <w:t>Accessibility barriers</w:t>
      </w:r>
      <w:r w:rsidRPr="00FA4515">
        <w:rPr>
          <w:rFonts w:ascii="Calibri" w:hAnsi="Calibri" w:cs="Calibri"/>
        </w:rPr>
        <w:t>: Inaccessible buildings, narrow doorways, or lack of ramps hinder participation.</w:t>
      </w:r>
    </w:p>
    <w:p w14:paraId="7145031A" w14:textId="77777777" w:rsidR="00FA4515" w:rsidRPr="00FA4515" w:rsidRDefault="00FA4515" w:rsidP="00FA4515">
      <w:pPr>
        <w:numPr>
          <w:ilvl w:val="0"/>
          <w:numId w:val="11"/>
        </w:numPr>
        <w:rPr>
          <w:rFonts w:ascii="Calibri" w:hAnsi="Calibri" w:cs="Calibri"/>
        </w:rPr>
      </w:pPr>
      <w:r w:rsidRPr="00FA4515">
        <w:rPr>
          <w:rFonts w:ascii="Calibri" w:hAnsi="Calibri" w:cs="Calibri"/>
          <w:b/>
          <w:bCs/>
        </w:rPr>
        <w:t>Transportation difficulties</w:t>
      </w:r>
      <w:r w:rsidRPr="00FA4515">
        <w:rPr>
          <w:rFonts w:ascii="Calibri" w:hAnsi="Calibri" w:cs="Calibri"/>
        </w:rPr>
        <w:t>: Limited accessible public transport options restrict independence.</w:t>
      </w:r>
    </w:p>
    <w:p w14:paraId="7F94F66D" w14:textId="77777777" w:rsidR="00FA4515" w:rsidRPr="00FA4515" w:rsidRDefault="00FA4515" w:rsidP="00FA4515">
      <w:pPr>
        <w:numPr>
          <w:ilvl w:val="0"/>
          <w:numId w:val="11"/>
        </w:numPr>
        <w:rPr>
          <w:rFonts w:ascii="Calibri" w:hAnsi="Calibri" w:cs="Calibri"/>
        </w:rPr>
      </w:pPr>
      <w:r w:rsidRPr="00FA4515">
        <w:rPr>
          <w:rFonts w:ascii="Calibri" w:hAnsi="Calibri" w:cs="Calibri"/>
          <w:b/>
          <w:bCs/>
        </w:rPr>
        <w:t>Social isolation</w:t>
      </w:r>
      <w:r w:rsidRPr="00FA4515">
        <w:rPr>
          <w:rFonts w:ascii="Calibri" w:hAnsi="Calibri" w:cs="Calibri"/>
        </w:rPr>
        <w:t>: Disabled individuals are more likely to experience loneliness and exclusion.</w:t>
      </w:r>
    </w:p>
    <w:p w14:paraId="10BEA8B7" w14:textId="77777777" w:rsidR="00FA4515" w:rsidRPr="00FA4515" w:rsidRDefault="00FA4515" w:rsidP="00FA4515">
      <w:pPr>
        <w:numPr>
          <w:ilvl w:val="0"/>
          <w:numId w:val="11"/>
        </w:numPr>
        <w:rPr>
          <w:rFonts w:ascii="Calibri" w:hAnsi="Calibri" w:cs="Calibri"/>
        </w:rPr>
      </w:pPr>
      <w:r w:rsidRPr="00FA4515">
        <w:rPr>
          <w:rFonts w:ascii="Calibri" w:hAnsi="Calibri" w:cs="Calibri"/>
          <w:b/>
          <w:bCs/>
        </w:rPr>
        <w:t>Employment and financial struggles</w:t>
      </w:r>
      <w:r w:rsidRPr="00FA4515">
        <w:rPr>
          <w:rFonts w:ascii="Calibri" w:hAnsi="Calibri" w:cs="Calibri"/>
        </w:rPr>
        <w:t>: Disabled people face higher unemployment rates and economic hardship.</w:t>
      </w:r>
    </w:p>
    <w:p w14:paraId="7D5B245B" w14:textId="77777777" w:rsidR="00FA4515" w:rsidRPr="00FA4515" w:rsidRDefault="00FA4515" w:rsidP="00FA4515">
      <w:pPr>
        <w:numPr>
          <w:ilvl w:val="0"/>
          <w:numId w:val="11"/>
        </w:numPr>
        <w:rPr>
          <w:rFonts w:ascii="Calibri" w:hAnsi="Calibri" w:cs="Calibri"/>
        </w:rPr>
      </w:pPr>
      <w:r w:rsidRPr="00FA4515">
        <w:rPr>
          <w:rFonts w:ascii="Calibri" w:hAnsi="Calibri" w:cs="Calibri"/>
          <w:b/>
          <w:bCs/>
        </w:rPr>
        <w:t>Negative attitudes</w:t>
      </w:r>
      <w:r w:rsidRPr="00FA4515">
        <w:rPr>
          <w:rFonts w:ascii="Calibri" w:hAnsi="Calibri" w:cs="Calibri"/>
        </w:rPr>
        <w:t>: Stigma and lack of awareness can make everyday interactions stressful.</w:t>
      </w:r>
    </w:p>
    <w:p w14:paraId="774B5966" w14:textId="77777777" w:rsidR="00B01027" w:rsidRPr="00B01027" w:rsidRDefault="00B01027" w:rsidP="00B01027">
      <w:pPr>
        <w:rPr>
          <w:rFonts w:ascii="Calibri" w:hAnsi="Calibri" w:cs="Calibri"/>
        </w:rPr>
      </w:pPr>
    </w:p>
    <w:p w14:paraId="53E3C648" w14:textId="2934DC1A" w:rsidR="00B01027" w:rsidRDefault="00FA4515" w:rsidP="00B01027">
      <w:pPr>
        <w:pStyle w:val="Heading1"/>
      </w:pPr>
      <w:r>
        <w:t>Challenges they may face when visiting our churches</w:t>
      </w:r>
    </w:p>
    <w:p w14:paraId="47984CAA" w14:textId="77777777" w:rsidR="00B01027" w:rsidRPr="00652FE0" w:rsidRDefault="00B01027" w:rsidP="00B01027">
      <w:pPr>
        <w:rPr>
          <w:rFonts w:ascii="Calibri" w:hAnsi="Calibri" w:cs="Calibri"/>
        </w:rPr>
      </w:pPr>
    </w:p>
    <w:p w14:paraId="7BD35A8E" w14:textId="56E58EE5" w:rsidR="00FA4515" w:rsidRPr="00FA4515" w:rsidRDefault="00FA4515" w:rsidP="00FA4515">
      <w:pPr>
        <w:numPr>
          <w:ilvl w:val="0"/>
          <w:numId w:val="12"/>
        </w:numPr>
        <w:rPr>
          <w:rFonts w:ascii="Calibri" w:hAnsi="Calibri" w:cs="Calibri"/>
        </w:rPr>
      </w:pPr>
      <w:r w:rsidRPr="00FA4515">
        <w:rPr>
          <w:rFonts w:ascii="Calibri" w:hAnsi="Calibri" w:cs="Calibri"/>
          <w:b/>
          <w:bCs/>
        </w:rPr>
        <w:t>Physical Access</w:t>
      </w:r>
    </w:p>
    <w:p w14:paraId="7645F25E" w14:textId="77777777" w:rsidR="00FA4515" w:rsidRPr="00FA4515" w:rsidRDefault="00FA4515" w:rsidP="00FA4515">
      <w:pPr>
        <w:numPr>
          <w:ilvl w:val="1"/>
          <w:numId w:val="13"/>
        </w:numPr>
        <w:rPr>
          <w:rFonts w:ascii="Calibri" w:hAnsi="Calibri" w:cs="Calibri"/>
        </w:rPr>
      </w:pPr>
      <w:r w:rsidRPr="00FA4515">
        <w:rPr>
          <w:rFonts w:ascii="Calibri" w:hAnsi="Calibri" w:cs="Calibri"/>
        </w:rPr>
        <w:t>Difficulty entering buildings (steps, heavy doors).</w:t>
      </w:r>
    </w:p>
    <w:p w14:paraId="746FF8DB" w14:textId="77777777" w:rsidR="00FA4515" w:rsidRPr="00FA4515" w:rsidRDefault="00FA4515" w:rsidP="00FA4515">
      <w:pPr>
        <w:numPr>
          <w:ilvl w:val="1"/>
          <w:numId w:val="13"/>
        </w:numPr>
        <w:rPr>
          <w:rFonts w:ascii="Calibri" w:hAnsi="Calibri" w:cs="Calibri"/>
        </w:rPr>
      </w:pPr>
      <w:r w:rsidRPr="00FA4515">
        <w:rPr>
          <w:rFonts w:ascii="Calibri" w:hAnsi="Calibri" w:cs="Calibri"/>
        </w:rPr>
        <w:t>Navigating in poorly designed interiors (narrow aisles, pews, uneven floors).</w:t>
      </w:r>
    </w:p>
    <w:p w14:paraId="06AADB61" w14:textId="77777777" w:rsidR="00FA4515" w:rsidRPr="00FA4515" w:rsidRDefault="00FA4515" w:rsidP="00FA4515">
      <w:pPr>
        <w:numPr>
          <w:ilvl w:val="1"/>
          <w:numId w:val="13"/>
        </w:numPr>
        <w:rPr>
          <w:rFonts w:ascii="Calibri" w:hAnsi="Calibri" w:cs="Calibri"/>
        </w:rPr>
      </w:pPr>
      <w:r w:rsidRPr="00FA4515">
        <w:rPr>
          <w:rFonts w:ascii="Calibri" w:hAnsi="Calibri" w:cs="Calibri"/>
        </w:rPr>
        <w:t>Accessing toilets (lack of accessible toilets).</w:t>
      </w:r>
    </w:p>
    <w:p w14:paraId="63AEC86A" w14:textId="77777777" w:rsidR="00FA4515" w:rsidRPr="00FA4515" w:rsidRDefault="00FA4515" w:rsidP="00FA4515">
      <w:pPr>
        <w:numPr>
          <w:ilvl w:val="1"/>
          <w:numId w:val="13"/>
        </w:numPr>
        <w:rPr>
          <w:rFonts w:ascii="Calibri" w:hAnsi="Calibri" w:cs="Calibri"/>
        </w:rPr>
      </w:pPr>
      <w:r w:rsidRPr="00FA4515">
        <w:rPr>
          <w:rFonts w:ascii="Calibri" w:hAnsi="Calibri" w:cs="Calibri"/>
        </w:rPr>
        <w:t>Reaching noticeboards, service sheets, or hymn books.</w:t>
      </w:r>
    </w:p>
    <w:p w14:paraId="434B82D8" w14:textId="77777777" w:rsidR="00FA4515" w:rsidRPr="00FA4515" w:rsidRDefault="00FA4515" w:rsidP="00FA4515">
      <w:pPr>
        <w:numPr>
          <w:ilvl w:val="0"/>
          <w:numId w:val="12"/>
        </w:numPr>
        <w:rPr>
          <w:rFonts w:ascii="Calibri" w:hAnsi="Calibri" w:cs="Calibri"/>
        </w:rPr>
      </w:pPr>
      <w:r w:rsidRPr="00FA4515">
        <w:rPr>
          <w:rFonts w:ascii="Calibri" w:hAnsi="Calibri" w:cs="Calibri"/>
          <w:b/>
          <w:bCs/>
        </w:rPr>
        <w:t>Mobility and Fatigue</w:t>
      </w:r>
    </w:p>
    <w:p w14:paraId="42E7675E" w14:textId="77777777" w:rsidR="00FA4515" w:rsidRPr="00FA4515" w:rsidRDefault="00FA4515" w:rsidP="00FA4515">
      <w:pPr>
        <w:numPr>
          <w:ilvl w:val="1"/>
          <w:numId w:val="14"/>
        </w:numPr>
        <w:tabs>
          <w:tab w:val="num" w:pos="1134"/>
        </w:tabs>
        <w:rPr>
          <w:rFonts w:ascii="Calibri" w:hAnsi="Calibri" w:cs="Calibri"/>
        </w:rPr>
      </w:pPr>
      <w:r w:rsidRPr="00FA4515">
        <w:rPr>
          <w:rFonts w:ascii="Calibri" w:hAnsi="Calibri" w:cs="Calibri"/>
        </w:rPr>
        <w:t>Using mobility aids (wheelchairs, walkers) can make movement slower or more exhausting.</w:t>
      </w:r>
    </w:p>
    <w:p w14:paraId="42756541" w14:textId="77777777" w:rsidR="00FA4515" w:rsidRPr="00FA4515" w:rsidRDefault="00FA4515" w:rsidP="00FA4515">
      <w:pPr>
        <w:numPr>
          <w:ilvl w:val="1"/>
          <w:numId w:val="14"/>
        </w:numPr>
        <w:tabs>
          <w:tab w:val="num" w:pos="1134"/>
        </w:tabs>
        <w:rPr>
          <w:rFonts w:ascii="Calibri" w:hAnsi="Calibri" w:cs="Calibri"/>
        </w:rPr>
      </w:pPr>
      <w:r w:rsidRPr="00FA4515">
        <w:rPr>
          <w:rFonts w:ascii="Calibri" w:hAnsi="Calibri" w:cs="Calibri"/>
        </w:rPr>
        <w:lastRenderedPageBreak/>
        <w:t>Conditions like MS or Parkinson’s may cause fatigue, spasms or balance issues.</w:t>
      </w:r>
    </w:p>
    <w:p w14:paraId="2CBA3BDE" w14:textId="77777777" w:rsidR="00FA4515" w:rsidRPr="00FA4515" w:rsidRDefault="00FA4515" w:rsidP="00FA4515">
      <w:pPr>
        <w:numPr>
          <w:ilvl w:val="1"/>
          <w:numId w:val="14"/>
        </w:numPr>
        <w:tabs>
          <w:tab w:val="num" w:pos="1134"/>
        </w:tabs>
        <w:rPr>
          <w:rFonts w:ascii="Calibri" w:hAnsi="Calibri" w:cs="Calibri"/>
        </w:rPr>
      </w:pPr>
      <w:r w:rsidRPr="00FA4515">
        <w:rPr>
          <w:rFonts w:ascii="Calibri" w:hAnsi="Calibri" w:cs="Calibri"/>
        </w:rPr>
        <w:t>Coordination challenges: difficulty standing, sitting, or moving without help.</w:t>
      </w:r>
    </w:p>
    <w:p w14:paraId="7F977189" w14:textId="0C615BC1" w:rsidR="00FA4515" w:rsidRPr="00FA4515" w:rsidRDefault="00FA4515" w:rsidP="00FA4515">
      <w:pPr>
        <w:numPr>
          <w:ilvl w:val="0"/>
          <w:numId w:val="12"/>
        </w:numPr>
        <w:rPr>
          <w:rFonts w:ascii="Calibri" w:hAnsi="Calibri" w:cs="Calibri"/>
        </w:rPr>
      </w:pPr>
      <w:r w:rsidRPr="00FA4515">
        <w:rPr>
          <w:rFonts w:ascii="Calibri" w:hAnsi="Calibri" w:cs="Calibri"/>
          <w:b/>
          <w:bCs/>
        </w:rPr>
        <w:t xml:space="preserve">Communication </w:t>
      </w:r>
      <w:r w:rsidR="00136D14">
        <w:rPr>
          <w:rFonts w:ascii="Calibri" w:hAnsi="Calibri" w:cs="Calibri"/>
          <w:b/>
          <w:bCs/>
        </w:rPr>
        <w:t>and</w:t>
      </w:r>
      <w:r w:rsidRPr="00FA4515">
        <w:rPr>
          <w:rFonts w:ascii="Calibri" w:hAnsi="Calibri" w:cs="Calibri"/>
          <w:b/>
          <w:bCs/>
        </w:rPr>
        <w:t xml:space="preserve"> Participation</w:t>
      </w:r>
    </w:p>
    <w:p w14:paraId="6FEB9651" w14:textId="77777777" w:rsidR="00FA4515" w:rsidRPr="00FA4515" w:rsidRDefault="00FA4515" w:rsidP="00FA4515">
      <w:pPr>
        <w:numPr>
          <w:ilvl w:val="1"/>
          <w:numId w:val="15"/>
        </w:numPr>
        <w:tabs>
          <w:tab w:val="num" w:pos="1134"/>
        </w:tabs>
        <w:rPr>
          <w:rFonts w:ascii="Calibri" w:hAnsi="Calibri" w:cs="Calibri"/>
        </w:rPr>
      </w:pPr>
      <w:r w:rsidRPr="00FA4515">
        <w:rPr>
          <w:rFonts w:ascii="Calibri" w:hAnsi="Calibri" w:cs="Calibri"/>
        </w:rPr>
        <w:t>Some services or worship may require standing or moving, which isn’t always possible.</w:t>
      </w:r>
    </w:p>
    <w:p w14:paraId="3BF2A3E0" w14:textId="77777777" w:rsidR="00FA4515" w:rsidRPr="00FA4515" w:rsidRDefault="00FA4515" w:rsidP="00FA4515">
      <w:pPr>
        <w:numPr>
          <w:ilvl w:val="1"/>
          <w:numId w:val="15"/>
        </w:numPr>
        <w:tabs>
          <w:tab w:val="num" w:pos="1134"/>
        </w:tabs>
        <w:rPr>
          <w:rFonts w:ascii="Calibri" w:hAnsi="Calibri" w:cs="Calibri"/>
        </w:rPr>
      </w:pPr>
      <w:r w:rsidRPr="00FA4515">
        <w:rPr>
          <w:rFonts w:ascii="Calibri" w:hAnsi="Calibri" w:cs="Calibri"/>
        </w:rPr>
        <w:t xml:space="preserve">Hidden disabilities: impairments not obvious (e.g., poor dexterity, neurological issues) may be misunderstood or overlooked. </w:t>
      </w:r>
    </w:p>
    <w:p w14:paraId="6685AB5A" w14:textId="77777777" w:rsidR="00FA4515" w:rsidRPr="00FA4515" w:rsidRDefault="00FA4515" w:rsidP="00FA4515">
      <w:pPr>
        <w:numPr>
          <w:ilvl w:val="1"/>
          <w:numId w:val="15"/>
        </w:numPr>
        <w:tabs>
          <w:tab w:val="num" w:pos="1134"/>
        </w:tabs>
        <w:rPr>
          <w:rFonts w:ascii="Calibri" w:hAnsi="Calibri" w:cs="Calibri"/>
        </w:rPr>
      </w:pPr>
      <w:r w:rsidRPr="00FA4515">
        <w:rPr>
          <w:rFonts w:ascii="Calibri" w:hAnsi="Calibri" w:cs="Calibri"/>
        </w:rPr>
        <w:t xml:space="preserve">Risk of being treated with pity or under-estimated rather than being asked what help they actually need. </w:t>
      </w:r>
    </w:p>
    <w:p w14:paraId="310B99E0" w14:textId="77777777" w:rsidR="00FA4515" w:rsidRPr="00FA4515" w:rsidRDefault="00FA4515" w:rsidP="00FA4515">
      <w:pPr>
        <w:numPr>
          <w:ilvl w:val="0"/>
          <w:numId w:val="12"/>
        </w:numPr>
        <w:rPr>
          <w:rFonts w:ascii="Calibri" w:hAnsi="Calibri" w:cs="Calibri"/>
        </w:rPr>
      </w:pPr>
      <w:r w:rsidRPr="00FA4515">
        <w:rPr>
          <w:rFonts w:ascii="Calibri" w:hAnsi="Calibri" w:cs="Calibri"/>
          <w:b/>
          <w:bCs/>
        </w:rPr>
        <w:t>Attitudinal Barriers</w:t>
      </w:r>
    </w:p>
    <w:p w14:paraId="251AFBB8" w14:textId="3FB22138" w:rsidR="00FA4515" w:rsidRPr="00FA4515" w:rsidRDefault="00136D14" w:rsidP="00FA4515">
      <w:pPr>
        <w:numPr>
          <w:ilvl w:val="1"/>
          <w:numId w:val="16"/>
        </w:numPr>
        <w:tabs>
          <w:tab w:val="num" w:pos="1134"/>
        </w:tabs>
        <w:rPr>
          <w:rFonts w:ascii="Calibri" w:hAnsi="Calibri" w:cs="Calibri"/>
        </w:rPr>
      </w:pPr>
      <w:r>
        <w:rPr>
          <w:rFonts w:ascii="Calibri" w:hAnsi="Calibri" w:cs="Calibri"/>
        </w:rPr>
        <w:t>Ableist assumptions</w:t>
      </w:r>
      <w:r w:rsidR="00FA4515" w:rsidRPr="00FA4515">
        <w:rPr>
          <w:rFonts w:ascii="Calibri" w:hAnsi="Calibri" w:cs="Calibri"/>
        </w:rPr>
        <w:t xml:space="preserve"> (e.g., assuming someone “can’t help” or contribute). </w:t>
      </w:r>
    </w:p>
    <w:p w14:paraId="1737976A" w14:textId="77777777" w:rsidR="00FA4515" w:rsidRDefault="00FA4515" w:rsidP="00FA4515">
      <w:pPr>
        <w:numPr>
          <w:ilvl w:val="1"/>
          <w:numId w:val="16"/>
        </w:numPr>
        <w:tabs>
          <w:tab w:val="num" w:pos="1134"/>
        </w:tabs>
        <w:rPr>
          <w:rFonts w:ascii="Calibri" w:hAnsi="Calibri" w:cs="Calibri"/>
        </w:rPr>
      </w:pPr>
      <w:r w:rsidRPr="00FA4515">
        <w:rPr>
          <w:rFonts w:ascii="Calibri" w:hAnsi="Calibri" w:cs="Calibri"/>
        </w:rPr>
        <w:t>Feeling excluded or invisible in church life, even if technically able to attend.</w:t>
      </w:r>
    </w:p>
    <w:p w14:paraId="4C82293D" w14:textId="486AC824" w:rsidR="00136D14" w:rsidRDefault="00136D14" w:rsidP="00FA4515">
      <w:pPr>
        <w:numPr>
          <w:ilvl w:val="1"/>
          <w:numId w:val="16"/>
        </w:numPr>
        <w:tabs>
          <w:tab w:val="num" w:pos="1134"/>
        </w:tabs>
        <w:rPr>
          <w:rFonts w:ascii="Calibri" w:hAnsi="Calibri" w:cs="Calibri"/>
        </w:rPr>
      </w:pPr>
      <w:r>
        <w:rPr>
          <w:rFonts w:ascii="Calibri" w:hAnsi="Calibri" w:cs="Calibri"/>
        </w:rPr>
        <w:t>Having a specific area for wheelchairs (removes the individual’s choice and therefore their independence)</w:t>
      </w:r>
    </w:p>
    <w:p w14:paraId="6C92685C" w14:textId="77777777" w:rsidR="00282162" w:rsidRDefault="00282162" w:rsidP="00282162">
      <w:pPr>
        <w:tabs>
          <w:tab w:val="num" w:pos="1134"/>
        </w:tabs>
        <w:rPr>
          <w:rFonts w:ascii="Calibri" w:hAnsi="Calibri" w:cs="Calibri"/>
        </w:rPr>
      </w:pPr>
    </w:p>
    <w:p w14:paraId="6AFE1FFA" w14:textId="48D132F0" w:rsidR="00282162" w:rsidRDefault="00282162" w:rsidP="00282162">
      <w:pPr>
        <w:pStyle w:val="Heading1"/>
      </w:pPr>
      <w:r>
        <w:t>How churches can help: practical checklist</w:t>
      </w:r>
    </w:p>
    <w:p w14:paraId="321DAAE3" w14:textId="77777777" w:rsidR="00282162" w:rsidRPr="00652FE0" w:rsidRDefault="00282162" w:rsidP="00282162">
      <w:pPr>
        <w:rPr>
          <w:rFonts w:ascii="Calibri" w:hAnsi="Calibri" w:cs="Calibri"/>
        </w:rPr>
      </w:pPr>
    </w:p>
    <w:p w14:paraId="25A76F0B" w14:textId="77777777" w:rsidR="00282162" w:rsidRPr="00282162" w:rsidRDefault="00282162" w:rsidP="00282162">
      <w:pPr>
        <w:rPr>
          <w:rFonts w:ascii="Calibri" w:hAnsi="Calibri" w:cs="Calibri"/>
        </w:rPr>
      </w:pPr>
      <w:r w:rsidRPr="00282162">
        <w:rPr>
          <w:rFonts w:ascii="Calibri" w:hAnsi="Calibri" w:cs="Calibri"/>
        </w:rPr>
        <w:t>Here is a checklist for churches to assess and improve their welcome, accessibility, and inclusion for people with physical disabilities.</w:t>
      </w:r>
    </w:p>
    <w:p w14:paraId="235BCFB1" w14:textId="77777777" w:rsidR="00282162" w:rsidRPr="00282162" w:rsidRDefault="00282162" w:rsidP="00282162">
      <w:pPr>
        <w:rPr>
          <w:rFonts w:ascii="Calibri" w:hAnsi="Calibri" w:cs="Calibri"/>
        </w:rPr>
      </w:pPr>
    </w:p>
    <w:p w14:paraId="143B72D9" w14:textId="77777777" w:rsidR="00282162" w:rsidRPr="00282162" w:rsidRDefault="00282162" w:rsidP="00282162">
      <w:pPr>
        <w:pStyle w:val="ListParagraph"/>
        <w:numPr>
          <w:ilvl w:val="1"/>
          <w:numId w:val="11"/>
        </w:numPr>
        <w:ind w:left="426"/>
        <w:rPr>
          <w:rFonts w:ascii="Calibri" w:hAnsi="Calibri" w:cs="Calibri"/>
        </w:rPr>
      </w:pPr>
      <w:r w:rsidRPr="00282162">
        <w:rPr>
          <w:rFonts w:ascii="Calibri" w:hAnsi="Calibri" w:cs="Calibri"/>
          <w:b/>
          <w:bCs/>
        </w:rPr>
        <w:t>Building Accessibility</w:t>
      </w:r>
    </w:p>
    <w:p w14:paraId="6B86AA29" w14:textId="77777777" w:rsidR="00282162" w:rsidRPr="00282162" w:rsidRDefault="00282162" w:rsidP="00282162">
      <w:pPr>
        <w:pStyle w:val="ListParagraph"/>
        <w:numPr>
          <w:ilvl w:val="0"/>
          <w:numId w:val="20"/>
        </w:numPr>
        <w:rPr>
          <w:rFonts w:ascii="Calibri" w:hAnsi="Calibri" w:cs="Calibri"/>
          <w:b/>
          <w:bCs/>
        </w:rPr>
      </w:pPr>
      <w:r w:rsidRPr="00282162">
        <w:rPr>
          <w:rFonts w:ascii="Calibri" w:hAnsi="Calibri" w:cs="Calibri"/>
        </w:rPr>
        <w:t xml:space="preserve">Conduct an access appraisal to identify barriers. </w:t>
      </w:r>
    </w:p>
    <w:p w14:paraId="05DCBE45" w14:textId="535B55BD" w:rsidR="00136D14" w:rsidRPr="00136D14" w:rsidRDefault="00136D14" w:rsidP="00282162">
      <w:pPr>
        <w:pStyle w:val="ListParagraph"/>
        <w:numPr>
          <w:ilvl w:val="0"/>
          <w:numId w:val="20"/>
        </w:numPr>
        <w:rPr>
          <w:rFonts w:ascii="Calibri" w:hAnsi="Calibri" w:cs="Calibri"/>
          <w:b/>
          <w:bCs/>
        </w:rPr>
      </w:pPr>
      <w:r w:rsidRPr="00136D14">
        <w:rPr>
          <w:rFonts w:ascii="Calibri" w:hAnsi="Calibri" w:cs="Calibri"/>
        </w:rPr>
        <w:t>Provide ramps/level access at entrances, ensuring they meet minimum legal requirements in slope rise and width (providing the wrong ramp at a church caused a wheelchair flipping backwards, narrowly avoiding injury)</w:t>
      </w:r>
      <w:r>
        <w:rPr>
          <w:rFonts w:ascii="Calibri" w:hAnsi="Calibri" w:cs="Calibri"/>
        </w:rPr>
        <w:t>. See</w:t>
      </w:r>
      <w:r w:rsidRPr="00136D14">
        <w:rPr>
          <w:rFonts w:ascii="Calibri" w:hAnsi="Calibri" w:cs="Calibri"/>
        </w:rPr>
        <w:t xml:space="preserve"> </w:t>
      </w:r>
      <w:hyperlink r:id="rId10" w:history="1">
        <w:r w:rsidRPr="00136D14">
          <w:rPr>
            <w:rStyle w:val="Hyperlink"/>
            <w:rFonts w:ascii="Calibri" w:hAnsi="Calibri" w:cs="Calibri"/>
          </w:rPr>
          <w:t>Building Regulations Part M</w:t>
        </w:r>
      </w:hyperlink>
      <w:r>
        <w:rPr>
          <w:rFonts w:ascii="Calibri" w:hAnsi="Calibri" w:cs="Calibri"/>
        </w:rPr>
        <w:t xml:space="preserve"> for details</w:t>
      </w:r>
      <w:r w:rsidRPr="00136D14">
        <w:rPr>
          <w:rFonts w:ascii="Calibri" w:hAnsi="Calibri" w:cs="Calibri"/>
        </w:rPr>
        <w:t>.</w:t>
      </w:r>
    </w:p>
    <w:p w14:paraId="17C968C5" w14:textId="48EF3FBA" w:rsidR="00282162" w:rsidRPr="00282162" w:rsidRDefault="00282162" w:rsidP="00282162">
      <w:pPr>
        <w:pStyle w:val="ListParagraph"/>
        <w:numPr>
          <w:ilvl w:val="0"/>
          <w:numId w:val="20"/>
        </w:numPr>
        <w:rPr>
          <w:rFonts w:ascii="Calibri" w:hAnsi="Calibri" w:cs="Calibri"/>
          <w:b/>
          <w:bCs/>
        </w:rPr>
      </w:pPr>
      <w:r w:rsidRPr="00282162">
        <w:rPr>
          <w:rFonts w:ascii="Calibri" w:hAnsi="Calibri" w:cs="Calibri"/>
        </w:rPr>
        <w:t xml:space="preserve">Ensure doors are lightweight </w:t>
      </w:r>
      <w:r w:rsidR="00136D14" w:rsidRPr="00136D14">
        <w:rPr>
          <w:rFonts w:ascii="Calibri" w:hAnsi="Calibri" w:cs="Calibri"/>
        </w:rPr>
        <w:t>and have individuals who can open and hold them open or automated where possible.</w:t>
      </w:r>
      <w:r w:rsidRPr="00282162">
        <w:rPr>
          <w:rFonts w:ascii="Calibri" w:hAnsi="Calibri" w:cs="Calibri"/>
        </w:rPr>
        <w:t xml:space="preserve">. </w:t>
      </w:r>
    </w:p>
    <w:p w14:paraId="03D60633" w14:textId="77777777" w:rsidR="00282162" w:rsidRPr="00282162" w:rsidRDefault="00282162" w:rsidP="00282162">
      <w:pPr>
        <w:pStyle w:val="ListParagraph"/>
        <w:numPr>
          <w:ilvl w:val="0"/>
          <w:numId w:val="20"/>
        </w:numPr>
        <w:rPr>
          <w:rFonts w:ascii="Calibri" w:hAnsi="Calibri" w:cs="Calibri"/>
          <w:b/>
          <w:bCs/>
        </w:rPr>
      </w:pPr>
      <w:r w:rsidRPr="00282162">
        <w:rPr>
          <w:rFonts w:ascii="Calibri" w:hAnsi="Calibri" w:cs="Calibri"/>
        </w:rPr>
        <w:t xml:space="preserve">Install handrails on steps, and ensure good lighting and colour contrast (for example on steps). </w:t>
      </w:r>
    </w:p>
    <w:p w14:paraId="60220CA3" w14:textId="72AC3E09" w:rsidR="00282162" w:rsidRPr="00136D14" w:rsidRDefault="00282162" w:rsidP="00282162">
      <w:pPr>
        <w:pStyle w:val="ListParagraph"/>
        <w:numPr>
          <w:ilvl w:val="0"/>
          <w:numId w:val="20"/>
        </w:numPr>
        <w:rPr>
          <w:rFonts w:ascii="Calibri" w:hAnsi="Calibri" w:cs="Calibri"/>
          <w:b/>
          <w:bCs/>
        </w:rPr>
      </w:pPr>
      <w:r w:rsidRPr="00282162">
        <w:rPr>
          <w:rFonts w:ascii="Calibri" w:hAnsi="Calibri" w:cs="Calibri"/>
        </w:rPr>
        <w:t>Make sure toilets are accessible (wide enough, grab rails</w:t>
      </w:r>
      <w:r w:rsidR="00136D14">
        <w:rPr>
          <w:rFonts w:ascii="Calibri" w:hAnsi="Calibri" w:cs="Calibri"/>
        </w:rPr>
        <w:t>, higher toilet seats</w:t>
      </w:r>
      <w:r w:rsidRPr="00282162">
        <w:rPr>
          <w:rFonts w:ascii="Calibri" w:hAnsi="Calibri" w:cs="Calibri"/>
        </w:rPr>
        <w:t xml:space="preserve">). </w:t>
      </w:r>
    </w:p>
    <w:p w14:paraId="6353C046" w14:textId="372A2983" w:rsidR="00136D14" w:rsidRPr="00136D14" w:rsidRDefault="00136D14" w:rsidP="00282162">
      <w:pPr>
        <w:pStyle w:val="ListParagraph"/>
        <w:numPr>
          <w:ilvl w:val="0"/>
          <w:numId w:val="20"/>
        </w:numPr>
        <w:rPr>
          <w:rFonts w:ascii="Calibri" w:hAnsi="Calibri" w:cs="Calibri"/>
        </w:rPr>
      </w:pPr>
      <w:r w:rsidRPr="00136D14">
        <w:rPr>
          <w:rFonts w:ascii="Calibri" w:hAnsi="Calibri" w:cs="Calibri"/>
        </w:rPr>
        <w:t>While putting a baby changing table in the toilet might be a good idea, consider if it then restricts the movement for a wheelchair user</w:t>
      </w:r>
      <w:r>
        <w:rPr>
          <w:rFonts w:ascii="Calibri" w:hAnsi="Calibri" w:cs="Calibri"/>
        </w:rPr>
        <w:t xml:space="preserve"> -</w:t>
      </w:r>
      <w:r w:rsidRPr="00136D14">
        <w:rPr>
          <w:rFonts w:ascii="Calibri" w:hAnsi="Calibri" w:cs="Calibri"/>
        </w:rPr>
        <w:t xml:space="preserve"> they may need to come alongside the toilet to transfer</w:t>
      </w:r>
      <w:r>
        <w:rPr>
          <w:rFonts w:ascii="Calibri" w:hAnsi="Calibri" w:cs="Calibri"/>
        </w:rPr>
        <w:t xml:space="preserve"> in and out of their chair</w:t>
      </w:r>
      <w:r w:rsidRPr="00136D14">
        <w:rPr>
          <w:rFonts w:ascii="Calibri" w:hAnsi="Calibri" w:cs="Calibri"/>
        </w:rPr>
        <w:t>.</w:t>
      </w:r>
    </w:p>
    <w:p w14:paraId="47B1B57D" w14:textId="333A1F45" w:rsidR="00282162" w:rsidRPr="00282162" w:rsidRDefault="00282162" w:rsidP="00282162">
      <w:pPr>
        <w:pStyle w:val="ListParagraph"/>
        <w:numPr>
          <w:ilvl w:val="0"/>
          <w:numId w:val="20"/>
        </w:numPr>
        <w:rPr>
          <w:rFonts w:ascii="Calibri" w:hAnsi="Calibri" w:cs="Calibri"/>
          <w:b/>
          <w:bCs/>
        </w:rPr>
      </w:pPr>
      <w:r w:rsidRPr="00282162">
        <w:rPr>
          <w:rFonts w:ascii="Calibri" w:hAnsi="Calibri" w:cs="Calibri"/>
        </w:rPr>
        <w:t>Provide clear signage (high contrast, well-placed</w:t>
      </w:r>
      <w:r w:rsidR="00136D14">
        <w:rPr>
          <w:rFonts w:ascii="Calibri" w:hAnsi="Calibri" w:cs="Calibri"/>
        </w:rPr>
        <w:t>, in large font such as Arial and not in block capitals</w:t>
      </w:r>
      <w:r w:rsidRPr="00282162">
        <w:rPr>
          <w:rFonts w:ascii="Calibri" w:hAnsi="Calibri" w:cs="Calibri"/>
        </w:rPr>
        <w:t>) to guide people.</w:t>
      </w:r>
      <w:r w:rsidRPr="00282162">
        <w:rPr>
          <w:rFonts w:ascii="Calibri" w:hAnsi="Calibri" w:cs="Calibri"/>
          <w:b/>
          <w:bCs/>
        </w:rPr>
        <w:t xml:space="preserve"> </w:t>
      </w:r>
    </w:p>
    <w:p w14:paraId="078C6144" w14:textId="77777777" w:rsidR="00282162" w:rsidRPr="00282162" w:rsidRDefault="00282162" w:rsidP="00282162">
      <w:pPr>
        <w:rPr>
          <w:rFonts w:ascii="Calibri" w:hAnsi="Calibri" w:cs="Calibri"/>
          <w:b/>
          <w:bCs/>
        </w:rPr>
      </w:pPr>
    </w:p>
    <w:p w14:paraId="2F7C33EA" w14:textId="1C5384D0" w:rsidR="00282162" w:rsidRPr="00282162" w:rsidRDefault="00282162" w:rsidP="00282162">
      <w:pPr>
        <w:pStyle w:val="ListParagraph"/>
        <w:numPr>
          <w:ilvl w:val="1"/>
          <w:numId w:val="11"/>
        </w:numPr>
        <w:ind w:left="426" w:hanging="426"/>
        <w:rPr>
          <w:rFonts w:ascii="Calibri" w:hAnsi="Calibri" w:cs="Calibri"/>
        </w:rPr>
      </w:pPr>
      <w:r w:rsidRPr="00282162">
        <w:rPr>
          <w:rFonts w:ascii="Calibri" w:hAnsi="Calibri" w:cs="Calibri"/>
          <w:b/>
          <w:bCs/>
        </w:rPr>
        <w:t xml:space="preserve">Worship </w:t>
      </w:r>
      <w:r w:rsidR="00136D14">
        <w:rPr>
          <w:rFonts w:ascii="Calibri" w:hAnsi="Calibri" w:cs="Calibri"/>
          <w:b/>
          <w:bCs/>
        </w:rPr>
        <w:t>and</w:t>
      </w:r>
      <w:r w:rsidRPr="00282162">
        <w:rPr>
          <w:rFonts w:ascii="Calibri" w:hAnsi="Calibri" w:cs="Calibri"/>
          <w:b/>
          <w:bCs/>
        </w:rPr>
        <w:t xml:space="preserve"> Service Design</w:t>
      </w:r>
    </w:p>
    <w:p w14:paraId="38CDBF20" w14:textId="77777777" w:rsidR="00F747EB" w:rsidRDefault="00282162" w:rsidP="00F747EB">
      <w:pPr>
        <w:pStyle w:val="ListParagraph"/>
        <w:numPr>
          <w:ilvl w:val="0"/>
          <w:numId w:val="23"/>
        </w:numPr>
        <w:rPr>
          <w:rFonts w:ascii="Calibri" w:hAnsi="Calibri" w:cs="Calibri"/>
        </w:rPr>
      </w:pPr>
      <w:r w:rsidRPr="00282162">
        <w:rPr>
          <w:rFonts w:ascii="Calibri" w:hAnsi="Calibri" w:cs="Calibri"/>
        </w:rPr>
        <w:t>Offer multiple ways to participate: seating options, places to sit with mobility aids.</w:t>
      </w:r>
    </w:p>
    <w:p w14:paraId="23017908" w14:textId="77777777" w:rsidR="00F747EB" w:rsidRDefault="00136D14" w:rsidP="00F747EB">
      <w:pPr>
        <w:pStyle w:val="ListParagraph"/>
        <w:numPr>
          <w:ilvl w:val="0"/>
          <w:numId w:val="23"/>
        </w:numPr>
        <w:rPr>
          <w:rFonts w:ascii="Calibri" w:hAnsi="Calibri" w:cs="Calibri"/>
        </w:rPr>
      </w:pPr>
      <w:r w:rsidRPr="00F747EB">
        <w:rPr>
          <w:rFonts w:ascii="Calibri" w:hAnsi="Calibri" w:cs="Calibri"/>
        </w:rPr>
        <w:t>Consider accessible seating (e.g., at front, back, side, or chairs that can be removed so individual can choose where they sit) so people don’t have to navigate obstacles.</w:t>
      </w:r>
    </w:p>
    <w:p w14:paraId="544CCFF9" w14:textId="77777777" w:rsidR="00F747EB" w:rsidRDefault="00136D14" w:rsidP="00F747EB">
      <w:pPr>
        <w:pStyle w:val="ListParagraph"/>
        <w:numPr>
          <w:ilvl w:val="0"/>
          <w:numId w:val="23"/>
        </w:numPr>
        <w:rPr>
          <w:rFonts w:ascii="Calibri" w:hAnsi="Calibri" w:cs="Calibri"/>
        </w:rPr>
      </w:pPr>
      <w:r w:rsidRPr="00F747EB">
        <w:rPr>
          <w:rFonts w:ascii="Calibri" w:hAnsi="Calibri" w:cs="Calibri"/>
        </w:rPr>
        <w:lastRenderedPageBreak/>
        <w:t xml:space="preserve">Provide large-print service leaflets, printed service leaflets or hymn sheets. </w:t>
      </w:r>
    </w:p>
    <w:p w14:paraId="2C1969A7" w14:textId="02DDA15E" w:rsidR="00F747EB" w:rsidRDefault="00136D14" w:rsidP="00F747EB">
      <w:pPr>
        <w:pStyle w:val="ListParagraph"/>
        <w:numPr>
          <w:ilvl w:val="0"/>
          <w:numId w:val="23"/>
        </w:numPr>
        <w:rPr>
          <w:rFonts w:ascii="Calibri" w:hAnsi="Calibri" w:cs="Calibri"/>
        </w:rPr>
      </w:pPr>
      <w:r w:rsidRPr="00F747EB">
        <w:rPr>
          <w:rFonts w:ascii="Calibri" w:hAnsi="Calibri" w:cs="Calibri"/>
        </w:rPr>
        <w:t xml:space="preserve">Consider mobility needs in liturgy: for example, not requiring everyone to stand at once, or providing alternate ways to receive </w:t>
      </w:r>
      <w:r w:rsidR="00F747EB">
        <w:rPr>
          <w:rFonts w:ascii="Calibri" w:hAnsi="Calibri" w:cs="Calibri"/>
        </w:rPr>
        <w:t>C</w:t>
      </w:r>
      <w:r w:rsidRPr="00F747EB">
        <w:rPr>
          <w:rFonts w:ascii="Calibri" w:hAnsi="Calibri" w:cs="Calibri"/>
        </w:rPr>
        <w:t>ommunion.</w:t>
      </w:r>
    </w:p>
    <w:p w14:paraId="155B3149" w14:textId="44B4B9D5" w:rsidR="00136D14" w:rsidRPr="00F747EB" w:rsidRDefault="00136D14" w:rsidP="00F747EB">
      <w:pPr>
        <w:pStyle w:val="ListParagraph"/>
        <w:numPr>
          <w:ilvl w:val="0"/>
          <w:numId w:val="23"/>
        </w:numPr>
        <w:rPr>
          <w:rFonts w:ascii="Calibri" w:hAnsi="Calibri" w:cs="Calibri"/>
        </w:rPr>
      </w:pPr>
      <w:r w:rsidRPr="00F747EB">
        <w:rPr>
          <w:rFonts w:ascii="Calibri" w:hAnsi="Calibri" w:cs="Calibri"/>
        </w:rPr>
        <w:t>Stream services online or record sermons for those who find travel or physical attendance difficult.</w:t>
      </w:r>
    </w:p>
    <w:p w14:paraId="0E00349F" w14:textId="1339B87D" w:rsidR="00282162" w:rsidRDefault="00F747EB" w:rsidP="00282162">
      <w:pPr>
        <w:pStyle w:val="ListParagraph"/>
        <w:numPr>
          <w:ilvl w:val="0"/>
          <w:numId w:val="23"/>
        </w:numPr>
        <w:rPr>
          <w:rFonts w:ascii="Calibri" w:hAnsi="Calibri" w:cs="Calibri"/>
        </w:rPr>
      </w:pPr>
      <w:r>
        <w:rPr>
          <w:rFonts w:ascii="Calibri" w:hAnsi="Calibri" w:cs="Calibri"/>
        </w:rPr>
        <w:t>Provide a variation of suitable seating (chairs with arms, chairs without arms).</w:t>
      </w:r>
    </w:p>
    <w:p w14:paraId="4AE0530D" w14:textId="704A4DE9" w:rsidR="00282162" w:rsidRDefault="00282162" w:rsidP="00F747EB">
      <w:pPr>
        <w:pStyle w:val="ListParagraph"/>
        <w:numPr>
          <w:ilvl w:val="0"/>
          <w:numId w:val="23"/>
        </w:numPr>
        <w:rPr>
          <w:rFonts w:ascii="Calibri" w:hAnsi="Calibri" w:cs="Calibri"/>
        </w:rPr>
      </w:pPr>
      <w:r w:rsidRPr="00282162">
        <w:rPr>
          <w:rFonts w:ascii="Calibri" w:hAnsi="Calibri" w:cs="Calibri"/>
        </w:rPr>
        <w:t xml:space="preserve">Consider </w:t>
      </w:r>
      <w:r w:rsidR="00F747EB">
        <w:rPr>
          <w:rFonts w:ascii="Calibri" w:hAnsi="Calibri" w:cs="Calibri"/>
        </w:rPr>
        <w:t>where someone could go to lay down, if they can no longer sit during the service, and still participate.</w:t>
      </w:r>
    </w:p>
    <w:p w14:paraId="0CC39893" w14:textId="6F474D50" w:rsidR="00F747EB" w:rsidRDefault="00F747EB" w:rsidP="00F747EB">
      <w:pPr>
        <w:pStyle w:val="ListParagraph"/>
        <w:numPr>
          <w:ilvl w:val="0"/>
          <w:numId w:val="23"/>
        </w:numPr>
        <w:rPr>
          <w:rFonts w:ascii="Calibri" w:hAnsi="Calibri" w:cs="Calibri"/>
        </w:rPr>
      </w:pPr>
      <w:r>
        <w:rPr>
          <w:rFonts w:ascii="Calibri" w:hAnsi="Calibri" w:cs="Calibri"/>
        </w:rPr>
        <w:t>Consider if a different style of service is more inclusive, or limits where individual members can participate (</w:t>
      </w:r>
      <w:proofErr w:type="spellStart"/>
      <w:r>
        <w:rPr>
          <w:rFonts w:ascii="Calibri" w:hAnsi="Calibri" w:cs="Calibri"/>
        </w:rPr>
        <w:t>eg.</w:t>
      </w:r>
      <w:proofErr w:type="spellEnd"/>
      <w:r>
        <w:rPr>
          <w:rFonts w:ascii="Calibri" w:hAnsi="Calibri" w:cs="Calibri"/>
        </w:rPr>
        <w:t xml:space="preserve"> Café church-style means everyone can move around the building).</w:t>
      </w:r>
    </w:p>
    <w:p w14:paraId="19EFF588" w14:textId="0C371FDA" w:rsidR="00F747EB" w:rsidRPr="00282162" w:rsidRDefault="00F747EB" w:rsidP="00F747EB">
      <w:pPr>
        <w:pStyle w:val="ListParagraph"/>
        <w:numPr>
          <w:ilvl w:val="0"/>
          <w:numId w:val="23"/>
        </w:numPr>
        <w:rPr>
          <w:rFonts w:ascii="Calibri" w:hAnsi="Calibri" w:cs="Calibri"/>
        </w:rPr>
      </w:pPr>
      <w:r>
        <w:rPr>
          <w:rFonts w:ascii="Calibri" w:hAnsi="Calibri" w:cs="Calibri"/>
        </w:rPr>
        <w:t>Consider having a focus group where individuals can explain the challenges they face and explain possible alternatives that could be incorporated.</w:t>
      </w:r>
    </w:p>
    <w:p w14:paraId="1ADEF8A9" w14:textId="77777777" w:rsidR="00282162" w:rsidRPr="00282162" w:rsidRDefault="00282162" w:rsidP="00282162">
      <w:pPr>
        <w:rPr>
          <w:rFonts w:ascii="Calibri" w:hAnsi="Calibri" w:cs="Calibri"/>
        </w:rPr>
      </w:pPr>
    </w:p>
    <w:p w14:paraId="76F62430" w14:textId="77777777" w:rsidR="00282162" w:rsidRPr="00282162" w:rsidRDefault="00282162" w:rsidP="00282162">
      <w:pPr>
        <w:pStyle w:val="ListParagraph"/>
        <w:numPr>
          <w:ilvl w:val="1"/>
          <w:numId w:val="11"/>
        </w:numPr>
        <w:ind w:left="426" w:hanging="426"/>
        <w:rPr>
          <w:rFonts w:ascii="Calibri" w:hAnsi="Calibri" w:cs="Calibri"/>
        </w:rPr>
      </w:pPr>
      <w:r w:rsidRPr="00282162">
        <w:rPr>
          <w:rFonts w:ascii="Calibri" w:hAnsi="Calibri" w:cs="Calibri"/>
          <w:b/>
          <w:bCs/>
        </w:rPr>
        <w:t>Reasonable Adjustments</w:t>
      </w:r>
    </w:p>
    <w:p w14:paraId="0468E6CF" w14:textId="67425C4A" w:rsidR="00282162" w:rsidRDefault="00282162" w:rsidP="00282162">
      <w:pPr>
        <w:pStyle w:val="ListParagraph"/>
        <w:numPr>
          <w:ilvl w:val="0"/>
          <w:numId w:val="27"/>
        </w:numPr>
        <w:rPr>
          <w:rFonts w:ascii="Calibri" w:hAnsi="Calibri" w:cs="Calibri"/>
        </w:rPr>
      </w:pPr>
      <w:r w:rsidRPr="00282162">
        <w:rPr>
          <w:rFonts w:ascii="Calibri" w:hAnsi="Calibri" w:cs="Calibri"/>
        </w:rPr>
        <w:t xml:space="preserve">Make “reasonable adjustments” under the </w:t>
      </w:r>
      <w:hyperlink r:id="rId11" w:history="1">
        <w:r w:rsidRPr="00F747EB">
          <w:rPr>
            <w:rStyle w:val="Hyperlink"/>
            <w:rFonts w:ascii="Calibri" w:hAnsi="Calibri" w:cs="Calibri"/>
          </w:rPr>
          <w:t>Equality Act</w:t>
        </w:r>
        <w:r w:rsidR="00F747EB" w:rsidRPr="00F747EB">
          <w:rPr>
            <w:rStyle w:val="Hyperlink"/>
            <w:rFonts w:ascii="Calibri" w:hAnsi="Calibri" w:cs="Calibri"/>
          </w:rPr>
          <w:t xml:space="preserve"> 2010</w:t>
        </w:r>
      </w:hyperlink>
      <w:r w:rsidRPr="00282162">
        <w:rPr>
          <w:rFonts w:ascii="Calibri" w:hAnsi="Calibri" w:cs="Calibri"/>
        </w:rPr>
        <w:t xml:space="preserve">: remove / alter physical obstacles, or provide alternatives. </w:t>
      </w:r>
    </w:p>
    <w:p w14:paraId="1D1F4139" w14:textId="77777777" w:rsidR="00282162" w:rsidRPr="00F747EB" w:rsidRDefault="00282162" w:rsidP="00282162">
      <w:pPr>
        <w:pStyle w:val="ListParagraph"/>
        <w:numPr>
          <w:ilvl w:val="0"/>
          <w:numId w:val="27"/>
        </w:numPr>
        <w:rPr>
          <w:rFonts w:ascii="Calibri" w:hAnsi="Calibri" w:cs="Calibri"/>
        </w:rPr>
      </w:pPr>
      <w:r w:rsidRPr="00F747EB">
        <w:rPr>
          <w:rFonts w:ascii="Calibri" w:hAnsi="Calibri" w:cs="Calibri"/>
        </w:rPr>
        <w:t>Provide mobility assistance (e.g., volunteers to help guide, or assist from car to seat).</w:t>
      </w:r>
    </w:p>
    <w:p w14:paraId="5BD73980" w14:textId="79ADD708" w:rsidR="00282162" w:rsidRPr="00F747EB" w:rsidRDefault="00282162" w:rsidP="00282162">
      <w:pPr>
        <w:pStyle w:val="ListParagraph"/>
        <w:numPr>
          <w:ilvl w:val="0"/>
          <w:numId w:val="27"/>
        </w:numPr>
        <w:rPr>
          <w:rFonts w:ascii="Calibri" w:hAnsi="Calibri" w:cs="Calibri"/>
        </w:rPr>
      </w:pPr>
      <w:r w:rsidRPr="00F747EB">
        <w:rPr>
          <w:rFonts w:ascii="Calibri" w:hAnsi="Calibri" w:cs="Calibri"/>
        </w:rPr>
        <w:t>Offer rest or quiet areas / spaces where someone can sit or take a break if needed.</w:t>
      </w:r>
    </w:p>
    <w:p w14:paraId="79508042" w14:textId="1731091C" w:rsidR="00F747EB" w:rsidRPr="00F747EB" w:rsidRDefault="00F747EB" w:rsidP="00F747EB">
      <w:pPr>
        <w:pStyle w:val="ListParagraph"/>
        <w:numPr>
          <w:ilvl w:val="0"/>
          <w:numId w:val="27"/>
        </w:numPr>
        <w:rPr>
          <w:rFonts w:ascii="Calibri" w:hAnsi="Calibri" w:cs="Calibri"/>
        </w:rPr>
      </w:pPr>
      <w:r w:rsidRPr="00F747EB">
        <w:rPr>
          <w:rFonts w:ascii="Calibri" w:hAnsi="Calibri" w:cs="Calibri"/>
        </w:rPr>
        <w:t>Consider parking options for any events at the church for those with limited mobility</w:t>
      </w:r>
      <w:r>
        <w:rPr>
          <w:rFonts w:ascii="Calibri" w:hAnsi="Calibri" w:cs="Calibri"/>
        </w:rPr>
        <w:t>,</w:t>
      </w:r>
      <w:r w:rsidRPr="00F747EB">
        <w:rPr>
          <w:rFonts w:ascii="Calibri" w:hAnsi="Calibri" w:cs="Calibri"/>
        </w:rPr>
        <w:t xml:space="preserve"> so transfer is minimal between transport and building</w:t>
      </w:r>
      <w:r>
        <w:rPr>
          <w:rFonts w:ascii="Calibri" w:hAnsi="Calibri" w:cs="Calibri"/>
        </w:rPr>
        <w:t>.</w:t>
      </w:r>
      <w:r w:rsidRPr="00F747EB">
        <w:rPr>
          <w:rFonts w:ascii="Calibri" w:hAnsi="Calibri" w:cs="Calibri"/>
        </w:rPr>
        <w:t xml:space="preserve"> </w:t>
      </w:r>
    </w:p>
    <w:p w14:paraId="6D62908E" w14:textId="0027BF01" w:rsidR="00F747EB" w:rsidRPr="00F660B2" w:rsidRDefault="00F747EB" w:rsidP="00F660B2">
      <w:pPr>
        <w:pStyle w:val="ListParagraph"/>
        <w:numPr>
          <w:ilvl w:val="0"/>
          <w:numId w:val="27"/>
        </w:numPr>
        <w:rPr>
          <w:rFonts w:ascii="Calibri" w:hAnsi="Calibri" w:cs="Calibri"/>
        </w:rPr>
      </w:pPr>
      <w:r w:rsidRPr="00F747EB">
        <w:rPr>
          <w:rFonts w:ascii="Calibri" w:hAnsi="Calibri" w:cs="Calibri"/>
        </w:rPr>
        <w:t>Have designated parking areas which are wider than standard and marked as disabled (individuals may require greater space to exit and enter a vehicle and standard spaces prohibit this</w:t>
      </w:r>
      <w:r>
        <w:rPr>
          <w:rFonts w:ascii="Calibri" w:hAnsi="Calibri" w:cs="Calibri"/>
        </w:rPr>
        <w:t>).</w:t>
      </w:r>
    </w:p>
    <w:p w14:paraId="6AC5CB46" w14:textId="77777777" w:rsidR="00282162" w:rsidRPr="00282162" w:rsidRDefault="00282162" w:rsidP="00282162">
      <w:pPr>
        <w:rPr>
          <w:rFonts w:ascii="Calibri" w:hAnsi="Calibri" w:cs="Calibri"/>
        </w:rPr>
      </w:pPr>
    </w:p>
    <w:p w14:paraId="41142C39" w14:textId="3F1676A7" w:rsidR="00282162" w:rsidRPr="00282162" w:rsidRDefault="00282162" w:rsidP="00282162">
      <w:pPr>
        <w:rPr>
          <w:rFonts w:ascii="Calibri" w:hAnsi="Calibri" w:cs="Calibri"/>
          <w:b/>
          <w:bCs/>
        </w:rPr>
      </w:pPr>
      <w:r w:rsidRPr="00282162">
        <w:rPr>
          <w:rFonts w:ascii="Calibri" w:hAnsi="Calibri" w:cs="Calibri"/>
          <w:b/>
          <w:bCs/>
        </w:rPr>
        <w:t xml:space="preserve">4.    Culture </w:t>
      </w:r>
      <w:r w:rsidR="00F660B2">
        <w:rPr>
          <w:rFonts w:ascii="Calibri" w:hAnsi="Calibri" w:cs="Calibri"/>
          <w:b/>
          <w:bCs/>
        </w:rPr>
        <w:t>and</w:t>
      </w:r>
      <w:r w:rsidRPr="00282162">
        <w:rPr>
          <w:rFonts w:ascii="Calibri" w:hAnsi="Calibri" w:cs="Calibri"/>
          <w:b/>
          <w:bCs/>
        </w:rPr>
        <w:t xml:space="preserve"> Attitude</w:t>
      </w:r>
    </w:p>
    <w:p w14:paraId="15835E3A" w14:textId="77777777" w:rsidR="00282162" w:rsidRDefault="00282162" w:rsidP="00282162">
      <w:pPr>
        <w:pStyle w:val="ListParagraph"/>
        <w:numPr>
          <w:ilvl w:val="0"/>
          <w:numId w:val="30"/>
        </w:numPr>
        <w:rPr>
          <w:rFonts w:ascii="Calibri" w:hAnsi="Calibri" w:cs="Calibri"/>
        </w:rPr>
      </w:pPr>
      <w:r w:rsidRPr="00282162">
        <w:rPr>
          <w:rFonts w:ascii="Calibri" w:hAnsi="Calibri" w:cs="Calibri"/>
        </w:rPr>
        <w:t xml:space="preserve">Value and include the gifts and ministry of people with disabilities (encourage them to serve in roles). </w:t>
      </w:r>
    </w:p>
    <w:p w14:paraId="3DF160D9" w14:textId="4844E148" w:rsidR="00282162" w:rsidRPr="00F660B2" w:rsidRDefault="00282162" w:rsidP="00282162">
      <w:pPr>
        <w:pStyle w:val="ListParagraph"/>
        <w:numPr>
          <w:ilvl w:val="0"/>
          <w:numId w:val="30"/>
        </w:numPr>
        <w:rPr>
          <w:rFonts w:ascii="Calibri" w:hAnsi="Calibri" w:cs="Calibri"/>
        </w:rPr>
      </w:pPr>
      <w:r w:rsidRPr="00282162">
        <w:rPr>
          <w:rFonts w:ascii="Calibri" w:hAnsi="Calibri" w:cs="Calibri"/>
        </w:rPr>
        <w:t xml:space="preserve">Avoid tokenism or pity; work to shift church culture so disability is understood as </w:t>
      </w:r>
      <w:r w:rsidRPr="00F660B2">
        <w:rPr>
          <w:rFonts w:ascii="Calibri" w:hAnsi="Calibri" w:cs="Calibri"/>
        </w:rPr>
        <w:t>part of diversity, not as deficit.</w:t>
      </w:r>
    </w:p>
    <w:p w14:paraId="67F924AE" w14:textId="361A1B7D" w:rsidR="00F660B2" w:rsidRPr="00F660B2" w:rsidRDefault="00F660B2" w:rsidP="00F660B2">
      <w:pPr>
        <w:pStyle w:val="ListParagraph"/>
        <w:numPr>
          <w:ilvl w:val="0"/>
          <w:numId w:val="30"/>
        </w:numPr>
        <w:rPr>
          <w:rFonts w:ascii="Calibri" w:hAnsi="Calibri" w:cs="Calibri"/>
        </w:rPr>
      </w:pPr>
      <w:r w:rsidRPr="00F660B2">
        <w:rPr>
          <w:rFonts w:ascii="Calibri" w:hAnsi="Calibri" w:cs="Calibri"/>
        </w:rPr>
        <w:t>Avoid just speaking to the carer or wheelchair operative. Even if an individual has poor mobility they are often quite capable of speaking for themselves</w:t>
      </w:r>
      <w:r>
        <w:rPr>
          <w:rFonts w:ascii="Calibri" w:hAnsi="Calibri" w:cs="Calibri"/>
        </w:rPr>
        <w:t>.</w:t>
      </w:r>
    </w:p>
    <w:p w14:paraId="5C010D56" w14:textId="229D4A7A" w:rsidR="00F660B2" w:rsidRPr="00F660B2" w:rsidRDefault="00F660B2" w:rsidP="00F660B2">
      <w:pPr>
        <w:pStyle w:val="ListParagraph"/>
        <w:numPr>
          <w:ilvl w:val="0"/>
          <w:numId w:val="30"/>
        </w:numPr>
        <w:rPr>
          <w:rFonts w:ascii="Calibri" w:hAnsi="Calibri" w:cs="Calibri"/>
        </w:rPr>
      </w:pPr>
      <w:r w:rsidRPr="00F660B2">
        <w:rPr>
          <w:rFonts w:ascii="Calibri" w:hAnsi="Calibri" w:cs="Calibri"/>
        </w:rPr>
        <w:t>Foster an awareness culture amongst all members of the church – this enables the individual with accessibility needs to avoid frequently having to ask people to move to allow access to exits, entrances, refreshment areas and toilets. It provides that individual with dignity (be aware they continually have to ask every day of their lives); let’s make church one place they just feel like everyone else</w:t>
      </w:r>
      <w:r>
        <w:rPr>
          <w:rFonts w:ascii="Calibri" w:hAnsi="Calibri" w:cs="Calibri"/>
        </w:rPr>
        <w:t>.</w:t>
      </w:r>
    </w:p>
    <w:p w14:paraId="2F698C30" w14:textId="77777777" w:rsidR="00F660B2" w:rsidRPr="00F660B2" w:rsidRDefault="00F660B2" w:rsidP="00F660B2">
      <w:pPr>
        <w:pStyle w:val="ListParagraph"/>
        <w:numPr>
          <w:ilvl w:val="0"/>
          <w:numId w:val="30"/>
        </w:numPr>
        <w:rPr>
          <w:rFonts w:ascii="Calibri" w:hAnsi="Calibri" w:cs="Calibri"/>
        </w:rPr>
      </w:pPr>
      <w:r w:rsidRPr="00F660B2">
        <w:rPr>
          <w:rFonts w:ascii="Calibri" w:hAnsi="Calibri" w:cs="Calibri"/>
        </w:rPr>
        <w:t>Think about messaging around healing, God does heal but not always in this world. An individual should not feel that their faith is weak because they are disabled, their faith may be strong and healing can come in acceptance of their situation.</w:t>
      </w:r>
    </w:p>
    <w:p w14:paraId="7F33CF25" w14:textId="77777777" w:rsidR="00F660B2" w:rsidRPr="00F660B2" w:rsidRDefault="00F660B2" w:rsidP="00F660B2">
      <w:pPr>
        <w:pStyle w:val="ListParagraph"/>
        <w:numPr>
          <w:ilvl w:val="0"/>
          <w:numId w:val="30"/>
        </w:numPr>
        <w:rPr>
          <w:rFonts w:ascii="Calibri" w:hAnsi="Calibri" w:cs="Calibri"/>
        </w:rPr>
      </w:pPr>
      <w:r w:rsidRPr="00F660B2">
        <w:rPr>
          <w:rFonts w:ascii="Calibri" w:hAnsi="Calibri" w:cs="Calibri"/>
        </w:rPr>
        <w:t xml:space="preserve">Social events are always a good way of meeting outside the formal church service. Consider what is being proposed and how individuals with mobility limitations can participate. Just being present may be enough (paying the same as full participants </w:t>
      </w:r>
      <w:r w:rsidRPr="00F660B2">
        <w:rPr>
          <w:rFonts w:ascii="Calibri" w:hAnsi="Calibri" w:cs="Calibri"/>
        </w:rPr>
        <w:lastRenderedPageBreak/>
        <w:t>might not feel inclusive) or think about how it can be adapted to include that individual.</w:t>
      </w:r>
    </w:p>
    <w:p w14:paraId="1670299D" w14:textId="5D267DE1" w:rsidR="00F660B2" w:rsidRPr="00F660B2" w:rsidRDefault="00F660B2" w:rsidP="00F660B2">
      <w:pPr>
        <w:pStyle w:val="ListParagraph"/>
        <w:numPr>
          <w:ilvl w:val="0"/>
          <w:numId w:val="30"/>
        </w:numPr>
        <w:rPr>
          <w:rFonts w:ascii="Calibri" w:hAnsi="Calibri" w:cs="Calibri"/>
        </w:rPr>
      </w:pPr>
      <w:r w:rsidRPr="00F660B2">
        <w:rPr>
          <w:rFonts w:ascii="Calibri" w:hAnsi="Calibri" w:cs="Calibri"/>
        </w:rPr>
        <w:t>Consider a survey to gather all views about the church, its building, services and atmosphere. Members may raise issues which hadn’t previously been thought about.</w:t>
      </w:r>
    </w:p>
    <w:p w14:paraId="701D2C03" w14:textId="77777777" w:rsidR="00282162" w:rsidRPr="00282162" w:rsidRDefault="00282162" w:rsidP="00282162">
      <w:pPr>
        <w:rPr>
          <w:rFonts w:ascii="Calibri" w:hAnsi="Calibri" w:cs="Calibri"/>
        </w:rPr>
      </w:pPr>
    </w:p>
    <w:p w14:paraId="2A2E5E5C" w14:textId="632B008B" w:rsidR="00282162" w:rsidRPr="00282162" w:rsidRDefault="00282162" w:rsidP="00282162">
      <w:pPr>
        <w:rPr>
          <w:rFonts w:ascii="Calibri" w:hAnsi="Calibri" w:cs="Calibri"/>
          <w:b/>
          <w:bCs/>
        </w:rPr>
      </w:pPr>
      <w:r w:rsidRPr="00282162">
        <w:rPr>
          <w:rFonts w:ascii="Calibri" w:hAnsi="Calibri" w:cs="Calibri"/>
          <w:b/>
          <w:bCs/>
        </w:rPr>
        <w:t xml:space="preserve">5.    Pastoral </w:t>
      </w:r>
      <w:r w:rsidR="00F660B2">
        <w:rPr>
          <w:rFonts w:ascii="Calibri" w:hAnsi="Calibri" w:cs="Calibri"/>
          <w:b/>
          <w:bCs/>
        </w:rPr>
        <w:t>and</w:t>
      </w:r>
      <w:r w:rsidRPr="00282162">
        <w:rPr>
          <w:rFonts w:ascii="Calibri" w:hAnsi="Calibri" w:cs="Calibri"/>
          <w:b/>
          <w:bCs/>
        </w:rPr>
        <w:t xml:space="preserve"> Fellowship Support</w:t>
      </w:r>
    </w:p>
    <w:p w14:paraId="14660C07" w14:textId="77777777" w:rsidR="00282162" w:rsidRDefault="00282162" w:rsidP="00282162">
      <w:pPr>
        <w:pStyle w:val="ListParagraph"/>
        <w:numPr>
          <w:ilvl w:val="0"/>
          <w:numId w:val="34"/>
        </w:numPr>
        <w:rPr>
          <w:rFonts w:ascii="Calibri" w:hAnsi="Calibri" w:cs="Calibri"/>
        </w:rPr>
      </w:pPr>
      <w:r w:rsidRPr="00282162">
        <w:rPr>
          <w:rFonts w:ascii="Calibri" w:hAnsi="Calibri" w:cs="Calibri"/>
        </w:rPr>
        <w:t xml:space="preserve">Provide pastoral care specifically considering people with physical disabilities (visiting those who struggle to travel, offering transport help, or arranging “church at home”). </w:t>
      </w:r>
    </w:p>
    <w:p w14:paraId="0D742592" w14:textId="77777777" w:rsidR="00282162" w:rsidRDefault="00282162" w:rsidP="00282162">
      <w:pPr>
        <w:pStyle w:val="ListParagraph"/>
        <w:numPr>
          <w:ilvl w:val="0"/>
          <w:numId w:val="34"/>
        </w:numPr>
        <w:rPr>
          <w:rFonts w:ascii="Calibri" w:hAnsi="Calibri" w:cs="Calibri"/>
        </w:rPr>
      </w:pPr>
      <w:r w:rsidRPr="00282162">
        <w:rPr>
          <w:rFonts w:ascii="Calibri" w:hAnsi="Calibri" w:cs="Calibri"/>
        </w:rPr>
        <w:t xml:space="preserve">Invite feedback from disabled congregants regularly about what works and what doesn’t. </w:t>
      </w:r>
    </w:p>
    <w:p w14:paraId="72E74744" w14:textId="03C0CFFB" w:rsidR="00282162" w:rsidRPr="00F660B2" w:rsidRDefault="00282162" w:rsidP="00282162">
      <w:pPr>
        <w:pStyle w:val="ListParagraph"/>
        <w:numPr>
          <w:ilvl w:val="0"/>
          <w:numId w:val="34"/>
        </w:numPr>
        <w:rPr>
          <w:rFonts w:ascii="Calibri" w:hAnsi="Calibri" w:cs="Calibri"/>
        </w:rPr>
      </w:pPr>
      <w:r w:rsidRPr="00282162">
        <w:rPr>
          <w:rFonts w:ascii="Calibri" w:hAnsi="Calibri" w:cs="Calibri"/>
        </w:rPr>
        <w:t xml:space="preserve">Celebrate and recognise the contributions of people with disabilities (roles, </w:t>
      </w:r>
      <w:r w:rsidRPr="00F660B2">
        <w:rPr>
          <w:rFonts w:ascii="Calibri" w:hAnsi="Calibri" w:cs="Calibri"/>
        </w:rPr>
        <w:t>testimonies)</w:t>
      </w:r>
      <w:r w:rsidR="00F660B2" w:rsidRPr="00F660B2">
        <w:rPr>
          <w:rFonts w:ascii="Calibri" w:hAnsi="Calibri" w:cs="Calibri"/>
        </w:rPr>
        <w:t>.</w:t>
      </w:r>
      <w:r w:rsidRPr="00F660B2">
        <w:rPr>
          <w:rFonts w:ascii="Calibri" w:hAnsi="Calibri" w:cs="Calibri"/>
        </w:rPr>
        <w:t xml:space="preserve"> </w:t>
      </w:r>
    </w:p>
    <w:p w14:paraId="33C09C22" w14:textId="37BA027F" w:rsidR="00282162" w:rsidRPr="00F660B2" w:rsidRDefault="00282162" w:rsidP="00282162">
      <w:pPr>
        <w:pStyle w:val="ListParagraph"/>
        <w:numPr>
          <w:ilvl w:val="0"/>
          <w:numId w:val="34"/>
        </w:numPr>
        <w:rPr>
          <w:rFonts w:ascii="Calibri" w:hAnsi="Calibri" w:cs="Calibri"/>
        </w:rPr>
      </w:pPr>
      <w:r w:rsidRPr="00F660B2">
        <w:rPr>
          <w:rFonts w:ascii="Calibri" w:hAnsi="Calibri" w:cs="Calibri"/>
        </w:rPr>
        <w:t>Encourage peer support / buddy systems: matching volunteers to help with practical needs (getting into church, finding seating, navigating).</w:t>
      </w:r>
    </w:p>
    <w:p w14:paraId="72DE7E52" w14:textId="10081EE5" w:rsidR="00F660B2" w:rsidRPr="00F660B2" w:rsidRDefault="00F660B2" w:rsidP="00F660B2">
      <w:pPr>
        <w:pStyle w:val="ListParagraph"/>
        <w:numPr>
          <w:ilvl w:val="0"/>
          <w:numId w:val="34"/>
        </w:numPr>
        <w:rPr>
          <w:rFonts w:ascii="Calibri" w:hAnsi="Calibri" w:cs="Calibri"/>
        </w:rPr>
      </w:pPr>
      <w:r w:rsidRPr="00F660B2">
        <w:rPr>
          <w:rFonts w:ascii="Calibri" w:hAnsi="Calibri" w:cs="Calibri"/>
        </w:rPr>
        <w:t>Consider some disability awareness sessions and/or a disability champion</w:t>
      </w:r>
      <w:r w:rsidRPr="00F660B2">
        <w:rPr>
          <w:rFonts w:ascii="Calibri" w:hAnsi="Calibri" w:cs="Calibri"/>
        </w:rPr>
        <w:t>.</w:t>
      </w:r>
    </w:p>
    <w:p w14:paraId="7F3286BC" w14:textId="77777777" w:rsidR="00282162" w:rsidRPr="00282162" w:rsidRDefault="00282162" w:rsidP="00282162">
      <w:pPr>
        <w:rPr>
          <w:rFonts w:ascii="Calibri" w:hAnsi="Calibri" w:cs="Calibri"/>
        </w:rPr>
      </w:pPr>
    </w:p>
    <w:p w14:paraId="5067D7F3" w14:textId="77777777" w:rsidR="00282162" w:rsidRPr="00282162" w:rsidRDefault="00282162" w:rsidP="00282162">
      <w:pPr>
        <w:rPr>
          <w:rFonts w:ascii="Calibri" w:hAnsi="Calibri" w:cs="Calibri"/>
          <w:b/>
          <w:bCs/>
        </w:rPr>
      </w:pPr>
      <w:r w:rsidRPr="00282162">
        <w:rPr>
          <w:rFonts w:ascii="Calibri" w:hAnsi="Calibri" w:cs="Calibri"/>
          <w:b/>
          <w:bCs/>
        </w:rPr>
        <w:t>6.    Communication</w:t>
      </w:r>
    </w:p>
    <w:p w14:paraId="2DA736DE" w14:textId="0F72F253" w:rsidR="00282162" w:rsidRDefault="00282162" w:rsidP="00282162">
      <w:pPr>
        <w:pStyle w:val="ListParagraph"/>
        <w:numPr>
          <w:ilvl w:val="0"/>
          <w:numId w:val="35"/>
        </w:numPr>
        <w:rPr>
          <w:rFonts w:ascii="Calibri" w:hAnsi="Calibri" w:cs="Calibri"/>
        </w:rPr>
      </w:pPr>
      <w:r w:rsidRPr="00282162">
        <w:rPr>
          <w:rFonts w:ascii="Calibri" w:hAnsi="Calibri" w:cs="Calibri"/>
        </w:rPr>
        <w:t xml:space="preserve">Clearly state on the church website / newsletter that the church is accessible and welcoming, and detail what adjustments are available. </w:t>
      </w:r>
      <w:r w:rsidR="00F660B2" w:rsidRPr="00F660B2">
        <w:rPr>
          <w:rFonts w:ascii="Calibri" w:hAnsi="Calibri" w:cs="Calibri"/>
        </w:rPr>
        <w:t xml:space="preserve">Good practice – have an accessibility tab on the front page which links straight through to a specific page with all the accessibility and adjustments listed (with photos if possible) and including a contact if something different is required. </w:t>
      </w:r>
    </w:p>
    <w:p w14:paraId="6D516C36" w14:textId="77777777" w:rsidR="00282162" w:rsidRDefault="00282162" w:rsidP="00282162">
      <w:pPr>
        <w:pStyle w:val="ListParagraph"/>
        <w:numPr>
          <w:ilvl w:val="0"/>
          <w:numId w:val="35"/>
        </w:numPr>
        <w:rPr>
          <w:rFonts w:ascii="Calibri" w:hAnsi="Calibri" w:cs="Calibri"/>
        </w:rPr>
      </w:pPr>
      <w:r w:rsidRPr="00282162">
        <w:rPr>
          <w:rFonts w:ascii="Calibri" w:hAnsi="Calibri" w:cs="Calibri"/>
        </w:rPr>
        <w:t xml:space="preserve">Provide service information (e.g., length, format, where seats are, how to reach accessible entrances) so people can plan ahead. </w:t>
      </w:r>
    </w:p>
    <w:p w14:paraId="3AD476A5" w14:textId="76CE8F03" w:rsidR="00282162" w:rsidRPr="00282162" w:rsidRDefault="00282162" w:rsidP="00282162">
      <w:pPr>
        <w:pStyle w:val="ListParagraph"/>
        <w:numPr>
          <w:ilvl w:val="0"/>
          <w:numId w:val="35"/>
        </w:numPr>
        <w:rPr>
          <w:rFonts w:ascii="Calibri" w:hAnsi="Calibri" w:cs="Calibri"/>
        </w:rPr>
      </w:pPr>
      <w:r w:rsidRPr="00282162">
        <w:rPr>
          <w:rFonts w:ascii="Calibri" w:hAnsi="Calibri" w:cs="Calibri"/>
        </w:rPr>
        <w:t>Make contact information available (e.g., designate someone who can answer questions about accessibility before a first visit).</w:t>
      </w:r>
    </w:p>
    <w:p w14:paraId="03D86AF7" w14:textId="3077B19A" w:rsidR="00282162" w:rsidRPr="00282162" w:rsidRDefault="00282162" w:rsidP="00282162">
      <w:pPr>
        <w:pStyle w:val="ListParagraph"/>
        <w:numPr>
          <w:ilvl w:val="0"/>
          <w:numId w:val="35"/>
        </w:numPr>
        <w:rPr>
          <w:rFonts w:ascii="Calibri" w:hAnsi="Calibri" w:cs="Calibri"/>
        </w:rPr>
      </w:pPr>
      <w:r w:rsidRPr="00282162">
        <w:rPr>
          <w:rFonts w:ascii="Calibri" w:hAnsi="Calibri" w:cs="Calibri"/>
        </w:rPr>
        <w:t xml:space="preserve">Train volunteers and staff about disability awareness. </w:t>
      </w:r>
    </w:p>
    <w:p w14:paraId="208C4319" w14:textId="00E038A9" w:rsidR="00282162" w:rsidRDefault="00282162" w:rsidP="00282162">
      <w:pPr>
        <w:pStyle w:val="ListParagraph"/>
        <w:numPr>
          <w:ilvl w:val="0"/>
          <w:numId w:val="35"/>
        </w:numPr>
        <w:rPr>
          <w:rFonts w:ascii="Calibri" w:hAnsi="Calibri" w:cs="Calibri"/>
        </w:rPr>
      </w:pPr>
      <w:r w:rsidRPr="00282162">
        <w:rPr>
          <w:rFonts w:ascii="Calibri" w:hAnsi="Calibri" w:cs="Calibri"/>
        </w:rPr>
        <w:t xml:space="preserve">Talk directly with disabled people about their needs; don’t make assumptions. </w:t>
      </w:r>
    </w:p>
    <w:p w14:paraId="690F72F4" w14:textId="77777777" w:rsidR="00282162" w:rsidRDefault="00282162" w:rsidP="00282162">
      <w:pPr>
        <w:rPr>
          <w:rFonts w:ascii="Calibri" w:hAnsi="Calibri" w:cs="Calibri"/>
        </w:rPr>
      </w:pPr>
    </w:p>
    <w:p w14:paraId="5869020E" w14:textId="53F43B40" w:rsidR="00282162" w:rsidRDefault="00282162" w:rsidP="00282162">
      <w:pPr>
        <w:pStyle w:val="Heading1"/>
      </w:pPr>
      <w:r>
        <w:t>How these actions help people to feel included and valued</w:t>
      </w:r>
    </w:p>
    <w:p w14:paraId="3FF6E6DB" w14:textId="77777777" w:rsidR="00282162" w:rsidRPr="00282162" w:rsidRDefault="00282162" w:rsidP="00282162">
      <w:pPr>
        <w:rPr>
          <w:rFonts w:ascii="Calibri" w:hAnsi="Calibri" w:cs="Calibri"/>
        </w:rPr>
      </w:pPr>
    </w:p>
    <w:p w14:paraId="5BA41C66" w14:textId="77777777" w:rsidR="00282162" w:rsidRPr="00282162" w:rsidRDefault="00282162" w:rsidP="00282162">
      <w:pPr>
        <w:numPr>
          <w:ilvl w:val="0"/>
          <w:numId w:val="17"/>
        </w:numPr>
        <w:rPr>
          <w:rFonts w:ascii="Calibri" w:hAnsi="Calibri" w:cs="Calibri"/>
        </w:rPr>
      </w:pPr>
      <w:r w:rsidRPr="00282162">
        <w:rPr>
          <w:rFonts w:ascii="Calibri" w:hAnsi="Calibri" w:cs="Calibri"/>
          <w:b/>
          <w:bCs/>
        </w:rPr>
        <w:t>Belonging</w:t>
      </w:r>
      <w:r w:rsidRPr="00282162">
        <w:rPr>
          <w:rFonts w:ascii="Calibri" w:hAnsi="Calibri" w:cs="Calibri"/>
        </w:rPr>
        <w:t>: When someone with a physical disability sees their needs anticipated (ramps, accessible seating, large print), they feel their presence was expected and valued.</w:t>
      </w:r>
    </w:p>
    <w:p w14:paraId="41E262AD" w14:textId="77777777" w:rsidR="00282162" w:rsidRPr="00282162" w:rsidRDefault="00282162" w:rsidP="00282162">
      <w:pPr>
        <w:numPr>
          <w:ilvl w:val="0"/>
          <w:numId w:val="17"/>
        </w:numPr>
        <w:rPr>
          <w:rFonts w:ascii="Calibri" w:hAnsi="Calibri" w:cs="Calibri"/>
        </w:rPr>
      </w:pPr>
      <w:r w:rsidRPr="00282162">
        <w:rPr>
          <w:rFonts w:ascii="Calibri" w:hAnsi="Calibri" w:cs="Calibri"/>
          <w:b/>
          <w:bCs/>
        </w:rPr>
        <w:t>Participation</w:t>
      </w:r>
      <w:r w:rsidRPr="00282162">
        <w:rPr>
          <w:rFonts w:ascii="Calibri" w:hAnsi="Calibri" w:cs="Calibri"/>
        </w:rPr>
        <w:t>: Reasonable adjustments give real practical access so disabled people can fully take part in worship, not just observe.</w:t>
      </w:r>
    </w:p>
    <w:p w14:paraId="24F056B9" w14:textId="77777777" w:rsidR="00282162" w:rsidRPr="00282162" w:rsidRDefault="00282162" w:rsidP="00282162">
      <w:pPr>
        <w:numPr>
          <w:ilvl w:val="0"/>
          <w:numId w:val="17"/>
        </w:numPr>
        <w:rPr>
          <w:rFonts w:ascii="Calibri" w:hAnsi="Calibri" w:cs="Calibri"/>
        </w:rPr>
      </w:pPr>
      <w:r w:rsidRPr="00282162">
        <w:rPr>
          <w:rFonts w:ascii="Calibri" w:hAnsi="Calibri" w:cs="Calibri"/>
          <w:b/>
          <w:bCs/>
        </w:rPr>
        <w:t>Dignity</w:t>
      </w:r>
      <w:r w:rsidRPr="00282162">
        <w:rPr>
          <w:rFonts w:ascii="Calibri" w:hAnsi="Calibri" w:cs="Calibri"/>
        </w:rPr>
        <w:t>: Training volunteers to ask rather than assume, and inviting people to serve and lead, shows respect for their capabilities.</w:t>
      </w:r>
    </w:p>
    <w:p w14:paraId="333BC2D0" w14:textId="77777777" w:rsidR="00282162" w:rsidRPr="00282162" w:rsidRDefault="00282162" w:rsidP="00282162">
      <w:pPr>
        <w:numPr>
          <w:ilvl w:val="0"/>
          <w:numId w:val="17"/>
        </w:numPr>
        <w:rPr>
          <w:rFonts w:ascii="Calibri" w:hAnsi="Calibri" w:cs="Calibri"/>
        </w:rPr>
      </w:pPr>
      <w:r w:rsidRPr="00282162">
        <w:rPr>
          <w:rFonts w:ascii="Calibri" w:hAnsi="Calibri" w:cs="Calibri"/>
          <w:b/>
          <w:bCs/>
        </w:rPr>
        <w:t>Spiritual and social inclusion</w:t>
      </w:r>
      <w:r w:rsidRPr="00282162">
        <w:rPr>
          <w:rFonts w:ascii="Calibri" w:hAnsi="Calibri" w:cs="Calibri"/>
        </w:rPr>
        <w:t>: Pastoral care, feedback loops, and involvement in decision-making affirm that people with disabilities are integral to the life and mission of the church.</w:t>
      </w:r>
    </w:p>
    <w:p w14:paraId="65C7CF60" w14:textId="0608A4D8" w:rsidR="000D659E" w:rsidRPr="00271527" w:rsidRDefault="00282162" w:rsidP="00F660B2">
      <w:pPr>
        <w:numPr>
          <w:ilvl w:val="0"/>
          <w:numId w:val="17"/>
        </w:numPr>
      </w:pPr>
      <w:r w:rsidRPr="00282162">
        <w:rPr>
          <w:rFonts w:ascii="Calibri" w:hAnsi="Calibri" w:cs="Calibri"/>
          <w:b/>
          <w:bCs/>
        </w:rPr>
        <w:lastRenderedPageBreak/>
        <w:t>Empowerment</w:t>
      </w:r>
      <w:r w:rsidRPr="00282162">
        <w:rPr>
          <w:rFonts w:ascii="Calibri" w:hAnsi="Calibri" w:cs="Calibri"/>
        </w:rPr>
        <w:t>: Providing leadership opportunities (disabled lay ministers, inclusion leads) allows gifts to flourish, rather than marginalising</w:t>
      </w:r>
      <w:r w:rsidR="00F660B2">
        <w:rPr>
          <w:rFonts w:ascii="Calibri" w:hAnsi="Calibri" w:cs="Calibri"/>
        </w:rPr>
        <w:t>.</w:t>
      </w:r>
    </w:p>
    <w:sectPr w:rsidR="000D659E" w:rsidRPr="00271527" w:rsidSect="00B01027">
      <w:footerReference w:type="default" r:id="rId12"/>
      <w:headerReference w:type="first" r:id="rId13"/>
      <w:footerReference w:type="first" r:id="rId14"/>
      <w:pgSz w:w="11901" w:h="16817"/>
      <w:pgMar w:top="2100" w:right="1440" w:bottom="160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16178" w14:textId="77777777" w:rsidR="00F47907" w:rsidRDefault="00F47907" w:rsidP="000F01BC">
      <w:r>
        <w:separator/>
      </w:r>
    </w:p>
  </w:endnote>
  <w:endnote w:type="continuationSeparator" w:id="0">
    <w:p w14:paraId="464F740E" w14:textId="77777777" w:rsidR="00F47907" w:rsidRDefault="00F47907"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A70B0" w14:textId="77777777" w:rsidR="008D0F7F" w:rsidRDefault="00BD31CF">
    <w:pPr>
      <w:pStyle w:val="Footer"/>
    </w:pPr>
    <w:r>
      <w:rPr>
        <w:noProof/>
      </w:rPr>
      <w:drawing>
        <wp:anchor distT="0" distB="0" distL="114300" distR="114300" simplePos="0" relativeHeight="251664384" behindDoc="1" locked="0" layoutInCell="1" allowOverlap="1" wp14:anchorId="5DDEEDFD" wp14:editId="5F5A0478">
          <wp:simplePos x="0" y="0"/>
          <wp:positionH relativeFrom="column">
            <wp:posOffset>-901700</wp:posOffset>
          </wp:positionH>
          <wp:positionV relativeFrom="paragraph">
            <wp:posOffset>-492125</wp:posOffset>
          </wp:positionV>
          <wp:extent cx="7573351" cy="1094740"/>
          <wp:effectExtent l="0" t="0" r="0" b="0"/>
          <wp:wrapNone/>
          <wp:docPr id="64179698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9698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8C885" w14:textId="77777777" w:rsidR="001F5B81" w:rsidRDefault="001F5B81">
    <w:pPr>
      <w:pStyle w:val="Footer"/>
    </w:pPr>
    <w:r>
      <w:rPr>
        <w:noProof/>
      </w:rPr>
      <w:drawing>
        <wp:anchor distT="0" distB="0" distL="114300" distR="114300" simplePos="0" relativeHeight="251666432" behindDoc="1" locked="0" layoutInCell="1" allowOverlap="1" wp14:anchorId="2E810236" wp14:editId="4A3E72A9">
          <wp:simplePos x="0" y="0"/>
          <wp:positionH relativeFrom="column">
            <wp:posOffset>-898634</wp:posOffset>
          </wp:positionH>
          <wp:positionV relativeFrom="paragraph">
            <wp:posOffset>-583215</wp:posOffset>
          </wp:positionV>
          <wp:extent cx="7543923" cy="1179130"/>
          <wp:effectExtent l="0" t="0" r="0" b="2540"/>
          <wp:wrapNone/>
          <wp:docPr id="1890674752"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74752"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5988" cy="11872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9EA42" w14:textId="77777777" w:rsidR="00F47907" w:rsidRDefault="00F47907" w:rsidP="000F01BC">
      <w:r>
        <w:separator/>
      </w:r>
    </w:p>
  </w:footnote>
  <w:footnote w:type="continuationSeparator" w:id="0">
    <w:p w14:paraId="33B64760" w14:textId="77777777" w:rsidR="00F47907" w:rsidRDefault="00F47907"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8B098" w14:textId="77777777" w:rsidR="00683CD9" w:rsidRDefault="00683CD9">
    <w:pPr>
      <w:pStyle w:val="Header"/>
    </w:pPr>
    <w:r>
      <w:rPr>
        <w:noProof/>
      </w:rPr>
      <w:drawing>
        <wp:anchor distT="0" distB="0" distL="114300" distR="114300" simplePos="0" relativeHeight="251665408" behindDoc="1" locked="0" layoutInCell="1" allowOverlap="1" wp14:anchorId="5723BAA8" wp14:editId="41131BF1">
          <wp:simplePos x="0" y="0"/>
          <wp:positionH relativeFrom="column">
            <wp:posOffset>-898634</wp:posOffset>
          </wp:positionH>
          <wp:positionV relativeFrom="paragraph">
            <wp:posOffset>-434449</wp:posOffset>
          </wp:positionV>
          <wp:extent cx="7526453" cy="1213944"/>
          <wp:effectExtent l="0" t="0" r="0" b="5715"/>
          <wp:wrapNone/>
          <wp:docPr id="1329038052"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38052"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0974" cy="12259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646D8"/>
    <w:multiLevelType w:val="multilevel"/>
    <w:tmpl w:val="304A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1606C"/>
    <w:multiLevelType w:val="hybridMultilevel"/>
    <w:tmpl w:val="A4909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B4C99"/>
    <w:multiLevelType w:val="multilevel"/>
    <w:tmpl w:val="A61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A3ABC"/>
    <w:multiLevelType w:val="hybridMultilevel"/>
    <w:tmpl w:val="E52E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E1BAC"/>
    <w:multiLevelType w:val="hybridMultilevel"/>
    <w:tmpl w:val="970890DA"/>
    <w:lvl w:ilvl="0" w:tplc="FFFFFFFF">
      <w:start w:val="1"/>
      <w:numFmt w:val="decimal"/>
      <w:lvlText w:val="%1."/>
      <w:lvlJc w:val="left"/>
      <w:pPr>
        <w:ind w:left="720" w:hanging="360"/>
      </w:pPr>
      <w:rPr>
        <w:rFonts w:ascii="Calibri" w:eastAsiaTheme="minorHAnsi" w:hAnsi="Calibri" w:cs="Calibr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0C55E3"/>
    <w:multiLevelType w:val="hybridMultilevel"/>
    <w:tmpl w:val="73D6633E"/>
    <w:lvl w:ilvl="0" w:tplc="45FC568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3B54215"/>
    <w:multiLevelType w:val="multilevel"/>
    <w:tmpl w:val="B1F0BC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885C6C"/>
    <w:multiLevelType w:val="hybridMultilevel"/>
    <w:tmpl w:val="075800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8E1279"/>
    <w:multiLevelType w:val="hybridMultilevel"/>
    <w:tmpl w:val="D780C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C21382"/>
    <w:multiLevelType w:val="multilevel"/>
    <w:tmpl w:val="0704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912014"/>
    <w:multiLevelType w:val="hybridMultilevel"/>
    <w:tmpl w:val="2F0ADF20"/>
    <w:lvl w:ilvl="0" w:tplc="45FC56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5C5017"/>
    <w:multiLevelType w:val="hybridMultilevel"/>
    <w:tmpl w:val="E75A156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1D6C5E59"/>
    <w:multiLevelType w:val="hybridMultilevel"/>
    <w:tmpl w:val="5614B174"/>
    <w:lvl w:ilvl="0" w:tplc="29D66350">
      <w:start w:val="1"/>
      <w:numFmt w:val="decimal"/>
      <w:lvlText w:val="%1."/>
      <w:lvlJc w:val="left"/>
      <w:pPr>
        <w:ind w:left="720" w:hanging="360"/>
      </w:pPr>
      <w:rPr>
        <w:rFonts w:ascii="Calibri" w:eastAsiaTheme="minorHAnsi"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107270"/>
    <w:multiLevelType w:val="multilevel"/>
    <w:tmpl w:val="EC4846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614FC6"/>
    <w:multiLevelType w:val="multilevel"/>
    <w:tmpl w:val="23FC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023016"/>
    <w:multiLevelType w:val="hybridMultilevel"/>
    <w:tmpl w:val="F482E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EB3C9A"/>
    <w:multiLevelType w:val="multilevel"/>
    <w:tmpl w:val="4202D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9F4D08"/>
    <w:multiLevelType w:val="hybridMultilevel"/>
    <w:tmpl w:val="E24AB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393A46"/>
    <w:multiLevelType w:val="multilevel"/>
    <w:tmpl w:val="15BE8E0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EB15DD"/>
    <w:multiLevelType w:val="multilevel"/>
    <w:tmpl w:val="496886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B307B5"/>
    <w:multiLevelType w:val="multilevel"/>
    <w:tmpl w:val="EC74E59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6C2D55"/>
    <w:multiLevelType w:val="hybridMultilevel"/>
    <w:tmpl w:val="C6401728"/>
    <w:lvl w:ilvl="0" w:tplc="45FC568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CC17054"/>
    <w:multiLevelType w:val="multilevel"/>
    <w:tmpl w:val="86AA904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F569F1"/>
    <w:multiLevelType w:val="hybridMultilevel"/>
    <w:tmpl w:val="B1CA26D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454B0EEE"/>
    <w:multiLevelType w:val="hybridMultilevel"/>
    <w:tmpl w:val="F5660738"/>
    <w:lvl w:ilvl="0" w:tplc="45FC56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977C5B"/>
    <w:multiLevelType w:val="hybridMultilevel"/>
    <w:tmpl w:val="77FC9750"/>
    <w:lvl w:ilvl="0" w:tplc="08090001">
      <w:start w:val="1"/>
      <w:numFmt w:val="bullet"/>
      <w:lvlText w:val=""/>
      <w:lvlJc w:val="left"/>
      <w:pPr>
        <w:ind w:left="360" w:hanging="360"/>
      </w:pPr>
      <w:rPr>
        <w:rFonts w:ascii="Symbol" w:hAnsi="Symbol" w:hint="default"/>
      </w:rPr>
    </w:lvl>
    <w:lvl w:ilvl="1" w:tplc="3C36783C">
      <w:numFmt w:val="bullet"/>
      <w:lvlText w:val="-"/>
      <w:lvlJc w:val="left"/>
      <w:pPr>
        <w:ind w:left="1080" w:hanging="360"/>
      </w:pPr>
      <w:rPr>
        <w:rFonts w:ascii="Arial" w:eastAsiaTheme="minorHAnsi"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6225BE3"/>
    <w:multiLevelType w:val="multilevel"/>
    <w:tmpl w:val="A2F6485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304CE3"/>
    <w:multiLevelType w:val="hybridMultilevel"/>
    <w:tmpl w:val="6CE60B2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A0A21C8"/>
    <w:multiLevelType w:val="hybridMultilevel"/>
    <w:tmpl w:val="C410541A"/>
    <w:lvl w:ilvl="0" w:tplc="45FC56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0A0649"/>
    <w:multiLevelType w:val="hybridMultilevel"/>
    <w:tmpl w:val="4BEAB360"/>
    <w:lvl w:ilvl="0" w:tplc="762E5B8A">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5B115D"/>
    <w:multiLevelType w:val="multilevel"/>
    <w:tmpl w:val="F1DE73D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935742"/>
    <w:multiLevelType w:val="hybridMultilevel"/>
    <w:tmpl w:val="51A69F24"/>
    <w:lvl w:ilvl="0" w:tplc="45FC56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FF57CC"/>
    <w:multiLevelType w:val="multilevel"/>
    <w:tmpl w:val="EC2E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E25718"/>
    <w:multiLevelType w:val="multilevel"/>
    <w:tmpl w:val="DE34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7A2DF8"/>
    <w:multiLevelType w:val="multilevel"/>
    <w:tmpl w:val="9A82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8E1AA3"/>
    <w:multiLevelType w:val="multilevel"/>
    <w:tmpl w:val="15BE8E0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4B0954"/>
    <w:multiLevelType w:val="multilevel"/>
    <w:tmpl w:val="EC74E59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A83306"/>
    <w:multiLevelType w:val="hybridMultilevel"/>
    <w:tmpl w:val="198A343C"/>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7E2E0C6F"/>
    <w:multiLevelType w:val="hybridMultilevel"/>
    <w:tmpl w:val="72443BCA"/>
    <w:lvl w:ilvl="0" w:tplc="679645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A4066C"/>
    <w:multiLevelType w:val="hybridMultilevel"/>
    <w:tmpl w:val="1FE27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8863996">
    <w:abstractNumId w:val="9"/>
  </w:num>
  <w:num w:numId="2" w16cid:durableId="1695958002">
    <w:abstractNumId w:val="34"/>
  </w:num>
  <w:num w:numId="3" w16cid:durableId="1408261463">
    <w:abstractNumId w:val="32"/>
  </w:num>
  <w:num w:numId="4" w16cid:durableId="1582061504">
    <w:abstractNumId w:val="16"/>
  </w:num>
  <w:num w:numId="5" w16cid:durableId="1386903656">
    <w:abstractNumId w:val="14"/>
  </w:num>
  <w:num w:numId="6" w16cid:durableId="1107189292">
    <w:abstractNumId w:val="0"/>
  </w:num>
  <w:num w:numId="7" w16cid:durableId="1200318519">
    <w:abstractNumId w:val="2"/>
  </w:num>
  <w:num w:numId="8" w16cid:durableId="1999338414">
    <w:abstractNumId w:val="6"/>
  </w:num>
  <w:num w:numId="9" w16cid:durableId="315648689">
    <w:abstractNumId w:val="12"/>
  </w:num>
  <w:num w:numId="10" w16cid:durableId="1413358458">
    <w:abstractNumId w:val="4"/>
  </w:num>
  <w:num w:numId="11" w16cid:durableId="1031996987">
    <w:abstractNumId w:val="19"/>
  </w:num>
  <w:num w:numId="12" w16cid:durableId="167260927">
    <w:abstractNumId w:val="13"/>
  </w:num>
  <w:num w:numId="13" w16cid:durableId="1389452656">
    <w:abstractNumId w:val="26"/>
  </w:num>
  <w:num w:numId="14" w16cid:durableId="665519352">
    <w:abstractNumId w:val="22"/>
  </w:num>
  <w:num w:numId="15" w16cid:durableId="1326275876">
    <w:abstractNumId w:val="30"/>
  </w:num>
  <w:num w:numId="16" w16cid:durableId="446240679">
    <w:abstractNumId w:val="35"/>
  </w:num>
  <w:num w:numId="17" w16cid:durableId="890265435">
    <w:abstractNumId w:val="33"/>
  </w:num>
  <w:num w:numId="18" w16cid:durableId="241063262">
    <w:abstractNumId w:val="18"/>
  </w:num>
  <w:num w:numId="19" w16cid:durableId="598827886">
    <w:abstractNumId w:val="29"/>
  </w:num>
  <w:num w:numId="20" w16cid:durableId="1662585669">
    <w:abstractNumId w:val="20"/>
  </w:num>
  <w:num w:numId="21" w16cid:durableId="1861770695">
    <w:abstractNumId w:val="36"/>
  </w:num>
  <w:num w:numId="22" w16cid:durableId="756025825">
    <w:abstractNumId w:val="38"/>
  </w:num>
  <w:num w:numId="23" w16cid:durableId="1478834704">
    <w:abstractNumId w:val="27"/>
  </w:num>
  <w:num w:numId="24" w16cid:durableId="203325275">
    <w:abstractNumId w:val="15"/>
  </w:num>
  <w:num w:numId="25" w16cid:durableId="2123302662">
    <w:abstractNumId w:val="31"/>
  </w:num>
  <w:num w:numId="26" w16cid:durableId="1522666903">
    <w:abstractNumId w:val="5"/>
  </w:num>
  <w:num w:numId="27" w16cid:durableId="92897260">
    <w:abstractNumId w:val="23"/>
  </w:num>
  <w:num w:numId="28" w16cid:durableId="732238505">
    <w:abstractNumId w:val="1"/>
  </w:num>
  <w:num w:numId="29" w16cid:durableId="1395465130">
    <w:abstractNumId w:val="24"/>
  </w:num>
  <w:num w:numId="30" w16cid:durableId="1599368639">
    <w:abstractNumId w:val="7"/>
  </w:num>
  <w:num w:numId="31" w16cid:durableId="1113748874">
    <w:abstractNumId w:val="39"/>
  </w:num>
  <w:num w:numId="32" w16cid:durableId="328949593">
    <w:abstractNumId w:val="10"/>
  </w:num>
  <w:num w:numId="33" w16cid:durableId="316227852">
    <w:abstractNumId w:val="21"/>
  </w:num>
  <w:num w:numId="34" w16cid:durableId="1003165326">
    <w:abstractNumId w:val="11"/>
  </w:num>
  <w:num w:numId="35" w16cid:durableId="276529147">
    <w:abstractNumId w:val="3"/>
  </w:num>
  <w:num w:numId="36" w16cid:durableId="1480149496">
    <w:abstractNumId w:val="28"/>
  </w:num>
  <w:num w:numId="37" w16cid:durableId="287857546">
    <w:abstractNumId w:val="8"/>
  </w:num>
  <w:num w:numId="38" w16cid:durableId="1010378487">
    <w:abstractNumId w:val="17"/>
  </w:num>
  <w:num w:numId="39" w16cid:durableId="28188985">
    <w:abstractNumId w:val="25"/>
  </w:num>
  <w:num w:numId="40" w16cid:durableId="51245363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027"/>
    <w:rsid w:val="000B247D"/>
    <w:rsid w:val="000C0BD4"/>
    <w:rsid w:val="000D659E"/>
    <w:rsid w:val="000F01BC"/>
    <w:rsid w:val="000F23CB"/>
    <w:rsid w:val="001340AA"/>
    <w:rsid w:val="00136D14"/>
    <w:rsid w:val="00157A6D"/>
    <w:rsid w:val="001E6DFB"/>
    <w:rsid w:val="001F5B81"/>
    <w:rsid w:val="00214DCF"/>
    <w:rsid w:val="002460C4"/>
    <w:rsid w:val="00271527"/>
    <w:rsid w:val="00282162"/>
    <w:rsid w:val="002C1119"/>
    <w:rsid w:val="002E7D2D"/>
    <w:rsid w:val="003C235E"/>
    <w:rsid w:val="005C5E40"/>
    <w:rsid w:val="006212B8"/>
    <w:rsid w:val="00683CD9"/>
    <w:rsid w:val="006D5D2B"/>
    <w:rsid w:val="007041B0"/>
    <w:rsid w:val="007658AC"/>
    <w:rsid w:val="007F5F3C"/>
    <w:rsid w:val="00803347"/>
    <w:rsid w:val="00810B2A"/>
    <w:rsid w:val="008A7DE5"/>
    <w:rsid w:val="008D0F7F"/>
    <w:rsid w:val="009917B1"/>
    <w:rsid w:val="009D6F72"/>
    <w:rsid w:val="00A030B6"/>
    <w:rsid w:val="00AC0387"/>
    <w:rsid w:val="00AC5553"/>
    <w:rsid w:val="00B01027"/>
    <w:rsid w:val="00B4066B"/>
    <w:rsid w:val="00B41FD8"/>
    <w:rsid w:val="00BD31CF"/>
    <w:rsid w:val="00C04FF6"/>
    <w:rsid w:val="00C123AC"/>
    <w:rsid w:val="00CE05A1"/>
    <w:rsid w:val="00CE523B"/>
    <w:rsid w:val="00D92064"/>
    <w:rsid w:val="00DB7C5F"/>
    <w:rsid w:val="00DC381C"/>
    <w:rsid w:val="00DE4905"/>
    <w:rsid w:val="00DE57B4"/>
    <w:rsid w:val="00E00C1F"/>
    <w:rsid w:val="00E63C7F"/>
    <w:rsid w:val="00E668C6"/>
    <w:rsid w:val="00EB10B4"/>
    <w:rsid w:val="00F26426"/>
    <w:rsid w:val="00F44FEF"/>
    <w:rsid w:val="00F47907"/>
    <w:rsid w:val="00F660B2"/>
    <w:rsid w:val="00F747EB"/>
    <w:rsid w:val="00FA4515"/>
    <w:rsid w:val="00FE48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FE944"/>
  <w15:chartTrackingRefBased/>
  <w15:docId w15:val="{2835251B-5214-4244-9889-E08C051CC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Revision">
    <w:name w:val="Revision"/>
    <w:hidden/>
    <w:uiPriority w:val="99"/>
    <w:semiHidden/>
    <w:rsid w:val="00CE523B"/>
  </w:style>
  <w:style w:type="character" w:styleId="Hyperlink">
    <w:name w:val="Hyperlink"/>
    <w:basedOn w:val="DefaultParagraphFont"/>
    <w:uiPriority w:val="99"/>
    <w:unhideWhenUsed/>
    <w:rsid w:val="00B01027"/>
    <w:rPr>
      <w:color w:val="0563C1" w:themeColor="hyperlink"/>
      <w:u w:val="single"/>
    </w:rPr>
  </w:style>
  <w:style w:type="paragraph" w:styleId="ListParagraph">
    <w:name w:val="List Paragraph"/>
    <w:basedOn w:val="Normal"/>
    <w:uiPriority w:val="34"/>
    <w:qFormat/>
    <w:rsid w:val="00B01027"/>
    <w:pPr>
      <w:ind w:left="720"/>
      <w:contextualSpacing/>
    </w:pPr>
  </w:style>
  <w:style w:type="character" w:styleId="UnresolvedMention">
    <w:name w:val="Unresolved Mention"/>
    <w:basedOn w:val="DefaultParagraphFont"/>
    <w:uiPriority w:val="99"/>
    <w:semiHidden/>
    <w:unhideWhenUsed/>
    <w:rsid w:val="00136D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equality-act-guidance/disability-equality-act-2010-guidance-on-matters-to-be-taken-into-account-in-determining-questions-relating-to-the-definition-of-disability-html"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gov.uk/government/publications/access-to-and-use-of-buildings-approved-documen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eilpugmire/Library/CloudStorage/OneDrive-Consortium/Documents%20-%20Portsmouth%20All%20Staff%20site/Headed%20Paper/2024%20Headed%20Paper/DoP%20Synod%20Paper%20(JUN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5" ma:contentTypeDescription="Create a new document." ma:contentTypeScope="" ma:versionID="2a650cc1beca1cced1f3d9e94bc4d8aa">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858df468665366b814f8fe633e62d906"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b1cc6d-42fa-4cf0-bcc7-9c3060acff1e}"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2.xml><?xml version="1.0" encoding="utf-8"?>
<ds:datastoreItem xmlns:ds="http://schemas.openxmlformats.org/officeDocument/2006/customXml" ds:itemID="{8D7712EE-3163-4802-80F2-56EA18B25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docProps/app.xml><?xml version="1.0" encoding="utf-8"?>
<Properties xmlns="http://schemas.openxmlformats.org/officeDocument/2006/extended-properties" xmlns:vt="http://schemas.openxmlformats.org/officeDocument/2006/docPropsVTypes">
  <Template>DoP Synod Paper (JUN24).dotx</Template>
  <TotalTime>17</TotalTime>
  <Pages>5</Pages>
  <Words>1421</Words>
  <Characters>8101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Pugmire</dc:creator>
  <cp:keywords/>
  <dc:description/>
  <cp:lastModifiedBy>Neil Pugmire</cp:lastModifiedBy>
  <cp:revision>3</cp:revision>
  <cp:lastPrinted>2022-07-07T09:18:00Z</cp:lastPrinted>
  <dcterms:created xsi:type="dcterms:W3CDTF">2026-01-26T16:54:00Z</dcterms:created>
  <dcterms:modified xsi:type="dcterms:W3CDTF">2026-01-27T13:43:00Z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