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491A7684" w:rsidR="00C3576F" w:rsidRDefault="00F4457A" w:rsidP="001145D3">
      <w:pPr>
        <w:spacing w:after="0"/>
        <w:rPr>
          <w:rFonts w:cstheme="minorHAnsi"/>
          <w:b/>
          <w:color w:val="660066"/>
          <w:sz w:val="52"/>
          <w:szCs w:val="52"/>
        </w:rPr>
      </w:pPr>
      <w:bookmarkStart w:id="0" w:name="_Hlk48895081"/>
      <w:r w:rsidRPr="00F4457A">
        <w:rPr>
          <w:rFonts w:cstheme="minorHAnsi"/>
          <w:b/>
          <w:noProof/>
          <w:color w:val="660066"/>
          <w:sz w:val="52"/>
          <w:szCs w:val="52"/>
        </w:rPr>
        <w:drawing>
          <wp:anchor distT="0" distB="0" distL="114300" distR="114300" simplePos="0" relativeHeight="251670528" behindDoc="1" locked="0" layoutInCell="1" allowOverlap="1" wp14:anchorId="2F394D41" wp14:editId="13BC79A5">
            <wp:simplePos x="0" y="0"/>
            <wp:positionH relativeFrom="margin">
              <wp:align>left</wp:align>
            </wp:positionH>
            <wp:positionV relativeFrom="paragraph">
              <wp:posOffset>1905</wp:posOffset>
            </wp:positionV>
            <wp:extent cx="1104900" cy="828675"/>
            <wp:effectExtent l="0" t="0" r="0" b="9525"/>
            <wp:wrapTight wrapText="bothSides">
              <wp:wrapPolygon edited="0">
                <wp:start x="0" y="0"/>
                <wp:lineTo x="0" y="21352"/>
                <wp:lineTo x="21228" y="21352"/>
                <wp:lineTo x="21228" y="0"/>
                <wp:lineTo x="0" y="0"/>
              </wp:wrapPolygon>
            </wp:wrapTight>
            <wp:docPr id="4" name="Picture 3">
              <a:extLst xmlns:a="http://schemas.openxmlformats.org/drawingml/2006/main">
                <a:ext uri="{FF2B5EF4-FFF2-40B4-BE49-F238E27FC236}">
                  <a16:creationId xmlns:a16="http://schemas.microsoft.com/office/drawing/2014/main" id="{E5BC0665-AAFE-48E7-8819-E1C3997B15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5BC0665-AAFE-48E7-8819-E1C3997B159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027" cy="829520"/>
                    </a:xfrm>
                    <a:prstGeom prst="rect">
                      <a:avLst/>
                    </a:prstGeom>
                  </pic:spPr>
                </pic:pic>
              </a:graphicData>
            </a:graphic>
            <wp14:sizeRelH relativeFrom="margin">
              <wp14:pctWidth>0</wp14:pctWidth>
            </wp14:sizeRelH>
            <wp14:sizeRelV relativeFrom="margin">
              <wp14:pctHeight>0</wp14:pctHeight>
            </wp14:sizeRelV>
          </wp:anchor>
        </w:drawing>
      </w:r>
      <w:r w:rsidR="00E67FF5">
        <w:rPr>
          <w:rFonts w:cstheme="minorHAnsi"/>
          <w:b/>
          <w:noProof/>
          <w:color w:val="660066"/>
          <w:sz w:val="52"/>
          <w:szCs w:val="52"/>
        </w:rPr>
        <w:t xml:space="preserve">    </w:t>
      </w:r>
      <w:r w:rsidR="001F5015" w:rsidRPr="003D6BF0">
        <w:rPr>
          <w:rFonts w:cstheme="minorHAnsi"/>
          <w:b/>
          <w:color w:val="660066"/>
          <w:sz w:val="52"/>
          <w:szCs w:val="52"/>
        </w:rPr>
        <w:t>Advent Guided Reflection</w:t>
      </w:r>
      <w:r w:rsidR="003D6BF0">
        <w:rPr>
          <w:rFonts w:cstheme="minorHAnsi"/>
          <w:b/>
          <w:color w:val="660066"/>
          <w:sz w:val="52"/>
          <w:szCs w:val="52"/>
        </w:rPr>
        <w:t xml:space="preserve"> - </w:t>
      </w:r>
      <w:r w:rsidR="001F5015" w:rsidRPr="003D6BF0">
        <w:rPr>
          <w:rFonts w:cstheme="minorHAnsi"/>
          <w:b/>
          <w:color w:val="660066"/>
          <w:sz w:val="52"/>
          <w:szCs w:val="52"/>
        </w:rPr>
        <w:t xml:space="preserve">Week </w:t>
      </w:r>
      <w:r>
        <w:rPr>
          <w:rFonts w:cstheme="minorHAnsi"/>
          <w:b/>
          <w:color w:val="660066"/>
          <w:sz w:val="52"/>
          <w:szCs w:val="52"/>
        </w:rPr>
        <w:t>2</w:t>
      </w:r>
    </w:p>
    <w:p w14:paraId="29AA2D28" w14:textId="2D769574" w:rsidR="00E67FF5" w:rsidRDefault="00E67FF5" w:rsidP="001145D3">
      <w:pPr>
        <w:spacing w:after="0"/>
        <w:rPr>
          <w:rFonts w:cstheme="minorHAnsi"/>
          <w:b/>
          <w:color w:val="660066"/>
          <w:sz w:val="52"/>
          <w:szCs w:val="52"/>
        </w:rPr>
      </w:pPr>
      <w:r>
        <w:rPr>
          <w:rFonts w:cstheme="minorHAnsi"/>
          <w:b/>
          <w:color w:val="660066"/>
          <w:sz w:val="52"/>
          <w:szCs w:val="52"/>
        </w:rPr>
        <w:t xml:space="preserve">    </w:t>
      </w:r>
      <w:r w:rsidR="00F4457A">
        <w:rPr>
          <w:rFonts w:cstheme="minorHAnsi"/>
          <w:b/>
          <w:color w:val="660066"/>
          <w:sz w:val="52"/>
          <w:szCs w:val="52"/>
        </w:rPr>
        <w:t>The Prince of Peace</w:t>
      </w:r>
    </w:p>
    <w:p w14:paraId="48771F57" w14:textId="0A18CD28" w:rsidR="00E67FF5" w:rsidRPr="00804EB8" w:rsidRDefault="00E67FF5" w:rsidP="001145D3">
      <w:pPr>
        <w:spacing w:after="0"/>
        <w:rPr>
          <w:rFonts w:cstheme="minorHAnsi"/>
          <w:b/>
          <w:color w:val="660066"/>
          <w:sz w:val="28"/>
          <w:szCs w:val="28"/>
        </w:rPr>
      </w:pPr>
    </w:p>
    <w:p w14:paraId="3905D7F6" w14:textId="745E17B2" w:rsidR="00C3576F" w:rsidRPr="00E67FF5" w:rsidRDefault="00F4457A" w:rsidP="001145D3">
      <w:pPr>
        <w:spacing w:after="0"/>
        <w:rPr>
          <w:rFonts w:cstheme="minorHAnsi"/>
          <w:b/>
          <w:color w:val="660066"/>
          <w:sz w:val="28"/>
          <w:szCs w:val="28"/>
        </w:rPr>
      </w:pPr>
      <w:r w:rsidRPr="00F4457A">
        <w:rPr>
          <w:rFonts w:cstheme="minorHAnsi"/>
          <w:b/>
          <w:noProof/>
          <w:color w:val="660066"/>
          <w:sz w:val="28"/>
          <w:szCs w:val="28"/>
        </w:rPr>
        <w:drawing>
          <wp:anchor distT="0" distB="0" distL="114300" distR="114300" simplePos="0" relativeHeight="251671552" behindDoc="1" locked="0" layoutInCell="1" allowOverlap="1" wp14:anchorId="0ADA3E2C" wp14:editId="0456862A">
            <wp:simplePos x="0" y="0"/>
            <wp:positionH relativeFrom="column">
              <wp:posOffset>3741420</wp:posOffset>
            </wp:positionH>
            <wp:positionV relativeFrom="paragraph">
              <wp:posOffset>12700</wp:posOffset>
            </wp:positionV>
            <wp:extent cx="2756535" cy="1819275"/>
            <wp:effectExtent l="0" t="0" r="5715" b="9525"/>
            <wp:wrapTight wrapText="bothSides">
              <wp:wrapPolygon edited="0">
                <wp:start x="0" y="0"/>
                <wp:lineTo x="0" y="21487"/>
                <wp:lineTo x="21496" y="21487"/>
                <wp:lineTo x="21496" y="0"/>
                <wp:lineTo x="0" y="0"/>
              </wp:wrapPolygon>
            </wp:wrapTight>
            <wp:docPr id="3" name="Picture 3">
              <a:extLst xmlns:a="http://schemas.openxmlformats.org/drawingml/2006/main">
                <a:ext uri="{FF2B5EF4-FFF2-40B4-BE49-F238E27FC236}">
                  <a16:creationId xmlns:a16="http://schemas.microsoft.com/office/drawing/2014/main" id="{7A4C86F5-4768-4FAA-A366-DD5A8ABE70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A4C86F5-4768-4FAA-A366-DD5A8ABE704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6535" cy="1819275"/>
                    </a:xfrm>
                    <a:prstGeom prst="rect">
                      <a:avLst/>
                    </a:prstGeom>
                  </pic:spPr>
                </pic:pic>
              </a:graphicData>
            </a:graphic>
            <wp14:sizeRelH relativeFrom="margin">
              <wp14:pctWidth>0</wp14:pctWidth>
            </wp14:sizeRelH>
            <wp14:sizeRelV relativeFrom="margin">
              <wp14:pctHeight>0</wp14:pctHeight>
            </wp14:sizeRelV>
          </wp:anchor>
        </w:drawing>
      </w:r>
      <w:r w:rsidR="00C3576F" w:rsidRPr="00E67FF5">
        <w:rPr>
          <w:rFonts w:cstheme="minorHAnsi"/>
          <w:b/>
          <w:color w:val="660066"/>
          <w:sz w:val="28"/>
          <w:szCs w:val="28"/>
        </w:rPr>
        <w:t xml:space="preserve">Teacher </w:t>
      </w:r>
      <w:r w:rsidR="000915F1" w:rsidRPr="00E67FF5">
        <w:rPr>
          <w:rFonts w:cstheme="minorHAnsi"/>
          <w:b/>
          <w:color w:val="660066"/>
          <w:sz w:val="28"/>
          <w:szCs w:val="28"/>
        </w:rPr>
        <w:t>Notes</w:t>
      </w:r>
    </w:p>
    <w:p w14:paraId="303ADC9F" w14:textId="76058173" w:rsidR="00C3576F" w:rsidRPr="007C69D9" w:rsidRDefault="00C3576F" w:rsidP="00C3576F">
      <w:pPr>
        <w:rPr>
          <w:rFonts w:cstheme="minorHAnsi"/>
          <w:b/>
          <w:sz w:val="6"/>
          <w:szCs w:val="6"/>
        </w:rPr>
      </w:pPr>
    </w:p>
    <w:p w14:paraId="523E1D7F" w14:textId="36435149" w:rsidR="00DE1A79" w:rsidRDefault="000915F1" w:rsidP="00E67FF5">
      <w:pPr>
        <w:spacing w:after="0"/>
        <w:rPr>
          <w:rFonts w:cstheme="minorHAnsi"/>
          <w:sz w:val="24"/>
          <w:szCs w:val="24"/>
        </w:rPr>
      </w:pPr>
      <w:r>
        <w:rPr>
          <w:rFonts w:cstheme="minorHAnsi"/>
          <w:sz w:val="24"/>
          <w:szCs w:val="24"/>
        </w:rPr>
        <w:t>A P</w:t>
      </w:r>
      <w:r w:rsidR="006C4310">
        <w:rPr>
          <w:rFonts w:cstheme="minorHAnsi"/>
          <w:sz w:val="24"/>
          <w:szCs w:val="24"/>
        </w:rPr>
        <w:t>owerPoint</w:t>
      </w:r>
      <w:r>
        <w:rPr>
          <w:rFonts w:cstheme="minorHAnsi"/>
          <w:sz w:val="24"/>
          <w:szCs w:val="24"/>
        </w:rPr>
        <w:t xml:space="preserve"> of the image</w:t>
      </w:r>
      <w:r w:rsidR="00F4457A">
        <w:rPr>
          <w:rFonts w:cstheme="minorHAnsi"/>
          <w:sz w:val="24"/>
          <w:szCs w:val="24"/>
        </w:rPr>
        <w:t>s</w:t>
      </w:r>
      <w:r>
        <w:rPr>
          <w:rFonts w:cstheme="minorHAnsi"/>
          <w:sz w:val="24"/>
          <w:szCs w:val="24"/>
        </w:rPr>
        <w:t xml:space="preserve"> opposite</w:t>
      </w:r>
      <w:r w:rsidR="00F4457A">
        <w:rPr>
          <w:rFonts w:cstheme="minorHAnsi"/>
          <w:sz w:val="24"/>
          <w:szCs w:val="24"/>
        </w:rPr>
        <w:t xml:space="preserve"> and below</w:t>
      </w:r>
      <w:r>
        <w:rPr>
          <w:rFonts w:cstheme="minorHAnsi"/>
          <w:sz w:val="24"/>
          <w:szCs w:val="24"/>
        </w:rPr>
        <w:t xml:space="preserve"> accompan</w:t>
      </w:r>
      <w:r w:rsidR="00F4457A">
        <w:rPr>
          <w:rFonts w:cstheme="minorHAnsi"/>
          <w:sz w:val="24"/>
          <w:szCs w:val="24"/>
        </w:rPr>
        <w:t>y</w:t>
      </w:r>
      <w:r w:rsidR="00E67FF5">
        <w:rPr>
          <w:rFonts w:cstheme="minorHAnsi"/>
          <w:sz w:val="24"/>
          <w:szCs w:val="24"/>
        </w:rPr>
        <w:t xml:space="preserve"> </w:t>
      </w:r>
      <w:r>
        <w:rPr>
          <w:rFonts w:cstheme="minorHAnsi"/>
          <w:sz w:val="24"/>
          <w:szCs w:val="24"/>
        </w:rPr>
        <w:t>this reflection,</w:t>
      </w:r>
      <w:r w:rsidR="00F4457A">
        <w:rPr>
          <w:rFonts w:cstheme="minorHAnsi"/>
          <w:sz w:val="24"/>
          <w:szCs w:val="24"/>
        </w:rPr>
        <w:t xml:space="preserve"> </w:t>
      </w:r>
      <w:r>
        <w:rPr>
          <w:rFonts w:cstheme="minorHAnsi"/>
          <w:sz w:val="24"/>
          <w:szCs w:val="24"/>
        </w:rPr>
        <w:t>which may be projected for the</w:t>
      </w:r>
      <w:r w:rsidR="00E67FF5">
        <w:rPr>
          <w:rFonts w:cstheme="minorHAnsi"/>
          <w:sz w:val="24"/>
          <w:szCs w:val="24"/>
        </w:rPr>
        <w:t xml:space="preserve"> </w:t>
      </w:r>
      <w:r>
        <w:rPr>
          <w:rFonts w:cstheme="minorHAnsi"/>
          <w:sz w:val="24"/>
          <w:szCs w:val="24"/>
        </w:rPr>
        <w:t>children to look at.</w:t>
      </w:r>
      <w:r w:rsidR="005C7856">
        <w:rPr>
          <w:rFonts w:cstheme="minorHAnsi"/>
          <w:sz w:val="24"/>
          <w:szCs w:val="24"/>
        </w:rPr>
        <w:t xml:space="preserve"> Th</w:t>
      </w:r>
      <w:r w:rsidR="00E67FF5">
        <w:rPr>
          <w:rFonts w:cstheme="minorHAnsi"/>
          <w:sz w:val="24"/>
          <w:szCs w:val="24"/>
        </w:rPr>
        <w:t>e painting</w:t>
      </w:r>
      <w:r w:rsidR="00F4457A">
        <w:rPr>
          <w:rFonts w:cstheme="minorHAnsi"/>
          <w:sz w:val="24"/>
          <w:szCs w:val="24"/>
        </w:rPr>
        <w:t xml:space="preserve"> opposite is called</w:t>
      </w:r>
      <w:r w:rsidR="008348ED">
        <w:rPr>
          <w:rFonts w:cstheme="minorHAnsi"/>
          <w:sz w:val="24"/>
          <w:szCs w:val="24"/>
        </w:rPr>
        <w:t xml:space="preserve"> ‘</w:t>
      </w:r>
      <w:r w:rsidR="00F4457A">
        <w:rPr>
          <w:rFonts w:cstheme="minorHAnsi"/>
          <w:sz w:val="24"/>
          <w:szCs w:val="24"/>
        </w:rPr>
        <w:t>The Prince of Peace’</w:t>
      </w:r>
      <w:r w:rsidR="008348ED">
        <w:rPr>
          <w:rFonts w:cstheme="minorHAnsi"/>
          <w:sz w:val="24"/>
          <w:szCs w:val="24"/>
        </w:rPr>
        <w:t xml:space="preserve"> </w:t>
      </w:r>
      <w:r w:rsidR="00E67FF5">
        <w:rPr>
          <w:rFonts w:cstheme="minorHAnsi"/>
          <w:sz w:val="24"/>
          <w:szCs w:val="24"/>
        </w:rPr>
        <w:t xml:space="preserve">by </w:t>
      </w:r>
      <w:r w:rsidR="00F4457A">
        <w:rPr>
          <w:rFonts w:ascii="Segoe UI" w:hAnsi="Segoe UI" w:cs="Segoe UI"/>
          <w:color w:val="111111"/>
          <w:sz w:val="21"/>
          <w:szCs w:val="21"/>
          <w:shd w:val="clear" w:color="auto" w:fill="FFFFFF"/>
        </w:rPr>
        <w:t>Mark Lawrence</w:t>
      </w:r>
      <w:r w:rsidR="00DE1A79">
        <w:rPr>
          <w:rFonts w:cstheme="minorHAnsi"/>
          <w:sz w:val="24"/>
          <w:szCs w:val="24"/>
        </w:rPr>
        <w:t xml:space="preserve"> and</w:t>
      </w:r>
      <w:r w:rsidR="00F4457A">
        <w:rPr>
          <w:rFonts w:cstheme="minorHAnsi"/>
          <w:sz w:val="24"/>
          <w:szCs w:val="24"/>
        </w:rPr>
        <w:t xml:space="preserve"> below ‘Hallelujah’ by Mike Moyers.</w:t>
      </w:r>
    </w:p>
    <w:p w14:paraId="277B54EA" w14:textId="06B8F2A9" w:rsidR="00AB1BA0" w:rsidRDefault="00DB723E" w:rsidP="00233B0F">
      <w:pPr>
        <w:spacing w:after="0"/>
        <w:rPr>
          <w:rFonts w:cstheme="minorHAnsi"/>
          <w:sz w:val="24"/>
          <w:szCs w:val="24"/>
        </w:rPr>
      </w:pPr>
      <w:r>
        <w:rPr>
          <w:rFonts w:cstheme="minorHAnsi"/>
          <w:sz w:val="24"/>
          <w:szCs w:val="24"/>
        </w:rPr>
        <w:t>The Old Testament prophet Isaia</w:t>
      </w:r>
      <w:r w:rsidR="00C83C92">
        <w:rPr>
          <w:rFonts w:cstheme="minorHAnsi"/>
          <w:sz w:val="24"/>
          <w:szCs w:val="24"/>
        </w:rPr>
        <w:t>h describes</w:t>
      </w:r>
      <w:r w:rsidR="00056582">
        <w:rPr>
          <w:rFonts w:cstheme="minorHAnsi"/>
          <w:sz w:val="24"/>
          <w:szCs w:val="24"/>
        </w:rPr>
        <w:t xml:space="preserve"> the coming Messiah</w:t>
      </w:r>
      <w:r w:rsidR="00C83C92">
        <w:rPr>
          <w:rFonts w:cstheme="minorHAnsi"/>
          <w:sz w:val="24"/>
          <w:szCs w:val="24"/>
        </w:rPr>
        <w:t xml:space="preserve"> </w:t>
      </w:r>
      <w:r w:rsidR="00056582">
        <w:rPr>
          <w:rFonts w:cstheme="minorHAnsi"/>
          <w:sz w:val="24"/>
          <w:szCs w:val="24"/>
        </w:rPr>
        <w:t>(</w:t>
      </w:r>
      <w:r w:rsidR="00C83C92">
        <w:rPr>
          <w:rFonts w:cstheme="minorHAnsi"/>
          <w:sz w:val="24"/>
          <w:szCs w:val="24"/>
        </w:rPr>
        <w:t>Jesus</w:t>
      </w:r>
      <w:r w:rsidR="00056582">
        <w:rPr>
          <w:rFonts w:cstheme="minorHAnsi"/>
          <w:sz w:val="24"/>
          <w:szCs w:val="24"/>
        </w:rPr>
        <w:t>)</w:t>
      </w:r>
      <w:r w:rsidR="00C83C92">
        <w:rPr>
          <w:rFonts w:cstheme="minorHAnsi"/>
          <w:sz w:val="24"/>
          <w:szCs w:val="24"/>
        </w:rPr>
        <w:t xml:space="preserve"> as the </w:t>
      </w:r>
      <w:r w:rsidR="00056582">
        <w:rPr>
          <w:rFonts w:cstheme="minorHAnsi"/>
          <w:sz w:val="24"/>
          <w:szCs w:val="24"/>
        </w:rPr>
        <w:t>‘</w:t>
      </w:r>
      <w:r w:rsidR="00C83C92">
        <w:rPr>
          <w:rFonts w:cstheme="minorHAnsi"/>
          <w:sz w:val="24"/>
          <w:szCs w:val="24"/>
        </w:rPr>
        <w:t>Prince of Peace</w:t>
      </w:r>
      <w:r w:rsidR="00056582">
        <w:rPr>
          <w:rFonts w:cstheme="minorHAnsi"/>
          <w:sz w:val="24"/>
          <w:szCs w:val="24"/>
        </w:rPr>
        <w:t>’.</w:t>
      </w:r>
    </w:p>
    <w:p w14:paraId="0042040E" w14:textId="7F5307E6" w:rsidR="00056582" w:rsidRPr="00AB1BA0" w:rsidRDefault="00056582" w:rsidP="00233B0F">
      <w:pPr>
        <w:spacing w:after="0"/>
        <w:rPr>
          <w:rFonts w:cstheme="minorHAnsi"/>
          <w:bCs/>
          <w:sz w:val="24"/>
          <w:szCs w:val="24"/>
        </w:rPr>
      </w:pPr>
    </w:p>
    <w:p w14:paraId="1A092DDB" w14:textId="3E05360A" w:rsidR="00056582" w:rsidRPr="00056582" w:rsidRDefault="00056582" w:rsidP="001B66F7">
      <w:pPr>
        <w:spacing w:after="0"/>
        <w:rPr>
          <w:b/>
          <w:bCs/>
          <w:color w:val="660066"/>
          <w:sz w:val="10"/>
          <w:szCs w:val="10"/>
        </w:rPr>
      </w:pPr>
    </w:p>
    <w:p w14:paraId="77810ED1" w14:textId="6363BE61" w:rsidR="00DE1A79" w:rsidRDefault="001462A9" w:rsidP="001B66F7">
      <w:pPr>
        <w:spacing w:after="0"/>
        <w:rPr>
          <w:color w:val="660066"/>
          <w:sz w:val="24"/>
          <w:szCs w:val="24"/>
        </w:rPr>
      </w:pPr>
      <w:r>
        <w:rPr>
          <w:b/>
          <w:bCs/>
          <w:noProof/>
          <w:color w:val="660066"/>
          <w:sz w:val="24"/>
          <w:szCs w:val="24"/>
        </w:rPr>
        <w:drawing>
          <wp:anchor distT="0" distB="0" distL="114300" distR="114300" simplePos="0" relativeHeight="251672576" behindDoc="1" locked="0" layoutInCell="1" allowOverlap="1" wp14:anchorId="7675411C" wp14:editId="178AE92A">
            <wp:simplePos x="0" y="0"/>
            <wp:positionH relativeFrom="column">
              <wp:posOffset>-163830</wp:posOffset>
            </wp:positionH>
            <wp:positionV relativeFrom="paragraph">
              <wp:posOffset>90170</wp:posOffset>
            </wp:positionV>
            <wp:extent cx="1866900" cy="2667000"/>
            <wp:effectExtent l="0" t="0" r="0" b="0"/>
            <wp:wrapTight wrapText="bothSides">
              <wp:wrapPolygon edited="0">
                <wp:start x="0" y="0"/>
                <wp:lineTo x="0" y="21446"/>
                <wp:lineTo x="21380" y="21446"/>
                <wp:lineTo x="213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2667000"/>
                    </a:xfrm>
                    <a:prstGeom prst="rect">
                      <a:avLst/>
                    </a:prstGeom>
                    <a:noFill/>
                  </pic:spPr>
                </pic:pic>
              </a:graphicData>
            </a:graphic>
            <wp14:sizeRelH relativeFrom="margin">
              <wp14:pctWidth>0</wp14:pctWidth>
            </wp14:sizeRelH>
            <wp14:sizeRelV relativeFrom="margin">
              <wp14:pctHeight>0</wp14:pctHeight>
            </wp14:sizeRelV>
          </wp:anchor>
        </w:drawing>
      </w:r>
      <w:r w:rsidR="00E11053" w:rsidRPr="00DE1A79">
        <w:rPr>
          <w:b/>
          <w:bCs/>
          <w:color w:val="660066"/>
          <w:sz w:val="28"/>
          <w:szCs w:val="28"/>
        </w:rPr>
        <w:t>Explain to the children</w:t>
      </w:r>
      <w:r w:rsidR="00C00C50" w:rsidRPr="00DE1A79">
        <w:rPr>
          <w:b/>
          <w:bCs/>
          <w:color w:val="660066"/>
          <w:sz w:val="28"/>
          <w:szCs w:val="28"/>
        </w:rPr>
        <w:t>:</w:t>
      </w:r>
      <w:r w:rsidR="00E11053" w:rsidRPr="00DE1A79">
        <w:rPr>
          <w:color w:val="660066"/>
          <w:sz w:val="24"/>
          <w:szCs w:val="24"/>
        </w:rPr>
        <w:t xml:space="preserve"> </w:t>
      </w:r>
    </w:p>
    <w:p w14:paraId="198EE7EE" w14:textId="55095DE3" w:rsidR="00DE1A79" w:rsidRDefault="00DE1A79" w:rsidP="001B66F7">
      <w:pPr>
        <w:spacing w:after="0"/>
        <w:rPr>
          <w:color w:val="660066"/>
          <w:sz w:val="24"/>
          <w:szCs w:val="24"/>
        </w:rPr>
      </w:pPr>
    </w:p>
    <w:p w14:paraId="7F273B02" w14:textId="51C9F873" w:rsidR="00C93815" w:rsidRDefault="00A766A8" w:rsidP="003D7C9E">
      <w:pPr>
        <w:spacing w:after="0"/>
        <w:rPr>
          <w:sz w:val="24"/>
          <w:szCs w:val="24"/>
        </w:rPr>
      </w:pPr>
      <w:r>
        <w:rPr>
          <w:sz w:val="24"/>
          <w:szCs w:val="24"/>
        </w:rPr>
        <w:t xml:space="preserve">In this </w:t>
      </w:r>
      <w:r w:rsidR="00056582">
        <w:rPr>
          <w:sz w:val="24"/>
          <w:szCs w:val="24"/>
        </w:rPr>
        <w:t xml:space="preserve">second </w:t>
      </w:r>
      <w:r>
        <w:rPr>
          <w:sz w:val="24"/>
          <w:szCs w:val="24"/>
        </w:rPr>
        <w:t xml:space="preserve">week of Advent, we have been thinking about </w:t>
      </w:r>
      <w:r w:rsidR="00056582">
        <w:rPr>
          <w:sz w:val="24"/>
          <w:szCs w:val="24"/>
        </w:rPr>
        <w:t xml:space="preserve">the Old Testament prophets and </w:t>
      </w:r>
      <w:r>
        <w:rPr>
          <w:sz w:val="24"/>
          <w:szCs w:val="24"/>
        </w:rPr>
        <w:t xml:space="preserve">how </w:t>
      </w:r>
      <w:r w:rsidR="00056582">
        <w:rPr>
          <w:sz w:val="24"/>
          <w:szCs w:val="24"/>
        </w:rPr>
        <w:t xml:space="preserve">they </w:t>
      </w:r>
      <w:r>
        <w:rPr>
          <w:sz w:val="24"/>
          <w:szCs w:val="24"/>
        </w:rPr>
        <w:t>went out</w:t>
      </w:r>
      <w:r w:rsidR="00056582">
        <w:rPr>
          <w:sz w:val="24"/>
          <w:szCs w:val="24"/>
        </w:rPr>
        <w:t>, over many hundreds of years, telling people to turn from their sinful ways</w:t>
      </w:r>
      <w:r w:rsidR="00C06716">
        <w:rPr>
          <w:sz w:val="24"/>
          <w:szCs w:val="24"/>
        </w:rPr>
        <w:t xml:space="preserve">, </w:t>
      </w:r>
      <w:r w:rsidR="00056582">
        <w:rPr>
          <w:sz w:val="24"/>
          <w:szCs w:val="24"/>
        </w:rPr>
        <w:t>to love God and honour his commands.</w:t>
      </w:r>
      <w:r w:rsidR="00D45AA5">
        <w:rPr>
          <w:sz w:val="24"/>
          <w:szCs w:val="24"/>
        </w:rPr>
        <w:t xml:space="preserve"> In particular, the prophe</w:t>
      </w:r>
      <w:r w:rsidR="001462A9">
        <w:rPr>
          <w:sz w:val="24"/>
          <w:szCs w:val="24"/>
        </w:rPr>
        <w:t xml:space="preserve">t </w:t>
      </w:r>
      <w:r w:rsidR="00D45AA5">
        <w:rPr>
          <w:sz w:val="24"/>
          <w:szCs w:val="24"/>
        </w:rPr>
        <w:t xml:space="preserve">Isaiah, </w:t>
      </w:r>
      <w:r w:rsidR="00056582">
        <w:rPr>
          <w:sz w:val="24"/>
          <w:szCs w:val="24"/>
        </w:rPr>
        <w:t>remembered at Christmas as he predicts the coming of the Messiah - Jesus.</w:t>
      </w:r>
      <w:r w:rsidR="00D45AA5">
        <w:rPr>
          <w:sz w:val="24"/>
          <w:szCs w:val="24"/>
        </w:rPr>
        <w:t xml:space="preserve"> </w:t>
      </w:r>
      <w:r w:rsidR="001462A9">
        <w:rPr>
          <w:sz w:val="24"/>
          <w:szCs w:val="24"/>
        </w:rPr>
        <w:t xml:space="preserve">This week’s value of peace also links to a name that Isaiah uses to describe the Messiah – ‘The Prince of Peace’. </w:t>
      </w:r>
      <w:r w:rsidR="00C06716">
        <w:rPr>
          <w:sz w:val="24"/>
          <w:szCs w:val="24"/>
        </w:rPr>
        <w:t xml:space="preserve">One </w:t>
      </w:r>
      <w:r w:rsidR="00C00C50">
        <w:rPr>
          <w:sz w:val="24"/>
          <w:szCs w:val="24"/>
        </w:rPr>
        <w:t>picture on our board is an artist’s impression of how he imagine</w:t>
      </w:r>
      <w:r w:rsidR="00C06716">
        <w:rPr>
          <w:sz w:val="24"/>
          <w:szCs w:val="24"/>
        </w:rPr>
        <w:t>s</w:t>
      </w:r>
      <w:r w:rsidR="00C00C50">
        <w:rPr>
          <w:sz w:val="24"/>
          <w:szCs w:val="24"/>
        </w:rPr>
        <w:t xml:space="preserve"> the </w:t>
      </w:r>
      <w:r w:rsidR="00C06716">
        <w:rPr>
          <w:sz w:val="24"/>
          <w:szCs w:val="24"/>
        </w:rPr>
        <w:t>Prince of Peace to be in terms of colour, texture and pattern. The other, called ‘Hallelujah’ considers how the Prince of Peace might appear to us in person. Choose one of the pictures to look at whilst listening carefully as one of us reads from the book of Isaiah</w:t>
      </w:r>
      <w:r w:rsidR="00D45AA5">
        <w:rPr>
          <w:sz w:val="24"/>
          <w:szCs w:val="24"/>
        </w:rPr>
        <w:t xml:space="preserve"> – listen out for the different names Isaiah uses to describe the Messiah.</w:t>
      </w:r>
    </w:p>
    <w:p w14:paraId="46FD756E" w14:textId="77777777" w:rsidR="00AB1BA0" w:rsidRPr="00AB1BA0" w:rsidRDefault="00AB1BA0" w:rsidP="001B66F7">
      <w:pPr>
        <w:spacing w:after="0"/>
        <w:rPr>
          <w:sz w:val="24"/>
          <w:szCs w:val="24"/>
        </w:rPr>
      </w:pPr>
    </w:p>
    <w:p w14:paraId="5DADBF04" w14:textId="1973C023" w:rsidR="00C00C50" w:rsidRPr="003D7C9E" w:rsidRDefault="00C00C50" w:rsidP="001B66F7">
      <w:pPr>
        <w:spacing w:after="0"/>
        <w:rPr>
          <w:b/>
          <w:bCs/>
          <w:color w:val="660066"/>
          <w:sz w:val="28"/>
          <w:szCs w:val="28"/>
        </w:rPr>
      </w:pPr>
      <w:r w:rsidRPr="003D7C9E">
        <w:rPr>
          <w:b/>
          <w:bCs/>
          <w:color w:val="660066"/>
          <w:sz w:val="28"/>
          <w:szCs w:val="28"/>
        </w:rPr>
        <w:t xml:space="preserve">The </w:t>
      </w:r>
      <w:r w:rsidR="00056582">
        <w:rPr>
          <w:b/>
          <w:bCs/>
          <w:color w:val="660066"/>
          <w:sz w:val="28"/>
          <w:szCs w:val="28"/>
        </w:rPr>
        <w:t>Prophecy</w:t>
      </w:r>
      <w:r w:rsidR="00D8181A">
        <w:rPr>
          <w:b/>
          <w:bCs/>
          <w:color w:val="660066"/>
          <w:sz w:val="28"/>
          <w:szCs w:val="28"/>
        </w:rPr>
        <w:t xml:space="preserve"> </w:t>
      </w:r>
      <w:r w:rsidR="00D8181A" w:rsidRPr="00D8181A">
        <w:rPr>
          <w:b/>
          <w:bCs/>
          <w:color w:val="660066"/>
          <w:sz w:val="24"/>
          <w:szCs w:val="24"/>
        </w:rPr>
        <w:t xml:space="preserve">(from the </w:t>
      </w:r>
      <w:r w:rsidR="00056582">
        <w:rPr>
          <w:b/>
          <w:bCs/>
          <w:color w:val="660066"/>
          <w:sz w:val="24"/>
          <w:szCs w:val="24"/>
        </w:rPr>
        <w:t>Book of Isaiah</w:t>
      </w:r>
      <w:r w:rsidR="00C06716">
        <w:rPr>
          <w:b/>
          <w:bCs/>
          <w:color w:val="660066"/>
          <w:sz w:val="24"/>
          <w:szCs w:val="24"/>
        </w:rPr>
        <w:t>, Chapter 9 vs 6-7</w:t>
      </w:r>
      <w:r w:rsidR="00D8181A" w:rsidRPr="00D8181A">
        <w:rPr>
          <w:b/>
          <w:bCs/>
          <w:color w:val="660066"/>
          <w:sz w:val="24"/>
          <w:szCs w:val="24"/>
        </w:rPr>
        <w:t>)</w:t>
      </w:r>
      <w:r w:rsidR="00D45AA5">
        <w:rPr>
          <w:b/>
          <w:bCs/>
          <w:color w:val="660066"/>
          <w:sz w:val="24"/>
          <w:szCs w:val="24"/>
        </w:rPr>
        <w:t>:</w:t>
      </w:r>
    </w:p>
    <w:p w14:paraId="55EA716B" w14:textId="77777777" w:rsidR="0025709F" w:rsidRPr="00D8181A" w:rsidRDefault="0025709F" w:rsidP="001B66F7">
      <w:pPr>
        <w:spacing w:after="0"/>
        <w:rPr>
          <w:b/>
          <w:bCs/>
          <w:sz w:val="24"/>
          <w:szCs w:val="24"/>
        </w:rPr>
      </w:pPr>
    </w:p>
    <w:p w14:paraId="0D127DE0" w14:textId="3F424C11" w:rsidR="00D45AA5" w:rsidRPr="0004332D" w:rsidRDefault="00F767E1" w:rsidP="006C4310">
      <w:pPr>
        <w:jc w:val="center"/>
        <w:rPr>
          <w:rFonts w:eastAsia="Times New Roman" w:cs="Times New Roman"/>
          <w:b/>
        </w:rPr>
      </w:pPr>
      <w:r>
        <w:rPr>
          <w:noProof/>
        </w:rPr>
        <w:drawing>
          <wp:anchor distT="0" distB="0" distL="114300" distR="114300" simplePos="0" relativeHeight="251676672" behindDoc="1" locked="0" layoutInCell="1" allowOverlap="1" wp14:anchorId="24BB149C" wp14:editId="1039D295">
            <wp:simplePos x="0" y="0"/>
            <wp:positionH relativeFrom="margin">
              <wp:align>left</wp:align>
            </wp:positionH>
            <wp:positionV relativeFrom="paragraph">
              <wp:posOffset>2163445</wp:posOffset>
            </wp:positionV>
            <wp:extent cx="1090295" cy="333375"/>
            <wp:effectExtent l="0" t="0" r="0" b="9525"/>
            <wp:wrapTight wrapText="bothSides">
              <wp:wrapPolygon edited="0">
                <wp:start x="0" y="0"/>
                <wp:lineTo x="0" y="20983"/>
                <wp:lineTo x="21135" y="20983"/>
                <wp:lineTo x="211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295" cy="333375"/>
                    </a:xfrm>
                    <a:prstGeom prst="rect">
                      <a:avLst/>
                    </a:prstGeom>
                    <a:noFill/>
                    <a:ln>
                      <a:noFill/>
                    </a:ln>
                  </pic:spPr>
                </pic:pic>
              </a:graphicData>
            </a:graphic>
          </wp:anchor>
        </w:drawing>
      </w:r>
      <w:r w:rsidR="005D126A">
        <w:rPr>
          <w:noProof/>
        </w:rPr>
        <w:drawing>
          <wp:anchor distT="0" distB="0" distL="114300" distR="114300" simplePos="0" relativeHeight="251673600" behindDoc="1" locked="0" layoutInCell="1" allowOverlap="1" wp14:anchorId="2693207D" wp14:editId="294BE4FD">
            <wp:simplePos x="0" y="0"/>
            <wp:positionH relativeFrom="margin">
              <wp:posOffset>5389245</wp:posOffset>
            </wp:positionH>
            <wp:positionV relativeFrom="paragraph">
              <wp:posOffset>2019935</wp:posOffset>
            </wp:positionV>
            <wp:extent cx="1190625" cy="494665"/>
            <wp:effectExtent l="0" t="0" r="9525" b="635"/>
            <wp:wrapTight wrapText="bothSides">
              <wp:wrapPolygon edited="0">
                <wp:start x="0" y="0"/>
                <wp:lineTo x="0" y="20796"/>
                <wp:lineTo x="21427" y="20796"/>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AA5" w:rsidRPr="0004332D">
        <w:rPr>
          <w:rFonts w:eastAsia="Times New Roman" w:cs="Times New Roman"/>
          <w:b/>
          <w:color w:val="000000"/>
          <w:shd w:val="clear" w:color="auto" w:fill="FFFFFF"/>
        </w:rPr>
        <w:t>For a child has been born for us,</w:t>
      </w:r>
      <w:r w:rsidR="00D45AA5" w:rsidRPr="0004332D">
        <w:rPr>
          <w:rFonts w:eastAsia="Times New Roman" w:cs="Times New Roman"/>
          <w:b/>
          <w:color w:val="000000"/>
        </w:rPr>
        <w:br/>
      </w:r>
      <w:r w:rsidR="00D45AA5" w:rsidRPr="0004332D">
        <w:rPr>
          <w:rFonts w:eastAsia="Times New Roman" w:cs="Times New Roman"/>
          <w:b/>
          <w:color w:val="000000"/>
          <w:shd w:val="clear" w:color="auto" w:fill="FFFFFF"/>
        </w:rPr>
        <w:t>    a son given to us;</w:t>
      </w:r>
      <w:r w:rsidR="00D45AA5" w:rsidRPr="0004332D">
        <w:rPr>
          <w:rFonts w:eastAsia="Times New Roman" w:cs="Times New Roman"/>
          <w:b/>
          <w:color w:val="000000"/>
        </w:rPr>
        <w:br/>
      </w:r>
      <w:r w:rsidR="00D45AA5" w:rsidRPr="0004332D">
        <w:rPr>
          <w:rFonts w:eastAsia="Times New Roman" w:cs="Times New Roman"/>
          <w:b/>
          <w:color w:val="000000"/>
          <w:shd w:val="clear" w:color="auto" w:fill="FFFFFF"/>
        </w:rPr>
        <w:t>authority rests upon his shoulders;</w:t>
      </w:r>
      <w:r w:rsidR="00D45AA5" w:rsidRPr="0004332D">
        <w:rPr>
          <w:rFonts w:eastAsia="Times New Roman" w:cs="Times New Roman"/>
          <w:b/>
          <w:color w:val="000000"/>
        </w:rPr>
        <w:br/>
      </w:r>
      <w:r w:rsidR="00D45AA5" w:rsidRPr="0004332D">
        <w:rPr>
          <w:rFonts w:eastAsia="Times New Roman" w:cs="Times New Roman"/>
          <w:b/>
          <w:color w:val="000000"/>
          <w:shd w:val="clear" w:color="auto" w:fill="FFFFFF"/>
        </w:rPr>
        <w:t>    and he is named</w:t>
      </w:r>
      <w:r w:rsidR="00D45AA5" w:rsidRPr="0004332D">
        <w:rPr>
          <w:rFonts w:eastAsia="Times New Roman" w:cs="Times New Roman"/>
          <w:b/>
          <w:color w:val="000000"/>
        </w:rPr>
        <w:br/>
      </w:r>
      <w:r w:rsidR="00D45AA5" w:rsidRPr="0004332D">
        <w:rPr>
          <w:rFonts w:eastAsia="Times New Roman" w:cs="Times New Roman"/>
          <w:b/>
          <w:color w:val="000000"/>
          <w:shd w:val="clear" w:color="auto" w:fill="FFFFFF"/>
        </w:rPr>
        <w:t>Wonderful Counsellor, Mighty God,</w:t>
      </w:r>
      <w:r w:rsidR="00D45AA5" w:rsidRPr="0004332D">
        <w:rPr>
          <w:rFonts w:eastAsia="Times New Roman" w:cs="Times New Roman"/>
          <w:b/>
          <w:color w:val="000000"/>
        </w:rPr>
        <w:br/>
      </w:r>
      <w:r w:rsidR="00D45AA5" w:rsidRPr="0004332D">
        <w:rPr>
          <w:rFonts w:eastAsia="Times New Roman" w:cs="Times New Roman"/>
          <w:b/>
          <w:color w:val="000000"/>
          <w:shd w:val="clear" w:color="auto" w:fill="FFFFFF"/>
        </w:rPr>
        <w:t> Everlasting Father, Prince of Peace.</w:t>
      </w:r>
      <w:r w:rsidR="00D45AA5" w:rsidRPr="0004332D">
        <w:rPr>
          <w:rFonts w:eastAsia="Times New Roman" w:cs="Times New Roman"/>
          <w:b/>
          <w:color w:val="000000"/>
        </w:rPr>
        <w:br/>
      </w:r>
      <w:r w:rsidR="00D45AA5" w:rsidRPr="0004332D">
        <w:rPr>
          <w:rFonts w:eastAsia="Times New Roman" w:cs="Times New Roman"/>
          <w:b/>
          <w:bCs/>
          <w:color w:val="000000"/>
          <w:shd w:val="clear" w:color="auto" w:fill="FFFFFF"/>
          <w:vertAlign w:val="superscript"/>
        </w:rPr>
        <w:t>7 </w:t>
      </w:r>
      <w:r w:rsidR="00D45AA5" w:rsidRPr="0004332D">
        <w:rPr>
          <w:rFonts w:eastAsia="Times New Roman" w:cs="Times New Roman"/>
          <w:b/>
          <w:color w:val="000000"/>
          <w:shd w:val="clear" w:color="auto" w:fill="FFFFFF"/>
        </w:rPr>
        <w:t>His authority shall grow continually,</w:t>
      </w:r>
      <w:r w:rsidR="00D45AA5" w:rsidRPr="0004332D">
        <w:rPr>
          <w:rFonts w:eastAsia="Times New Roman" w:cs="Times New Roman"/>
          <w:b/>
          <w:color w:val="000000"/>
        </w:rPr>
        <w:br/>
      </w:r>
      <w:r w:rsidR="00D45AA5" w:rsidRPr="0004332D">
        <w:rPr>
          <w:rFonts w:eastAsia="Times New Roman" w:cs="Times New Roman"/>
          <w:b/>
          <w:color w:val="000000"/>
          <w:shd w:val="clear" w:color="auto" w:fill="FFFFFF"/>
        </w:rPr>
        <w:t>  and there shall be endless peace</w:t>
      </w:r>
      <w:r w:rsidR="00D45AA5" w:rsidRPr="0004332D">
        <w:rPr>
          <w:rFonts w:eastAsia="Times New Roman" w:cs="Times New Roman"/>
          <w:b/>
          <w:color w:val="000000"/>
        </w:rPr>
        <w:br/>
      </w:r>
      <w:r w:rsidR="00D45AA5" w:rsidRPr="0004332D">
        <w:rPr>
          <w:rFonts w:eastAsia="Times New Roman" w:cs="Times New Roman"/>
          <w:b/>
          <w:color w:val="000000"/>
          <w:shd w:val="clear" w:color="auto" w:fill="FFFFFF"/>
        </w:rPr>
        <w:t>for the throne of David and his kingdom.</w:t>
      </w:r>
      <w:r w:rsidR="00D45AA5" w:rsidRPr="0004332D">
        <w:rPr>
          <w:rFonts w:eastAsia="Times New Roman" w:cs="Times New Roman"/>
          <w:b/>
          <w:color w:val="000000"/>
        </w:rPr>
        <w:br/>
      </w:r>
      <w:r w:rsidR="00D45AA5" w:rsidRPr="0004332D">
        <w:rPr>
          <w:rFonts w:eastAsia="Times New Roman" w:cs="Times New Roman"/>
          <w:b/>
          <w:color w:val="000000"/>
          <w:shd w:val="clear" w:color="auto" w:fill="FFFFFF"/>
        </w:rPr>
        <w:t>    </w:t>
      </w:r>
      <w:r w:rsidR="006C4310">
        <w:rPr>
          <w:rFonts w:eastAsia="Times New Roman" w:cs="Times New Roman"/>
          <w:b/>
          <w:color w:val="000000"/>
          <w:shd w:val="clear" w:color="auto" w:fill="FFFFFF"/>
        </w:rPr>
        <w:t xml:space="preserve">                                  </w:t>
      </w:r>
      <w:r w:rsidR="00D45AA5" w:rsidRPr="0004332D">
        <w:rPr>
          <w:rFonts w:eastAsia="Times New Roman" w:cs="Times New Roman"/>
          <w:b/>
          <w:color w:val="000000"/>
          <w:shd w:val="clear" w:color="auto" w:fill="FFFFFF"/>
        </w:rPr>
        <w:t>He will establish and uphold it</w:t>
      </w:r>
      <w:r w:rsidR="00D45AA5" w:rsidRPr="0004332D">
        <w:rPr>
          <w:rFonts w:eastAsia="Times New Roman" w:cs="Times New Roman"/>
          <w:b/>
          <w:color w:val="000000"/>
        </w:rPr>
        <w:br/>
      </w:r>
      <w:r w:rsidR="00D45AA5" w:rsidRPr="0004332D">
        <w:rPr>
          <w:rFonts w:eastAsia="Times New Roman" w:cs="Times New Roman"/>
          <w:b/>
          <w:color w:val="000000"/>
          <w:shd w:val="clear" w:color="auto" w:fill="FFFFFF"/>
        </w:rPr>
        <w:t>with justice and with righteousness</w:t>
      </w:r>
      <w:r w:rsidR="00D45AA5" w:rsidRPr="0004332D">
        <w:rPr>
          <w:rFonts w:eastAsia="Times New Roman" w:cs="Times New Roman"/>
          <w:b/>
          <w:color w:val="000000"/>
        </w:rPr>
        <w:br/>
      </w:r>
      <w:r w:rsidR="00D45AA5" w:rsidRPr="0004332D">
        <w:rPr>
          <w:rFonts w:eastAsia="Times New Roman" w:cs="Times New Roman"/>
          <w:b/>
          <w:color w:val="000000"/>
          <w:shd w:val="clear" w:color="auto" w:fill="FFFFFF"/>
        </w:rPr>
        <w:t>    from this time onward and forevermore.</w:t>
      </w:r>
    </w:p>
    <w:p w14:paraId="7913EEEB" w14:textId="408BF99A" w:rsidR="005B23D7" w:rsidRPr="00D45AA5" w:rsidRDefault="005B23D7" w:rsidP="00F64820">
      <w:pPr>
        <w:spacing w:after="0"/>
        <w:rPr>
          <w:sz w:val="24"/>
          <w:szCs w:val="24"/>
        </w:rPr>
      </w:pPr>
    </w:p>
    <w:p w14:paraId="085D2C22" w14:textId="24CE3953" w:rsidR="00D8181A" w:rsidRDefault="00D45927" w:rsidP="00523E29">
      <w:pPr>
        <w:spacing w:after="0"/>
        <w:rPr>
          <w:b/>
          <w:bCs/>
          <w:color w:val="660066"/>
          <w:sz w:val="28"/>
          <w:szCs w:val="28"/>
        </w:rPr>
      </w:pPr>
      <w:r w:rsidRPr="00523E29">
        <w:rPr>
          <w:b/>
          <w:bCs/>
          <w:color w:val="660066"/>
          <w:sz w:val="28"/>
          <w:szCs w:val="28"/>
        </w:rPr>
        <w:t>Reflection</w:t>
      </w:r>
    </w:p>
    <w:p w14:paraId="4AD1535F" w14:textId="3F3CB318" w:rsidR="003D6091" w:rsidRDefault="003D6091" w:rsidP="00523E29">
      <w:pPr>
        <w:spacing w:after="0"/>
        <w:rPr>
          <w:b/>
          <w:bCs/>
          <w:color w:val="660066"/>
          <w:sz w:val="28"/>
          <w:szCs w:val="28"/>
        </w:rPr>
      </w:pPr>
    </w:p>
    <w:p w14:paraId="7CB23316" w14:textId="3342FF0B" w:rsidR="001462A9" w:rsidRDefault="001462A9" w:rsidP="00523E29">
      <w:pPr>
        <w:spacing w:after="0"/>
        <w:rPr>
          <w:sz w:val="24"/>
          <w:szCs w:val="24"/>
        </w:rPr>
      </w:pPr>
    </w:p>
    <w:p w14:paraId="63DE469A" w14:textId="621563BA" w:rsidR="001462A9" w:rsidRPr="001462A9" w:rsidRDefault="001462A9" w:rsidP="00523E29">
      <w:pPr>
        <w:spacing w:after="0"/>
        <w:rPr>
          <w:i/>
          <w:iCs/>
          <w:sz w:val="24"/>
          <w:szCs w:val="24"/>
        </w:rPr>
      </w:pPr>
      <w:r w:rsidRPr="001462A9">
        <w:rPr>
          <w:i/>
          <w:iCs/>
          <w:sz w:val="24"/>
          <w:szCs w:val="24"/>
        </w:rPr>
        <w:t xml:space="preserve">(NB You could also play the </w:t>
      </w:r>
      <w:r>
        <w:rPr>
          <w:i/>
          <w:iCs/>
          <w:sz w:val="24"/>
          <w:szCs w:val="24"/>
        </w:rPr>
        <w:t>movement</w:t>
      </w:r>
      <w:r w:rsidRPr="001462A9">
        <w:rPr>
          <w:i/>
          <w:iCs/>
          <w:sz w:val="24"/>
          <w:szCs w:val="24"/>
        </w:rPr>
        <w:t xml:space="preserve">, ‘For Unto us a Child is Born’ from </w:t>
      </w:r>
      <w:r>
        <w:rPr>
          <w:i/>
          <w:iCs/>
          <w:sz w:val="24"/>
          <w:szCs w:val="24"/>
        </w:rPr>
        <w:t xml:space="preserve">Scene 3 of </w:t>
      </w:r>
      <w:r w:rsidRPr="001462A9">
        <w:rPr>
          <w:i/>
          <w:iCs/>
          <w:sz w:val="24"/>
          <w:szCs w:val="24"/>
        </w:rPr>
        <w:t>Handel’s ‘Messiah’</w:t>
      </w:r>
      <w:r>
        <w:rPr>
          <w:i/>
          <w:iCs/>
          <w:sz w:val="24"/>
          <w:szCs w:val="24"/>
        </w:rPr>
        <w:t>,</w:t>
      </w:r>
      <w:r w:rsidRPr="001462A9">
        <w:rPr>
          <w:i/>
          <w:iCs/>
          <w:sz w:val="24"/>
          <w:szCs w:val="24"/>
        </w:rPr>
        <w:t xml:space="preserve"> that uses the words from these verses</w:t>
      </w:r>
      <w:r w:rsidR="00D1181A">
        <w:rPr>
          <w:i/>
          <w:iCs/>
          <w:sz w:val="24"/>
          <w:szCs w:val="24"/>
        </w:rPr>
        <w:t xml:space="preserve">: </w:t>
      </w:r>
      <w:hyperlink r:id="rId13" w:history="1">
        <w:r w:rsidR="00D1181A">
          <w:rPr>
            <w:rStyle w:val="Hyperlink"/>
          </w:rPr>
          <w:t>https://www.youtube.com/watch?v=MS3vpAWW2Zc</w:t>
        </w:r>
      </w:hyperlink>
      <w:r w:rsidRPr="001462A9">
        <w:rPr>
          <w:i/>
          <w:iCs/>
          <w:sz w:val="24"/>
          <w:szCs w:val="24"/>
        </w:rPr>
        <w:t>)</w:t>
      </w:r>
    </w:p>
    <w:p w14:paraId="5D9730FB" w14:textId="6877C31D" w:rsidR="001462A9" w:rsidRDefault="001462A9" w:rsidP="00523E29">
      <w:pPr>
        <w:spacing w:after="0"/>
        <w:rPr>
          <w:sz w:val="24"/>
          <w:szCs w:val="24"/>
        </w:rPr>
      </w:pPr>
    </w:p>
    <w:p w14:paraId="2EF8F5D1" w14:textId="367A45B7" w:rsidR="003D6091" w:rsidRPr="003D6091" w:rsidRDefault="003D6091" w:rsidP="00523E29">
      <w:pPr>
        <w:spacing w:after="0"/>
        <w:rPr>
          <w:sz w:val="24"/>
          <w:szCs w:val="24"/>
        </w:rPr>
      </w:pPr>
      <w:r w:rsidRPr="003D6091">
        <w:rPr>
          <w:sz w:val="24"/>
          <w:szCs w:val="24"/>
        </w:rPr>
        <w:t>Let’s now look at the picture</w:t>
      </w:r>
      <w:r w:rsidR="00D45AA5">
        <w:rPr>
          <w:sz w:val="24"/>
          <w:szCs w:val="24"/>
        </w:rPr>
        <w:t>s</w:t>
      </w:r>
      <w:r w:rsidRPr="003D6091">
        <w:rPr>
          <w:sz w:val="24"/>
          <w:szCs w:val="24"/>
        </w:rPr>
        <w:t xml:space="preserve"> together….</w:t>
      </w:r>
    </w:p>
    <w:p w14:paraId="5BDC573B" w14:textId="14685BD9" w:rsidR="003D6091" w:rsidRPr="00523E29" w:rsidRDefault="003D6091" w:rsidP="00523E29">
      <w:pPr>
        <w:spacing w:after="0"/>
        <w:rPr>
          <w:color w:val="660066"/>
        </w:rPr>
      </w:pPr>
    </w:p>
    <w:tbl>
      <w:tblPr>
        <w:tblW w:w="10055" w:type="dxa"/>
        <w:tblCellMar>
          <w:left w:w="0" w:type="dxa"/>
          <w:right w:w="0" w:type="dxa"/>
        </w:tblCellMar>
        <w:tblLook w:val="0420" w:firstRow="1" w:lastRow="0" w:firstColumn="0" w:lastColumn="0" w:noHBand="0" w:noVBand="1"/>
      </w:tblPr>
      <w:tblGrid>
        <w:gridCol w:w="4952"/>
        <w:gridCol w:w="5103"/>
      </w:tblGrid>
      <w:tr w:rsidR="00181253" w:rsidRPr="00181253" w14:paraId="78F149A4" w14:textId="77777777" w:rsidTr="00181253">
        <w:trPr>
          <w:trHeight w:val="376"/>
        </w:trPr>
        <w:tc>
          <w:tcPr>
            <w:tcW w:w="4952" w:type="dxa"/>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hideMark/>
          </w:tcPr>
          <w:p w14:paraId="59D59121" w14:textId="77777777" w:rsidR="00181253" w:rsidRPr="00181253" w:rsidRDefault="00181253" w:rsidP="00181253">
            <w:pPr>
              <w:spacing w:after="0" w:line="240" w:lineRule="auto"/>
              <w:rPr>
                <w:color w:val="FFFFFF" w:themeColor="background1"/>
                <w:sz w:val="24"/>
                <w:szCs w:val="24"/>
              </w:rPr>
            </w:pPr>
            <w:r w:rsidRPr="00181253">
              <w:rPr>
                <w:b/>
                <w:bCs/>
                <w:color w:val="FFFFFF" w:themeColor="background1"/>
                <w:sz w:val="24"/>
                <w:szCs w:val="24"/>
              </w:rPr>
              <w:t>Prince of Peace</w:t>
            </w:r>
          </w:p>
        </w:tc>
        <w:tc>
          <w:tcPr>
            <w:tcW w:w="5103" w:type="dxa"/>
            <w:tcBorders>
              <w:top w:val="single" w:sz="8" w:space="0" w:color="FFFFFF"/>
              <w:left w:val="single" w:sz="8" w:space="0" w:color="FFFFFF"/>
              <w:bottom w:val="single" w:sz="24" w:space="0" w:color="FFFFFF"/>
              <w:right w:val="single" w:sz="8" w:space="0" w:color="FFFFFF"/>
            </w:tcBorders>
            <w:shd w:val="clear" w:color="auto" w:fill="7030A0"/>
            <w:tcMar>
              <w:top w:w="72" w:type="dxa"/>
              <w:left w:w="144" w:type="dxa"/>
              <w:bottom w:w="72" w:type="dxa"/>
              <w:right w:w="144" w:type="dxa"/>
            </w:tcMar>
            <w:hideMark/>
          </w:tcPr>
          <w:p w14:paraId="712D7BBF" w14:textId="77777777" w:rsidR="00181253" w:rsidRPr="00181253" w:rsidRDefault="00181253" w:rsidP="00181253">
            <w:pPr>
              <w:spacing w:after="0" w:line="240" w:lineRule="auto"/>
              <w:rPr>
                <w:color w:val="FFFFFF" w:themeColor="background1"/>
                <w:sz w:val="24"/>
                <w:szCs w:val="24"/>
              </w:rPr>
            </w:pPr>
            <w:r w:rsidRPr="00181253">
              <w:rPr>
                <w:b/>
                <w:bCs/>
                <w:color w:val="FFFFFF" w:themeColor="background1"/>
                <w:sz w:val="24"/>
                <w:szCs w:val="24"/>
              </w:rPr>
              <w:t>Hallelujah</w:t>
            </w:r>
          </w:p>
        </w:tc>
      </w:tr>
      <w:tr w:rsidR="00181253" w:rsidRPr="00181253" w14:paraId="19D54F99" w14:textId="77777777" w:rsidTr="00181253">
        <w:trPr>
          <w:trHeight w:val="373"/>
        </w:trPr>
        <w:tc>
          <w:tcPr>
            <w:tcW w:w="10055" w:type="dxa"/>
            <w:gridSpan w:val="2"/>
            <w:tcBorders>
              <w:top w:val="single" w:sz="24" w:space="0" w:color="FFFFFF"/>
              <w:left w:val="single" w:sz="8" w:space="0" w:color="FFFFFF"/>
              <w:bottom w:val="single" w:sz="8" w:space="0" w:color="FFFFFF"/>
              <w:right w:val="single" w:sz="8" w:space="0" w:color="FFFFFF"/>
            </w:tcBorders>
            <w:shd w:val="clear" w:color="auto" w:fill="D5AFCD"/>
            <w:tcMar>
              <w:top w:w="72" w:type="dxa"/>
              <w:left w:w="144" w:type="dxa"/>
              <w:bottom w:w="72" w:type="dxa"/>
              <w:right w:w="144" w:type="dxa"/>
            </w:tcMar>
            <w:hideMark/>
          </w:tcPr>
          <w:p w14:paraId="5BA31123" w14:textId="77777777" w:rsidR="00181253" w:rsidRPr="00181253" w:rsidRDefault="00181253" w:rsidP="00181253">
            <w:pPr>
              <w:spacing w:after="0" w:line="240" w:lineRule="auto"/>
              <w:rPr>
                <w:sz w:val="24"/>
                <w:szCs w:val="24"/>
              </w:rPr>
            </w:pPr>
            <w:r w:rsidRPr="00181253">
              <w:rPr>
                <w:b/>
                <w:bCs/>
                <w:sz w:val="24"/>
                <w:szCs w:val="24"/>
              </w:rPr>
              <w:t>Questions:</w:t>
            </w:r>
          </w:p>
        </w:tc>
      </w:tr>
      <w:tr w:rsidR="00181253" w:rsidRPr="00181253" w14:paraId="2BAA828C" w14:textId="77777777" w:rsidTr="00181253">
        <w:trPr>
          <w:trHeight w:val="584"/>
        </w:trPr>
        <w:tc>
          <w:tcPr>
            <w:tcW w:w="10055" w:type="dxa"/>
            <w:gridSpan w:val="2"/>
            <w:tcBorders>
              <w:top w:val="single" w:sz="8" w:space="0" w:color="FFFFFF"/>
              <w:left w:val="single" w:sz="8" w:space="0" w:color="FFFFFF"/>
              <w:bottom w:val="single" w:sz="8" w:space="0" w:color="FFFFFF"/>
              <w:right w:val="single" w:sz="8" w:space="0" w:color="FFFFFF"/>
            </w:tcBorders>
            <w:shd w:val="clear" w:color="auto" w:fill="E7D1E2"/>
            <w:tcMar>
              <w:top w:w="72" w:type="dxa"/>
              <w:left w:w="144" w:type="dxa"/>
              <w:bottom w:w="72" w:type="dxa"/>
              <w:right w:w="144" w:type="dxa"/>
            </w:tcMar>
            <w:hideMark/>
          </w:tcPr>
          <w:p w14:paraId="275B58EE" w14:textId="77777777" w:rsidR="00181253" w:rsidRPr="00181253" w:rsidRDefault="00181253" w:rsidP="00181253">
            <w:pPr>
              <w:spacing w:after="0" w:line="240" w:lineRule="auto"/>
            </w:pPr>
            <w:r w:rsidRPr="00181253">
              <w:t xml:space="preserve">Do you like either of the paintings? Which one do you prefer – why? </w:t>
            </w:r>
          </w:p>
          <w:p w14:paraId="766F6CB6" w14:textId="77777777" w:rsidR="00181253" w:rsidRPr="00181253" w:rsidRDefault="00181253" w:rsidP="00181253">
            <w:pPr>
              <w:spacing w:after="0" w:line="240" w:lineRule="auto"/>
              <w:rPr>
                <w:sz w:val="24"/>
                <w:szCs w:val="24"/>
              </w:rPr>
            </w:pPr>
            <w:r w:rsidRPr="00181253">
              <w:t>How do you think they convey the idea of Jesus being the Prince of Peace?</w:t>
            </w:r>
          </w:p>
        </w:tc>
      </w:tr>
      <w:tr w:rsidR="00181253" w:rsidRPr="00181253" w14:paraId="20F266AC" w14:textId="77777777" w:rsidTr="00181253">
        <w:trPr>
          <w:trHeight w:val="360"/>
        </w:trPr>
        <w:tc>
          <w:tcPr>
            <w:tcW w:w="10055" w:type="dxa"/>
            <w:gridSpan w:val="2"/>
            <w:tcBorders>
              <w:top w:val="single" w:sz="8" w:space="0" w:color="FFFFFF"/>
              <w:left w:val="single" w:sz="8" w:space="0" w:color="FFFFFF"/>
              <w:bottom w:val="single" w:sz="8" w:space="0" w:color="FFFFFF"/>
              <w:right w:val="single" w:sz="8" w:space="0" w:color="FFFFFF"/>
            </w:tcBorders>
            <w:shd w:val="clear" w:color="auto" w:fill="D5AFCD"/>
            <w:tcMar>
              <w:top w:w="72" w:type="dxa"/>
              <w:left w:w="144" w:type="dxa"/>
              <w:bottom w:w="72" w:type="dxa"/>
              <w:right w:w="144" w:type="dxa"/>
            </w:tcMar>
            <w:hideMark/>
          </w:tcPr>
          <w:p w14:paraId="475EF539" w14:textId="177D9E1A" w:rsidR="00181253" w:rsidRPr="00181253" w:rsidRDefault="00181253" w:rsidP="00181253">
            <w:pPr>
              <w:spacing w:after="0" w:line="240" w:lineRule="auto"/>
              <w:rPr>
                <w:sz w:val="24"/>
                <w:szCs w:val="24"/>
              </w:rPr>
            </w:pPr>
            <w:r>
              <w:rPr>
                <w:b/>
                <w:bCs/>
                <w:sz w:val="24"/>
                <w:szCs w:val="24"/>
              </w:rPr>
              <w:t>Potential d</w:t>
            </w:r>
            <w:r w:rsidRPr="00181253">
              <w:rPr>
                <w:b/>
                <w:bCs/>
                <w:sz w:val="24"/>
                <w:szCs w:val="24"/>
              </w:rPr>
              <w:t>iscussion points:</w:t>
            </w:r>
          </w:p>
        </w:tc>
      </w:tr>
      <w:tr w:rsidR="00181253" w:rsidRPr="00181253" w14:paraId="219ACC18" w14:textId="77777777" w:rsidTr="00181253">
        <w:trPr>
          <w:trHeight w:val="4663"/>
        </w:trPr>
        <w:tc>
          <w:tcPr>
            <w:tcW w:w="4952" w:type="dxa"/>
            <w:tcBorders>
              <w:top w:val="single" w:sz="8" w:space="0" w:color="FFFFFF"/>
              <w:left w:val="single" w:sz="8" w:space="0" w:color="FFFFFF"/>
              <w:bottom w:val="single" w:sz="8" w:space="0" w:color="FFFFFF"/>
              <w:right w:val="single" w:sz="8" w:space="0" w:color="FFFFFF"/>
            </w:tcBorders>
            <w:shd w:val="clear" w:color="auto" w:fill="E7D1E2"/>
            <w:tcMar>
              <w:top w:w="72" w:type="dxa"/>
              <w:left w:w="144" w:type="dxa"/>
              <w:bottom w:w="72" w:type="dxa"/>
              <w:right w:w="144" w:type="dxa"/>
            </w:tcMar>
            <w:hideMark/>
          </w:tcPr>
          <w:p w14:paraId="0E599B98" w14:textId="77777777" w:rsidR="00181253" w:rsidRPr="00181253" w:rsidRDefault="00181253" w:rsidP="00181253">
            <w:pPr>
              <w:numPr>
                <w:ilvl w:val="0"/>
                <w:numId w:val="26"/>
              </w:numPr>
              <w:spacing w:after="0" w:line="240" w:lineRule="auto"/>
            </w:pPr>
            <w:r w:rsidRPr="00181253">
              <w:t xml:space="preserve">Peaceful colours have been used </w:t>
            </w:r>
          </w:p>
          <w:p w14:paraId="1EB2D828" w14:textId="77777777" w:rsidR="00181253" w:rsidRPr="00181253" w:rsidRDefault="00181253" w:rsidP="00181253">
            <w:pPr>
              <w:numPr>
                <w:ilvl w:val="0"/>
                <w:numId w:val="26"/>
              </w:numPr>
              <w:spacing w:after="0" w:line="240" w:lineRule="auto"/>
            </w:pPr>
            <w:r w:rsidRPr="00181253">
              <w:t>The colours work in harmony with each other (they are close to each other on the colour wheel), just like us if we are at peace with each other</w:t>
            </w:r>
          </w:p>
          <w:p w14:paraId="4E1B4A60" w14:textId="77777777" w:rsidR="00181253" w:rsidRPr="00181253" w:rsidRDefault="00181253" w:rsidP="00181253">
            <w:pPr>
              <w:numPr>
                <w:ilvl w:val="0"/>
                <w:numId w:val="26"/>
              </w:numPr>
              <w:spacing w:after="0" w:line="240" w:lineRule="auto"/>
            </w:pPr>
            <w:r w:rsidRPr="00181253">
              <w:t>Purple is a colour often associated with royalty - Jesus was prophesied to be the Prince of Peace</w:t>
            </w:r>
          </w:p>
          <w:p w14:paraId="08012889" w14:textId="77777777" w:rsidR="00181253" w:rsidRPr="00181253" w:rsidRDefault="00181253" w:rsidP="00181253">
            <w:pPr>
              <w:numPr>
                <w:ilvl w:val="0"/>
                <w:numId w:val="26"/>
              </w:numPr>
              <w:spacing w:after="0" w:line="240" w:lineRule="auto"/>
            </w:pPr>
            <w:r w:rsidRPr="00181253">
              <w:t>There are no lines creating separate sections or barriers. If we live peacefully with each other, there should no need for barriers or segregation</w:t>
            </w:r>
          </w:p>
          <w:p w14:paraId="2F7CB336" w14:textId="77777777" w:rsidR="00181253" w:rsidRPr="00181253" w:rsidRDefault="00181253" w:rsidP="00181253">
            <w:pPr>
              <w:numPr>
                <w:ilvl w:val="0"/>
                <w:numId w:val="26"/>
              </w:numPr>
              <w:spacing w:after="0" w:line="240" w:lineRule="auto"/>
            </w:pPr>
            <w:r w:rsidRPr="00181253">
              <w:t>The design appears to sweep from the top right to the bottom left (or vice versa). This shape resembles the wing of a bird (perhaps a dove to symbolise peace) or that of an angel.</w:t>
            </w:r>
          </w:p>
        </w:tc>
        <w:tc>
          <w:tcPr>
            <w:tcW w:w="5103" w:type="dxa"/>
            <w:tcBorders>
              <w:top w:val="single" w:sz="8" w:space="0" w:color="FFFFFF"/>
              <w:left w:val="single" w:sz="8" w:space="0" w:color="FFFFFF"/>
              <w:bottom w:val="single" w:sz="8" w:space="0" w:color="FFFFFF"/>
              <w:right w:val="single" w:sz="8" w:space="0" w:color="FFFFFF"/>
            </w:tcBorders>
            <w:shd w:val="clear" w:color="auto" w:fill="E7D1E2"/>
            <w:tcMar>
              <w:top w:w="72" w:type="dxa"/>
              <w:left w:w="144" w:type="dxa"/>
              <w:bottom w:w="72" w:type="dxa"/>
              <w:right w:w="144" w:type="dxa"/>
            </w:tcMar>
            <w:hideMark/>
          </w:tcPr>
          <w:p w14:paraId="5DF3F53C" w14:textId="77777777" w:rsidR="00181253" w:rsidRPr="00181253" w:rsidRDefault="00181253" w:rsidP="00181253">
            <w:pPr>
              <w:numPr>
                <w:ilvl w:val="0"/>
                <w:numId w:val="26"/>
              </w:numPr>
              <w:spacing w:after="0" w:line="240" w:lineRule="auto"/>
            </w:pPr>
            <w:r w:rsidRPr="00181253">
              <w:t>Locate Jesus – the bright white/yellow radiating peace and love</w:t>
            </w:r>
          </w:p>
          <w:p w14:paraId="7313D7BC" w14:textId="77777777" w:rsidR="00181253" w:rsidRPr="00181253" w:rsidRDefault="00181253" w:rsidP="00181253">
            <w:pPr>
              <w:numPr>
                <w:ilvl w:val="0"/>
                <w:numId w:val="26"/>
              </w:numPr>
              <w:spacing w:after="0" w:line="240" w:lineRule="auto"/>
            </w:pPr>
            <w:r w:rsidRPr="00181253">
              <w:t>Jesus is depicted as lifted high above everyone else – this reminds us of his perfection, holiness and authority</w:t>
            </w:r>
          </w:p>
          <w:p w14:paraId="5B483870" w14:textId="77777777" w:rsidR="00181253" w:rsidRPr="00181253" w:rsidRDefault="00181253" w:rsidP="00181253">
            <w:pPr>
              <w:numPr>
                <w:ilvl w:val="0"/>
                <w:numId w:val="26"/>
              </w:numPr>
              <w:spacing w:after="0" w:line="240" w:lineRule="auto"/>
            </w:pPr>
            <w:r w:rsidRPr="00181253">
              <w:t>The crowd are painted in many different colours, reminding us that Jesus came for all – all of us are made in God’s image and valued by him</w:t>
            </w:r>
          </w:p>
          <w:p w14:paraId="7CAA0550" w14:textId="77777777" w:rsidR="00181253" w:rsidRPr="00181253" w:rsidRDefault="00181253" w:rsidP="00181253">
            <w:pPr>
              <w:numPr>
                <w:ilvl w:val="0"/>
                <w:numId w:val="26"/>
              </w:numPr>
              <w:spacing w:after="0" w:line="240" w:lineRule="auto"/>
            </w:pPr>
            <w:r w:rsidRPr="00181253">
              <w:t>White light radiates outward from Jesus, reminding us that peace and love can radiate outward from us too – it spreads and consumes darkness</w:t>
            </w:r>
          </w:p>
        </w:tc>
      </w:tr>
    </w:tbl>
    <w:p w14:paraId="5B041875" w14:textId="77777777" w:rsidR="006A0388" w:rsidRDefault="006A0388" w:rsidP="00145C02">
      <w:pPr>
        <w:spacing w:after="0" w:line="240" w:lineRule="auto"/>
        <w:rPr>
          <w:sz w:val="24"/>
          <w:szCs w:val="24"/>
        </w:rPr>
      </w:pPr>
    </w:p>
    <w:p w14:paraId="72C75DC0" w14:textId="77777777" w:rsidR="006A0388" w:rsidRPr="006A0388" w:rsidRDefault="006A0388" w:rsidP="006A0388">
      <w:pPr>
        <w:spacing w:after="0" w:line="240" w:lineRule="auto"/>
        <w:rPr>
          <w:b/>
          <w:bCs/>
          <w:color w:val="660066"/>
          <w:sz w:val="28"/>
          <w:szCs w:val="28"/>
        </w:rPr>
      </w:pPr>
      <w:r w:rsidRPr="006A0388">
        <w:rPr>
          <w:b/>
          <w:bCs/>
          <w:color w:val="660066"/>
          <w:sz w:val="28"/>
          <w:szCs w:val="28"/>
        </w:rPr>
        <w:t>Closing prayer</w:t>
      </w:r>
    </w:p>
    <w:p w14:paraId="52FE92D5" w14:textId="07DB5AAE" w:rsidR="00145C02" w:rsidRDefault="00145C02" w:rsidP="00145C02">
      <w:pPr>
        <w:spacing w:after="0" w:line="240" w:lineRule="auto"/>
        <w:rPr>
          <w:sz w:val="24"/>
          <w:szCs w:val="24"/>
        </w:rPr>
      </w:pPr>
    </w:p>
    <w:p w14:paraId="4298034B" w14:textId="77777777" w:rsidR="006A0388" w:rsidRDefault="006A0388" w:rsidP="006A0388">
      <w:pPr>
        <w:spacing w:after="0" w:line="240" w:lineRule="auto"/>
        <w:rPr>
          <w:sz w:val="24"/>
          <w:szCs w:val="24"/>
        </w:rPr>
      </w:pPr>
      <w:r>
        <w:rPr>
          <w:sz w:val="24"/>
          <w:szCs w:val="24"/>
        </w:rPr>
        <w:t>I’d like you to close your eyes now. I’m going to finish with our prayer for the week and if you’d like to make it your prayer, you can say amen at the end.</w:t>
      </w:r>
    </w:p>
    <w:p w14:paraId="547ECE4C" w14:textId="77777777" w:rsidR="006A0388" w:rsidRPr="006A0388" w:rsidRDefault="006A0388" w:rsidP="006A0388">
      <w:pPr>
        <w:spacing w:after="0" w:line="240" w:lineRule="auto"/>
        <w:rPr>
          <w:sz w:val="24"/>
          <w:szCs w:val="24"/>
        </w:rPr>
      </w:pPr>
    </w:p>
    <w:p w14:paraId="1FBD12C7" w14:textId="77777777" w:rsidR="006A0388" w:rsidRPr="006A0388" w:rsidRDefault="006A0388" w:rsidP="006A0388">
      <w:pPr>
        <w:spacing w:after="0" w:line="240" w:lineRule="auto"/>
        <w:rPr>
          <w:sz w:val="24"/>
          <w:szCs w:val="24"/>
        </w:rPr>
      </w:pPr>
      <w:r w:rsidRPr="006A0388">
        <w:rPr>
          <w:sz w:val="24"/>
          <w:szCs w:val="24"/>
        </w:rPr>
        <w:t>Dear God</w:t>
      </w:r>
    </w:p>
    <w:p w14:paraId="16F81FD5" w14:textId="09C14EF1" w:rsidR="0062361E" w:rsidRPr="0062361E" w:rsidRDefault="0062361E" w:rsidP="006A0388">
      <w:pPr>
        <w:spacing w:after="0" w:line="240" w:lineRule="auto"/>
        <w:rPr>
          <w:rFonts w:cstheme="minorHAnsi"/>
          <w:sz w:val="20"/>
          <w:szCs w:val="20"/>
        </w:rPr>
      </w:pPr>
      <w:r>
        <w:rPr>
          <w:sz w:val="24"/>
          <w:szCs w:val="24"/>
        </w:rPr>
        <w:t>Thank you that y</w:t>
      </w:r>
      <w:r w:rsidR="007B1070">
        <w:rPr>
          <w:sz w:val="24"/>
          <w:szCs w:val="24"/>
        </w:rPr>
        <w:t xml:space="preserve">ou are the God that gives peace. </w:t>
      </w:r>
      <w:r w:rsidRPr="0062361E">
        <w:rPr>
          <w:rFonts w:cstheme="minorHAnsi"/>
          <w:lang w:val="en"/>
        </w:rPr>
        <w:t>Help us to trust fully in you and rest in the peace that you offer.</w:t>
      </w:r>
      <w:r>
        <w:rPr>
          <w:rFonts w:cstheme="minorHAnsi"/>
          <w:lang w:val="en"/>
        </w:rPr>
        <w:t xml:space="preserve"> Help us to be at peace with one another during this time of Advent and always. </w:t>
      </w:r>
    </w:p>
    <w:p w14:paraId="14549EB3" w14:textId="48189664" w:rsidR="00A9204E" w:rsidRPr="00233B0F" w:rsidRDefault="00F767E1" w:rsidP="0062361E">
      <w:pPr>
        <w:spacing w:after="0" w:line="240" w:lineRule="auto"/>
        <w:rPr>
          <w:sz w:val="24"/>
          <w:szCs w:val="24"/>
        </w:rPr>
      </w:pPr>
      <w:r>
        <w:rPr>
          <w:noProof/>
        </w:rPr>
        <w:drawing>
          <wp:anchor distT="0" distB="0" distL="114300" distR="114300" simplePos="0" relativeHeight="251678720" behindDoc="1" locked="0" layoutInCell="1" allowOverlap="1" wp14:anchorId="727E5862" wp14:editId="724E49C0">
            <wp:simplePos x="0" y="0"/>
            <wp:positionH relativeFrom="margin">
              <wp:align>left</wp:align>
            </wp:positionH>
            <wp:positionV relativeFrom="paragraph">
              <wp:posOffset>690880</wp:posOffset>
            </wp:positionV>
            <wp:extent cx="1090295" cy="333375"/>
            <wp:effectExtent l="0" t="0" r="0" b="9525"/>
            <wp:wrapTight wrapText="bothSides">
              <wp:wrapPolygon edited="0">
                <wp:start x="0" y="0"/>
                <wp:lineTo x="0" y="20983"/>
                <wp:lineTo x="21135" y="20983"/>
                <wp:lineTo x="211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295" cy="333375"/>
                    </a:xfrm>
                    <a:prstGeom prst="rect">
                      <a:avLst/>
                    </a:prstGeom>
                    <a:noFill/>
                    <a:ln>
                      <a:noFill/>
                    </a:ln>
                  </pic:spPr>
                </pic:pic>
              </a:graphicData>
            </a:graphic>
          </wp:anchor>
        </w:drawing>
      </w:r>
      <w:r w:rsidR="005D126A">
        <w:rPr>
          <w:noProof/>
        </w:rPr>
        <w:drawing>
          <wp:anchor distT="0" distB="0" distL="114300" distR="114300" simplePos="0" relativeHeight="251675648" behindDoc="1" locked="0" layoutInCell="1" allowOverlap="1" wp14:anchorId="4673B7D9" wp14:editId="01BD7D1F">
            <wp:simplePos x="0" y="0"/>
            <wp:positionH relativeFrom="margin">
              <wp:posOffset>5381625</wp:posOffset>
            </wp:positionH>
            <wp:positionV relativeFrom="paragraph">
              <wp:posOffset>533400</wp:posOffset>
            </wp:positionV>
            <wp:extent cx="1190625" cy="494665"/>
            <wp:effectExtent l="0" t="0" r="9525" b="635"/>
            <wp:wrapTight wrapText="bothSides">
              <wp:wrapPolygon edited="0">
                <wp:start x="0" y="0"/>
                <wp:lineTo x="0" y="20796"/>
                <wp:lineTo x="21427" y="20796"/>
                <wp:lineTo x="214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388" w:rsidRPr="006A0388">
        <w:rPr>
          <w:sz w:val="24"/>
          <w:szCs w:val="24"/>
        </w:rPr>
        <w:t>Amen</w:t>
      </w:r>
      <w:bookmarkEnd w:id="0"/>
    </w:p>
    <w:sectPr w:rsidR="00A9204E" w:rsidRPr="00233B0F" w:rsidSect="005D126A">
      <w:pgSz w:w="12240" w:h="15840"/>
      <w:pgMar w:top="851" w:right="1041" w:bottom="851" w:left="993" w:header="720" w:footer="720" w:gutter="0"/>
      <w:pgBorders w:offsetFrom="page">
        <w:top w:val="thinThickSmallGap" w:sz="24" w:space="24" w:color="660066"/>
        <w:left w:val="thinThickSmallGap" w:sz="24" w:space="24" w:color="660066"/>
        <w:bottom w:val="thickThinSmallGap" w:sz="24" w:space="24" w:color="660066"/>
        <w:right w:val="thickThinSmallGap" w:sz="24" w:space="24" w:color="66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D91E54"/>
    <w:multiLevelType w:val="hybridMultilevel"/>
    <w:tmpl w:val="7B62EC76"/>
    <w:lvl w:ilvl="0" w:tplc="04A6C518">
      <w:start w:val="1"/>
      <w:numFmt w:val="bullet"/>
      <w:lvlText w:val="•"/>
      <w:lvlJc w:val="left"/>
      <w:pPr>
        <w:tabs>
          <w:tab w:val="num" w:pos="720"/>
        </w:tabs>
        <w:ind w:left="720" w:hanging="360"/>
      </w:pPr>
      <w:rPr>
        <w:rFonts w:ascii="Arial" w:hAnsi="Arial" w:hint="default"/>
      </w:rPr>
    </w:lvl>
    <w:lvl w:ilvl="1" w:tplc="CE96F562" w:tentative="1">
      <w:start w:val="1"/>
      <w:numFmt w:val="bullet"/>
      <w:lvlText w:val="•"/>
      <w:lvlJc w:val="left"/>
      <w:pPr>
        <w:tabs>
          <w:tab w:val="num" w:pos="1440"/>
        </w:tabs>
        <w:ind w:left="1440" w:hanging="360"/>
      </w:pPr>
      <w:rPr>
        <w:rFonts w:ascii="Arial" w:hAnsi="Arial" w:hint="default"/>
      </w:rPr>
    </w:lvl>
    <w:lvl w:ilvl="2" w:tplc="671C0D8E" w:tentative="1">
      <w:start w:val="1"/>
      <w:numFmt w:val="bullet"/>
      <w:lvlText w:val="•"/>
      <w:lvlJc w:val="left"/>
      <w:pPr>
        <w:tabs>
          <w:tab w:val="num" w:pos="2160"/>
        </w:tabs>
        <w:ind w:left="2160" w:hanging="360"/>
      </w:pPr>
      <w:rPr>
        <w:rFonts w:ascii="Arial" w:hAnsi="Arial" w:hint="default"/>
      </w:rPr>
    </w:lvl>
    <w:lvl w:ilvl="3" w:tplc="5100F72A" w:tentative="1">
      <w:start w:val="1"/>
      <w:numFmt w:val="bullet"/>
      <w:lvlText w:val="•"/>
      <w:lvlJc w:val="left"/>
      <w:pPr>
        <w:tabs>
          <w:tab w:val="num" w:pos="2880"/>
        </w:tabs>
        <w:ind w:left="2880" w:hanging="360"/>
      </w:pPr>
      <w:rPr>
        <w:rFonts w:ascii="Arial" w:hAnsi="Arial" w:hint="default"/>
      </w:rPr>
    </w:lvl>
    <w:lvl w:ilvl="4" w:tplc="97FE9B7E" w:tentative="1">
      <w:start w:val="1"/>
      <w:numFmt w:val="bullet"/>
      <w:lvlText w:val="•"/>
      <w:lvlJc w:val="left"/>
      <w:pPr>
        <w:tabs>
          <w:tab w:val="num" w:pos="3600"/>
        </w:tabs>
        <w:ind w:left="3600" w:hanging="360"/>
      </w:pPr>
      <w:rPr>
        <w:rFonts w:ascii="Arial" w:hAnsi="Arial" w:hint="default"/>
      </w:rPr>
    </w:lvl>
    <w:lvl w:ilvl="5" w:tplc="B6C8AF24" w:tentative="1">
      <w:start w:val="1"/>
      <w:numFmt w:val="bullet"/>
      <w:lvlText w:val="•"/>
      <w:lvlJc w:val="left"/>
      <w:pPr>
        <w:tabs>
          <w:tab w:val="num" w:pos="4320"/>
        </w:tabs>
        <w:ind w:left="4320" w:hanging="360"/>
      </w:pPr>
      <w:rPr>
        <w:rFonts w:ascii="Arial" w:hAnsi="Arial" w:hint="default"/>
      </w:rPr>
    </w:lvl>
    <w:lvl w:ilvl="6" w:tplc="7E502748" w:tentative="1">
      <w:start w:val="1"/>
      <w:numFmt w:val="bullet"/>
      <w:lvlText w:val="•"/>
      <w:lvlJc w:val="left"/>
      <w:pPr>
        <w:tabs>
          <w:tab w:val="num" w:pos="5040"/>
        </w:tabs>
        <w:ind w:left="5040" w:hanging="360"/>
      </w:pPr>
      <w:rPr>
        <w:rFonts w:ascii="Arial" w:hAnsi="Arial" w:hint="default"/>
      </w:rPr>
    </w:lvl>
    <w:lvl w:ilvl="7" w:tplc="7190FC4E" w:tentative="1">
      <w:start w:val="1"/>
      <w:numFmt w:val="bullet"/>
      <w:lvlText w:val="•"/>
      <w:lvlJc w:val="left"/>
      <w:pPr>
        <w:tabs>
          <w:tab w:val="num" w:pos="5760"/>
        </w:tabs>
        <w:ind w:left="5760" w:hanging="360"/>
      </w:pPr>
      <w:rPr>
        <w:rFonts w:ascii="Arial" w:hAnsi="Arial" w:hint="default"/>
      </w:rPr>
    </w:lvl>
    <w:lvl w:ilvl="8" w:tplc="CCA8D9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090F09"/>
    <w:multiLevelType w:val="hybridMultilevel"/>
    <w:tmpl w:val="1762807E"/>
    <w:lvl w:ilvl="0" w:tplc="DFA2E930">
      <w:start w:val="1"/>
      <w:numFmt w:val="bullet"/>
      <w:lvlText w:val="•"/>
      <w:lvlJc w:val="left"/>
      <w:pPr>
        <w:tabs>
          <w:tab w:val="num" w:pos="720"/>
        </w:tabs>
        <w:ind w:left="720" w:hanging="360"/>
      </w:pPr>
      <w:rPr>
        <w:rFonts w:ascii="Arial" w:hAnsi="Arial" w:hint="default"/>
      </w:rPr>
    </w:lvl>
    <w:lvl w:ilvl="1" w:tplc="6AC80DA6" w:tentative="1">
      <w:start w:val="1"/>
      <w:numFmt w:val="bullet"/>
      <w:lvlText w:val="•"/>
      <w:lvlJc w:val="left"/>
      <w:pPr>
        <w:tabs>
          <w:tab w:val="num" w:pos="1440"/>
        </w:tabs>
        <w:ind w:left="1440" w:hanging="360"/>
      </w:pPr>
      <w:rPr>
        <w:rFonts w:ascii="Arial" w:hAnsi="Arial" w:hint="default"/>
      </w:rPr>
    </w:lvl>
    <w:lvl w:ilvl="2" w:tplc="10003240" w:tentative="1">
      <w:start w:val="1"/>
      <w:numFmt w:val="bullet"/>
      <w:lvlText w:val="•"/>
      <w:lvlJc w:val="left"/>
      <w:pPr>
        <w:tabs>
          <w:tab w:val="num" w:pos="2160"/>
        </w:tabs>
        <w:ind w:left="2160" w:hanging="360"/>
      </w:pPr>
      <w:rPr>
        <w:rFonts w:ascii="Arial" w:hAnsi="Arial" w:hint="default"/>
      </w:rPr>
    </w:lvl>
    <w:lvl w:ilvl="3" w:tplc="07E096DE" w:tentative="1">
      <w:start w:val="1"/>
      <w:numFmt w:val="bullet"/>
      <w:lvlText w:val="•"/>
      <w:lvlJc w:val="left"/>
      <w:pPr>
        <w:tabs>
          <w:tab w:val="num" w:pos="2880"/>
        </w:tabs>
        <w:ind w:left="2880" w:hanging="360"/>
      </w:pPr>
      <w:rPr>
        <w:rFonts w:ascii="Arial" w:hAnsi="Arial" w:hint="default"/>
      </w:rPr>
    </w:lvl>
    <w:lvl w:ilvl="4" w:tplc="697640C4" w:tentative="1">
      <w:start w:val="1"/>
      <w:numFmt w:val="bullet"/>
      <w:lvlText w:val="•"/>
      <w:lvlJc w:val="left"/>
      <w:pPr>
        <w:tabs>
          <w:tab w:val="num" w:pos="3600"/>
        </w:tabs>
        <w:ind w:left="3600" w:hanging="360"/>
      </w:pPr>
      <w:rPr>
        <w:rFonts w:ascii="Arial" w:hAnsi="Arial" w:hint="default"/>
      </w:rPr>
    </w:lvl>
    <w:lvl w:ilvl="5" w:tplc="277293F6" w:tentative="1">
      <w:start w:val="1"/>
      <w:numFmt w:val="bullet"/>
      <w:lvlText w:val="•"/>
      <w:lvlJc w:val="left"/>
      <w:pPr>
        <w:tabs>
          <w:tab w:val="num" w:pos="4320"/>
        </w:tabs>
        <w:ind w:left="4320" w:hanging="360"/>
      </w:pPr>
      <w:rPr>
        <w:rFonts w:ascii="Arial" w:hAnsi="Arial" w:hint="default"/>
      </w:rPr>
    </w:lvl>
    <w:lvl w:ilvl="6" w:tplc="D756BA64" w:tentative="1">
      <w:start w:val="1"/>
      <w:numFmt w:val="bullet"/>
      <w:lvlText w:val="•"/>
      <w:lvlJc w:val="left"/>
      <w:pPr>
        <w:tabs>
          <w:tab w:val="num" w:pos="5040"/>
        </w:tabs>
        <w:ind w:left="5040" w:hanging="360"/>
      </w:pPr>
      <w:rPr>
        <w:rFonts w:ascii="Arial" w:hAnsi="Arial" w:hint="default"/>
      </w:rPr>
    </w:lvl>
    <w:lvl w:ilvl="7" w:tplc="0308BF76" w:tentative="1">
      <w:start w:val="1"/>
      <w:numFmt w:val="bullet"/>
      <w:lvlText w:val="•"/>
      <w:lvlJc w:val="left"/>
      <w:pPr>
        <w:tabs>
          <w:tab w:val="num" w:pos="5760"/>
        </w:tabs>
        <w:ind w:left="5760" w:hanging="360"/>
      </w:pPr>
      <w:rPr>
        <w:rFonts w:ascii="Arial" w:hAnsi="Arial" w:hint="default"/>
      </w:rPr>
    </w:lvl>
    <w:lvl w:ilvl="8" w:tplc="BDB8AF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5"/>
  </w:num>
  <w:num w:numId="24">
    <w:abstractNumId w:val="16"/>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56582"/>
    <w:rsid w:val="000730F2"/>
    <w:rsid w:val="000915F1"/>
    <w:rsid w:val="001045EA"/>
    <w:rsid w:val="001145D3"/>
    <w:rsid w:val="0012169B"/>
    <w:rsid w:val="00136B65"/>
    <w:rsid w:val="00145C02"/>
    <w:rsid w:val="001462A9"/>
    <w:rsid w:val="00181253"/>
    <w:rsid w:val="001B66F7"/>
    <w:rsid w:val="001F5015"/>
    <w:rsid w:val="00233B0F"/>
    <w:rsid w:val="0025709F"/>
    <w:rsid w:val="00297C74"/>
    <w:rsid w:val="002F46BC"/>
    <w:rsid w:val="00346737"/>
    <w:rsid w:val="003D6091"/>
    <w:rsid w:val="003D6BF0"/>
    <w:rsid w:val="003D7C9E"/>
    <w:rsid w:val="004A1B29"/>
    <w:rsid w:val="004B3892"/>
    <w:rsid w:val="00523E29"/>
    <w:rsid w:val="005B23D7"/>
    <w:rsid w:val="005C7856"/>
    <w:rsid w:val="005D126A"/>
    <w:rsid w:val="005F66AB"/>
    <w:rsid w:val="0062361E"/>
    <w:rsid w:val="00637131"/>
    <w:rsid w:val="00645252"/>
    <w:rsid w:val="006A0388"/>
    <w:rsid w:val="006A5ED3"/>
    <w:rsid w:val="006C0063"/>
    <w:rsid w:val="006C4310"/>
    <w:rsid w:val="006D3D74"/>
    <w:rsid w:val="007257C0"/>
    <w:rsid w:val="00753660"/>
    <w:rsid w:val="0078548B"/>
    <w:rsid w:val="007B1070"/>
    <w:rsid w:val="007F71FD"/>
    <w:rsid w:val="007F7D1F"/>
    <w:rsid w:val="00800C2B"/>
    <w:rsid w:val="00804EB8"/>
    <w:rsid w:val="008348ED"/>
    <w:rsid w:val="0083569A"/>
    <w:rsid w:val="008906BB"/>
    <w:rsid w:val="00942A88"/>
    <w:rsid w:val="009B08D5"/>
    <w:rsid w:val="00A52C8D"/>
    <w:rsid w:val="00A766A8"/>
    <w:rsid w:val="00A9204E"/>
    <w:rsid w:val="00AB0324"/>
    <w:rsid w:val="00AB1BA0"/>
    <w:rsid w:val="00AE4D1C"/>
    <w:rsid w:val="00B11C95"/>
    <w:rsid w:val="00B35838"/>
    <w:rsid w:val="00B44865"/>
    <w:rsid w:val="00B85D9E"/>
    <w:rsid w:val="00BA2BAA"/>
    <w:rsid w:val="00BB48E8"/>
    <w:rsid w:val="00BD7A8D"/>
    <w:rsid w:val="00C00C50"/>
    <w:rsid w:val="00C06716"/>
    <w:rsid w:val="00C3576F"/>
    <w:rsid w:val="00C40070"/>
    <w:rsid w:val="00C743DC"/>
    <w:rsid w:val="00C80723"/>
    <w:rsid w:val="00C83C92"/>
    <w:rsid w:val="00C907AA"/>
    <w:rsid w:val="00C93815"/>
    <w:rsid w:val="00D1181A"/>
    <w:rsid w:val="00D33C20"/>
    <w:rsid w:val="00D45927"/>
    <w:rsid w:val="00D45AA5"/>
    <w:rsid w:val="00D471ED"/>
    <w:rsid w:val="00D627E0"/>
    <w:rsid w:val="00D6487D"/>
    <w:rsid w:val="00D8181A"/>
    <w:rsid w:val="00DB1568"/>
    <w:rsid w:val="00DB723E"/>
    <w:rsid w:val="00DE1A79"/>
    <w:rsid w:val="00E046D1"/>
    <w:rsid w:val="00E11053"/>
    <w:rsid w:val="00E67FF5"/>
    <w:rsid w:val="00F2167D"/>
    <w:rsid w:val="00F4457A"/>
    <w:rsid w:val="00F53E0A"/>
    <w:rsid w:val="00F64820"/>
    <w:rsid w:val="00F7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9E"/>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character" w:customStyle="1" w:styleId="text">
    <w:name w:val="text"/>
    <w:basedOn w:val="DefaultParagraphFont"/>
    <w:rsid w:val="00C40070"/>
  </w:style>
  <w:style w:type="character" w:customStyle="1" w:styleId="indent-1-breaks">
    <w:name w:val="indent-1-breaks"/>
    <w:basedOn w:val="DefaultParagraphFont"/>
    <w:rsid w:val="00C4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334430">
      <w:bodyDiv w:val="1"/>
      <w:marLeft w:val="0"/>
      <w:marRight w:val="0"/>
      <w:marTop w:val="0"/>
      <w:marBottom w:val="0"/>
      <w:divBdr>
        <w:top w:val="none" w:sz="0" w:space="0" w:color="auto"/>
        <w:left w:val="none" w:sz="0" w:space="0" w:color="auto"/>
        <w:bottom w:val="none" w:sz="0" w:space="0" w:color="auto"/>
        <w:right w:val="none" w:sz="0" w:space="0" w:color="auto"/>
      </w:divBdr>
      <w:divsChild>
        <w:div w:id="1881160755">
          <w:marLeft w:val="446"/>
          <w:marRight w:val="0"/>
          <w:marTop w:val="0"/>
          <w:marBottom w:val="0"/>
          <w:divBdr>
            <w:top w:val="none" w:sz="0" w:space="0" w:color="auto"/>
            <w:left w:val="none" w:sz="0" w:space="0" w:color="auto"/>
            <w:bottom w:val="none" w:sz="0" w:space="0" w:color="auto"/>
            <w:right w:val="none" w:sz="0" w:space="0" w:color="auto"/>
          </w:divBdr>
        </w:div>
        <w:div w:id="535318596">
          <w:marLeft w:val="446"/>
          <w:marRight w:val="0"/>
          <w:marTop w:val="0"/>
          <w:marBottom w:val="0"/>
          <w:divBdr>
            <w:top w:val="none" w:sz="0" w:space="0" w:color="auto"/>
            <w:left w:val="none" w:sz="0" w:space="0" w:color="auto"/>
            <w:bottom w:val="none" w:sz="0" w:space="0" w:color="auto"/>
            <w:right w:val="none" w:sz="0" w:space="0" w:color="auto"/>
          </w:divBdr>
        </w:div>
        <w:div w:id="946042918">
          <w:marLeft w:val="446"/>
          <w:marRight w:val="0"/>
          <w:marTop w:val="0"/>
          <w:marBottom w:val="0"/>
          <w:divBdr>
            <w:top w:val="none" w:sz="0" w:space="0" w:color="auto"/>
            <w:left w:val="none" w:sz="0" w:space="0" w:color="auto"/>
            <w:bottom w:val="none" w:sz="0" w:space="0" w:color="auto"/>
            <w:right w:val="none" w:sz="0" w:space="0" w:color="auto"/>
          </w:divBdr>
        </w:div>
        <w:div w:id="222448484">
          <w:marLeft w:val="446"/>
          <w:marRight w:val="0"/>
          <w:marTop w:val="0"/>
          <w:marBottom w:val="0"/>
          <w:divBdr>
            <w:top w:val="none" w:sz="0" w:space="0" w:color="auto"/>
            <w:left w:val="none" w:sz="0" w:space="0" w:color="auto"/>
            <w:bottom w:val="none" w:sz="0" w:space="0" w:color="auto"/>
            <w:right w:val="none" w:sz="0" w:space="0" w:color="auto"/>
          </w:divBdr>
        </w:div>
        <w:div w:id="1563758567">
          <w:marLeft w:val="446"/>
          <w:marRight w:val="0"/>
          <w:marTop w:val="0"/>
          <w:marBottom w:val="0"/>
          <w:divBdr>
            <w:top w:val="none" w:sz="0" w:space="0" w:color="auto"/>
            <w:left w:val="none" w:sz="0" w:space="0" w:color="auto"/>
            <w:bottom w:val="none" w:sz="0" w:space="0" w:color="auto"/>
            <w:right w:val="none" w:sz="0" w:space="0" w:color="auto"/>
          </w:divBdr>
        </w:div>
        <w:div w:id="271325140">
          <w:marLeft w:val="446"/>
          <w:marRight w:val="0"/>
          <w:marTop w:val="0"/>
          <w:marBottom w:val="0"/>
          <w:divBdr>
            <w:top w:val="none" w:sz="0" w:space="0" w:color="auto"/>
            <w:left w:val="none" w:sz="0" w:space="0" w:color="auto"/>
            <w:bottom w:val="none" w:sz="0" w:space="0" w:color="auto"/>
            <w:right w:val="none" w:sz="0" w:space="0" w:color="auto"/>
          </w:divBdr>
        </w:div>
        <w:div w:id="1932662628">
          <w:marLeft w:val="446"/>
          <w:marRight w:val="0"/>
          <w:marTop w:val="0"/>
          <w:marBottom w:val="0"/>
          <w:divBdr>
            <w:top w:val="none" w:sz="0" w:space="0" w:color="auto"/>
            <w:left w:val="none" w:sz="0" w:space="0" w:color="auto"/>
            <w:bottom w:val="none" w:sz="0" w:space="0" w:color="auto"/>
            <w:right w:val="none" w:sz="0" w:space="0" w:color="auto"/>
          </w:divBdr>
        </w:div>
        <w:div w:id="1251432369">
          <w:marLeft w:val="446"/>
          <w:marRight w:val="0"/>
          <w:marTop w:val="0"/>
          <w:marBottom w:val="0"/>
          <w:divBdr>
            <w:top w:val="none" w:sz="0" w:space="0" w:color="auto"/>
            <w:left w:val="none" w:sz="0" w:space="0" w:color="auto"/>
            <w:bottom w:val="none" w:sz="0" w:space="0" w:color="auto"/>
            <w:right w:val="none" w:sz="0" w:space="0" w:color="auto"/>
          </w:divBdr>
        </w:div>
        <w:div w:id="1212424544">
          <w:marLeft w:val="446"/>
          <w:marRight w:val="0"/>
          <w:marTop w:val="0"/>
          <w:marBottom w:val="0"/>
          <w:divBdr>
            <w:top w:val="none" w:sz="0" w:space="0" w:color="auto"/>
            <w:left w:val="none" w:sz="0" w:space="0" w:color="auto"/>
            <w:bottom w:val="none" w:sz="0" w:space="0" w:color="auto"/>
            <w:right w:val="none" w:sz="0" w:space="0" w:color="auto"/>
          </w:divBdr>
        </w:div>
      </w:divsChild>
    </w:div>
    <w:div w:id="874776155">
      <w:bodyDiv w:val="1"/>
      <w:marLeft w:val="0"/>
      <w:marRight w:val="0"/>
      <w:marTop w:val="0"/>
      <w:marBottom w:val="0"/>
      <w:divBdr>
        <w:top w:val="none" w:sz="0" w:space="0" w:color="auto"/>
        <w:left w:val="none" w:sz="0" w:space="0" w:color="auto"/>
        <w:bottom w:val="none" w:sz="0" w:space="0" w:color="auto"/>
        <w:right w:val="none" w:sz="0" w:space="0" w:color="auto"/>
      </w:divBdr>
    </w:div>
    <w:div w:id="1601253553">
      <w:bodyDiv w:val="1"/>
      <w:marLeft w:val="0"/>
      <w:marRight w:val="0"/>
      <w:marTop w:val="0"/>
      <w:marBottom w:val="0"/>
      <w:divBdr>
        <w:top w:val="none" w:sz="0" w:space="0" w:color="auto"/>
        <w:left w:val="none" w:sz="0" w:space="0" w:color="auto"/>
        <w:bottom w:val="none" w:sz="0" w:space="0" w:color="auto"/>
        <w:right w:val="none" w:sz="0" w:space="0" w:color="auto"/>
      </w:divBdr>
      <w:divsChild>
        <w:div w:id="602610707">
          <w:marLeft w:val="446"/>
          <w:marRight w:val="0"/>
          <w:marTop w:val="0"/>
          <w:marBottom w:val="0"/>
          <w:divBdr>
            <w:top w:val="none" w:sz="0" w:space="0" w:color="auto"/>
            <w:left w:val="none" w:sz="0" w:space="0" w:color="auto"/>
            <w:bottom w:val="none" w:sz="0" w:space="0" w:color="auto"/>
            <w:right w:val="none" w:sz="0" w:space="0" w:color="auto"/>
          </w:divBdr>
        </w:div>
        <w:div w:id="406806747">
          <w:marLeft w:val="446"/>
          <w:marRight w:val="0"/>
          <w:marTop w:val="0"/>
          <w:marBottom w:val="0"/>
          <w:divBdr>
            <w:top w:val="none" w:sz="0" w:space="0" w:color="auto"/>
            <w:left w:val="none" w:sz="0" w:space="0" w:color="auto"/>
            <w:bottom w:val="none" w:sz="0" w:space="0" w:color="auto"/>
            <w:right w:val="none" w:sz="0" w:space="0" w:color="auto"/>
          </w:divBdr>
        </w:div>
        <w:div w:id="1142118113">
          <w:marLeft w:val="446"/>
          <w:marRight w:val="0"/>
          <w:marTop w:val="0"/>
          <w:marBottom w:val="0"/>
          <w:divBdr>
            <w:top w:val="none" w:sz="0" w:space="0" w:color="auto"/>
            <w:left w:val="none" w:sz="0" w:space="0" w:color="auto"/>
            <w:bottom w:val="none" w:sz="0" w:space="0" w:color="auto"/>
            <w:right w:val="none" w:sz="0" w:space="0" w:color="auto"/>
          </w:divBdr>
        </w:div>
        <w:div w:id="1210143968">
          <w:marLeft w:val="446"/>
          <w:marRight w:val="0"/>
          <w:marTop w:val="0"/>
          <w:marBottom w:val="0"/>
          <w:divBdr>
            <w:top w:val="none" w:sz="0" w:space="0" w:color="auto"/>
            <w:left w:val="none" w:sz="0" w:space="0" w:color="auto"/>
            <w:bottom w:val="none" w:sz="0" w:space="0" w:color="auto"/>
            <w:right w:val="none" w:sz="0" w:space="0" w:color="auto"/>
          </w:divBdr>
        </w:div>
        <w:div w:id="666053926">
          <w:marLeft w:val="446"/>
          <w:marRight w:val="0"/>
          <w:marTop w:val="0"/>
          <w:marBottom w:val="0"/>
          <w:divBdr>
            <w:top w:val="none" w:sz="0" w:space="0" w:color="auto"/>
            <w:left w:val="none" w:sz="0" w:space="0" w:color="auto"/>
            <w:bottom w:val="none" w:sz="0" w:space="0" w:color="auto"/>
            <w:right w:val="none" w:sz="0" w:space="0" w:color="auto"/>
          </w:divBdr>
        </w:div>
        <w:div w:id="1144662255">
          <w:marLeft w:val="446"/>
          <w:marRight w:val="0"/>
          <w:marTop w:val="0"/>
          <w:marBottom w:val="0"/>
          <w:divBdr>
            <w:top w:val="none" w:sz="0" w:space="0" w:color="auto"/>
            <w:left w:val="none" w:sz="0" w:space="0" w:color="auto"/>
            <w:bottom w:val="none" w:sz="0" w:space="0" w:color="auto"/>
            <w:right w:val="none" w:sz="0" w:space="0" w:color="auto"/>
          </w:divBdr>
        </w:div>
        <w:div w:id="1244992762">
          <w:marLeft w:val="446"/>
          <w:marRight w:val="0"/>
          <w:marTop w:val="0"/>
          <w:marBottom w:val="0"/>
          <w:divBdr>
            <w:top w:val="none" w:sz="0" w:space="0" w:color="auto"/>
            <w:left w:val="none" w:sz="0" w:space="0" w:color="auto"/>
            <w:bottom w:val="none" w:sz="0" w:space="0" w:color="auto"/>
            <w:right w:val="none" w:sz="0" w:space="0" w:color="auto"/>
          </w:divBdr>
        </w:div>
        <w:div w:id="1188055644">
          <w:marLeft w:val="446"/>
          <w:marRight w:val="0"/>
          <w:marTop w:val="0"/>
          <w:marBottom w:val="0"/>
          <w:divBdr>
            <w:top w:val="none" w:sz="0" w:space="0" w:color="auto"/>
            <w:left w:val="none" w:sz="0" w:space="0" w:color="auto"/>
            <w:bottom w:val="none" w:sz="0" w:space="0" w:color="auto"/>
            <w:right w:val="none" w:sz="0" w:space="0" w:color="auto"/>
          </w:divBdr>
        </w:div>
        <w:div w:id="1021932533">
          <w:marLeft w:val="446"/>
          <w:marRight w:val="0"/>
          <w:marTop w:val="0"/>
          <w:marBottom w:val="0"/>
          <w:divBdr>
            <w:top w:val="none" w:sz="0" w:space="0" w:color="auto"/>
            <w:left w:val="none" w:sz="0" w:space="0" w:color="auto"/>
            <w:bottom w:val="none" w:sz="0" w:space="0" w:color="auto"/>
            <w:right w:val="none" w:sz="0" w:space="0" w:color="auto"/>
          </w:divBdr>
        </w:div>
      </w:divsChild>
    </w:div>
    <w:div w:id="1686439553">
      <w:bodyDiv w:val="1"/>
      <w:marLeft w:val="0"/>
      <w:marRight w:val="0"/>
      <w:marTop w:val="0"/>
      <w:marBottom w:val="0"/>
      <w:divBdr>
        <w:top w:val="none" w:sz="0" w:space="0" w:color="auto"/>
        <w:left w:val="none" w:sz="0" w:space="0" w:color="auto"/>
        <w:bottom w:val="none" w:sz="0" w:space="0" w:color="auto"/>
        <w:right w:val="none" w:sz="0" w:space="0" w:color="auto"/>
      </w:divBdr>
      <w:divsChild>
        <w:div w:id="1944222015">
          <w:marLeft w:val="446"/>
          <w:marRight w:val="0"/>
          <w:marTop w:val="0"/>
          <w:marBottom w:val="0"/>
          <w:divBdr>
            <w:top w:val="none" w:sz="0" w:space="0" w:color="auto"/>
            <w:left w:val="none" w:sz="0" w:space="0" w:color="auto"/>
            <w:bottom w:val="none" w:sz="0" w:space="0" w:color="auto"/>
            <w:right w:val="none" w:sz="0" w:space="0" w:color="auto"/>
          </w:divBdr>
        </w:div>
        <w:div w:id="780030805">
          <w:marLeft w:val="446"/>
          <w:marRight w:val="0"/>
          <w:marTop w:val="0"/>
          <w:marBottom w:val="0"/>
          <w:divBdr>
            <w:top w:val="none" w:sz="0" w:space="0" w:color="auto"/>
            <w:left w:val="none" w:sz="0" w:space="0" w:color="auto"/>
            <w:bottom w:val="none" w:sz="0" w:space="0" w:color="auto"/>
            <w:right w:val="none" w:sz="0" w:space="0" w:color="auto"/>
          </w:divBdr>
        </w:div>
        <w:div w:id="1189028840">
          <w:marLeft w:val="446"/>
          <w:marRight w:val="0"/>
          <w:marTop w:val="0"/>
          <w:marBottom w:val="0"/>
          <w:divBdr>
            <w:top w:val="none" w:sz="0" w:space="0" w:color="auto"/>
            <w:left w:val="none" w:sz="0" w:space="0" w:color="auto"/>
            <w:bottom w:val="none" w:sz="0" w:space="0" w:color="auto"/>
            <w:right w:val="none" w:sz="0" w:space="0" w:color="auto"/>
          </w:divBdr>
        </w:div>
        <w:div w:id="1239368017">
          <w:marLeft w:val="446"/>
          <w:marRight w:val="0"/>
          <w:marTop w:val="0"/>
          <w:marBottom w:val="0"/>
          <w:divBdr>
            <w:top w:val="none" w:sz="0" w:space="0" w:color="auto"/>
            <w:left w:val="none" w:sz="0" w:space="0" w:color="auto"/>
            <w:bottom w:val="none" w:sz="0" w:space="0" w:color="auto"/>
            <w:right w:val="none" w:sz="0" w:space="0" w:color="auto"/>
          </w:divBdr>
        </w:div>
        <w:div w:id="1272468687">
          <w:marLeft w:val="446"/>
          <w:marRight w:val="0"/>
          <w:marTop w:val="0"/>
          <w:marBottom w:val="0"/>
          <w:divBdr>
            <w:top w:val="none" w:sz="0" w:space="0" w:color="auto"/>
            <w:left w:val="none" w:sz="0" w:space="0" w:color="auto"/>
            <w:bottom w:val="none" w:sz="0" w:space="0" w:color="auto"/>
            <w:right w:val="none" w:sz="0" w:space="0" w:color="auto"/>
          </w:divBdr>
        </w:div>
        <w:div w:id="1721633696">
          <w:marLeft w:val="446"/>
          <w:marRight w:val="0"/>
          <w:marTop w:val="0"/>
          <w:marBottom w:val="0"/>
          <w:divBdr>
            <w:top w:val="none" w:sz="0" w:space="0" w:color="auto"/>
            <w:left w:val="none" w:sz="0" w:space="0" w:color="auto"/>
            <w:bottom w:val="none" w:sz="0" w:space="0" w:color="auto"/>
            <w:right w:val="none" w:sz="0" w:space="0" w:color="auto"/>
          </w:divBdr>
        </w:div>
        <w:div w:id="1346713271">
          <w:marLeft w:val="446"/>
          <w:marRight w:val="0"/>
          <w:marTop w:val="0"/>
          <w:marBottom w:val="0"/>
          <w:divBdr>
            <w:top w:val="none" w:sz="0" w:space="0" w:color="auto"/>
            <w:left w:val="none" w:sz="0" w:space="0" w:color="auto"/>
            <w:bottom w:val="none" w:sz="0" w:space="0" w:color="auto"/>
            <w:right w:val="none" w:sz="0" w:space="0" w:color="auto"/>
          </w:divBdr>
        </w:div>
        <w:div w:id="491718373">
          <w:marLeft w:val="446"/>
          <w:marRight w:val="0"/>
          <w:marTop w:val="0"/>
          <w:marBottom w:val="0"/>
          <w:divBdr>
            <w:top w:val="none" w:sz="0" w:space="0" w:color="auto"/>
            <w:left w:val="none" w:sz="0" w:space="0" w:color="auto"/>
            <w:bottom w:val="none" w:sz="0" w:space="0" w:color="auto"/>
            <w:right w:val="none" w:sz="0" w:space="0" w:color="auto"/>
          </w:divBdr>
        </w:div>
        <w:div w:id="896666593">
          <w:marLeft w:val="446"/>
          <w:marRight w:val="0"/>
          <w:marTop w:val="0"/>
          <w:marBottom w:val="0"/>
          <w:divBdr>
            <w:top w:val="none" w:sz="0" w:space="0" w:color="auto"/>
            <w:left w:val="none" w:sz="0" w:space="0" w:color="auto"/>
            <w:bottom w:val="none" w:sz="0" w:space="0" w:color="auto"/>
            <w:right w:val="none" w:sz="0" w:space="0" w:color="auto"/>
          </w:divBdr>
        </w:div>
      </w:divsChild>
    </w:div>
    <w:div w:id="1970167512">
      <w:bodyDiv w:val="1"/>
      <w:marLeft w:val="0"/>
      <w:marRight w:val="0"/>
      <w:marTop w:val="0"/>
      <w:marBottom w:val="0"/>
      <w:divBdr>
        <w:top w:val="none" w:sz="0" w:space="0" w:color="auto"/>
        <w:left w:val="none" w:sz="0" w:space="0" w:color="auto"/>
        <w:bottom w:val="none" w:sz="0" w:space="0" w:color="auto"/>
        <w:right w:val="none" w:sz="0" w:space="0" w:color="auto"/>
      </w:divBdr>
      <w:divsChild>
        <w:div w:id="1957906510">
          <w:marLeft w:val="446"/>
          <w:marRight w:val="0"/>
          <w:marTop w:val="0"/>
          <w:marBottom w:val="0"/>
          <w:divBdr>
            <w:top w:val="none" w:sz="0" w:space="0" w:color="auto"/>
            <w:left w:val="none" w:sz="0" w:space="0" w:color="auto"/>
            <w:bottom w:val="none" w:sz="0" w:space="0" w:color="auto"/>
            <w:right w:val="none" w:sz="0" w:space="0" w:color="auto"/>
          </w:divBdr>
        </w:div>
        <w:div w:id="665597931">
          <w:marLeft w:val="446"/>
          <w:marRight w:val="0"/>
          <w:marTop w:val="0"/>
          <w:marBottom w:val="0"/>
          <w:divBdr>
            <w:top w:val="none" w:sz="0" w:space="0" w:color="auto"/>
            <w:left w:val="none" w:sz="0" w:space="0" w:color="auto"/>
            <w:bottom w:val="none" w:sz="0" w:space="0" w:color="auto"/>
            <w:right w:val="none" w:sz="0" w:space="0" w:color="auto"/>
          </w:divBdr>
        </w:div>
        <w:div w:id="564030406">
          <w:marLeft w:val="446"/>
          <w:marRight w:val="0"/>
          <w:marTop w:val="0"/>
          <w:marBottom w:val="0"/>
          <w:divBdr>
            <w:top w:val="none" w:sz="0" w:space="0" w:color="auto"/>
            <w:left w:val="none" w:sz="0" w:space="0" w:color="auto"/>
            <w:bottom w:val="none" w:sz="0" w:space="0" w:color="auto"/>
            <w:right w:val="none" w:sz="0" w:space="0" w:color="auto"/>
          </w:divBdr>
        </w:div>
        <w:div w:id="2144423593">
          <w:marLeft w:val="446"/>
          <w:marRight w:val="0"/>
          <w:marTop w:val="0"/>
          <w:marBottom w:val="0"/>
          <w:divBdr>
            <w:top w:val="none" w:sz="0" w:space="0" w:color="auto"/>
            <w:left w:val="none" w:sz="0" w:space="0" w:color="auto"/>
            <w:bottom w:val="none" w:sz="0" w:space="0" w:color="auto"/>
            <w:right w:val="none" w:sz="0" w:space="0" w:color="auto"/>
          </w:divBdr>
        </w:div>
        <w:div w:id="149029141">
          <w:marLeft w:val="446"/>
          <w:marRight w:val="0"/>
          <w:marTop w:val="0"/>
          <w:marBottom w:val="0"/>
          <w:divBdr>
            <w:top w:val="none" w:sz="0" w:space="0" w:color="auto"/>
            <w:left w:val="none" w:sz="0" w:space="0" w:color="auto"/>
            <w:bottom w:val="none" w:sz="0" w:space="0" w:color="auto"/>
            <w:right w:val="none" w:sz="0" w:space="0" w:color="auto"/>
          </w:divBdr>
        </w:div>
        <w:div w:id="1027754390">
          <w:marLeft w:val="446"/>
          <w:marRight w:val="0"/>
          <w:marTop w:val="0"/>
          <w:marBottom w:val="0"/>
          <w:divBdr>
            <w:top w:val="none" w:sz="0" w:space="0" w:color="auto"/>
            <w:left w:val="none" w:sz="0" w:space="0" w:color="auto"/>
            <w:bottom w:val="none" w:sz="0" w:space="0" w:color="auto"/>
            <w:right w:val="none" w:sz="0" w:space="0" w:color="auto"/>
          </w:divBdr>
        </w:div>
        <w:div w:id="1770268808">
          <w:marLeft w:val="446"/>
          <w:marRight w:val="0"/>
          <w:marTop w:val="0"/>
          <w:marBottom w:val="0"/>
          <w:divBdr>
            <w:top w:val="none" w:sz="0" w:space="0" w:color="auto"/>
            <w:left w:val="none" w:sz="0" w:space="0" w:color="auto"/>
            <w:bottom w:val="none" w:sz="0" w:space="0" w:color="auto"/>
            <w:right w:val="none" w:sz="0" w:space="0" w:color="auto"/>
          </w:divBdr>
        </w:div>
        <w:div w:id="1806770953">
          <w:marLeft w:val="446"/>
          <w:marRight w:val="0"/>
          <w:marTop w:val="0"/>
          <w:marBottom w:val="0"/>
          <w:divBdr>
            <w:top w:val="none" w:sz="0" w:space="0" w:color="auto"/>
            <w:left w:val="none" w:sz="0" w:space="0" w:color="auto"/>
            <w:bottom w:val="none" w:sz="0" w:space="0" w:color="auto"/>
            <w:right w:val="none" w:sz="0" w:space="0" w:color="auto"/>
          </w:divBdr>
        </w:div>
        <w:div w:id="16663185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MS3vpAWW2Z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Robert Sanders</cp:lastModifiedBy>
  <cp:revision>9</cp:revision>
  <dcterms:created xsi:type="dcterms:W3CDTF">2020-10-27T09:28:00Z</dcterms:created>
  <dcterms:modified xsi:type="dcterms:W3CDTF">2020-10-29T10:37:00Z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