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6D6BF641" w:rsidR="00C3576F" w:rsidRDefault="00F4457A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bookmarkStart w:id="0" w:name="_Hlk48895081"/>
      <w:r w:rsidRPr="00F4457A">
        <w:rPr>
          <w:rFonts w:cstheme="minorHAnsi"/>
          <w:b/>
          <w:noProof/>
          <w:color w:val="660066"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2F394D41" wp14:editId="13BC79A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5BC0665-AAFE-48E7-8819-E1C3997B1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5BC0665-AAFE-48E7-8819-E1C3997B1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27" cy="82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F5">
        <w:rPr>
          <w:rFonts w:cstheme="minorHAnsi"/>
          <w:b/>
          <w:noProof/>
          <w:color w:val="660066"/>
          <w:sz w:val="52"/>
          <w:szCs w:val="52"/>
        </w:rPr>
        <w:t xml:space="preserve">    </w:t>
      </w:r>
      <w:r w:rsidR="001F5015" w:rsidRPr="003D6BF0">
        <w:rPr>
          <w:rFonts w:cstheme="minorHAnsi"/>
          <w:b/>
          <w:color w:val="660066"/>
          <w:sz w:val="52"/>
          <w:szCs w:val="52"/>
        </w:rPr>
        <w:t>Advent Guided Reflection</w:t>
      </w:r>
      <w:r w:rsidR="003D6BF0">
        <w:rPr>
          <w:rFonts w:cstheme="minorHAnsi"/>
          <w:b/>
          <w:color w:val="660066"/>
          <w:sz w:val="52"/>
          <w:szCs w:val="52"/>
        </w:rPr>
        <w:t xml:space="preserve"> - </w:t>
      </w:r>
      <w:r w:rsidR="001F5015" w:rsidRPr="003D6BF0">
        <w:rPr>
          <w:rFonts w:cstheme="minorHAnsi"/>
          <w:b/>
          <w:color w:val="660066"/>
          <w:sz w:val="52"/>
          <w:szCs w:val="52"/>
        </w:rPr>
        <w:t xml:space="preserve">Week </w:t>
      </w:r>
      <w:r w:rsidR="00B76F5B">
        <w:rPr>
          <w:rFonts w:cstheme="minorHAnsi"/>
          <w:b/>
          <w:color w:val="660066"/>
          <w:sz w:val="52"/>
          <w:szCs w:val="52"/>
        </w:rPr>
        <w:t>1</w:t>
      </w:r>
    </w:p>
    <w:p w14:paraId="29AA2D28" w14:textId="0E0CF401" w:rsidR="00E67FF5" w:rsidRDefault="00E67FF5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r>
        <w:rPr>
          <w:rFonts w:cstheme="minorHAnsi"/>
          <w:b/>
          <w:color w:val="660066"/>
          <w:sz w:val="52"/>
          <w:szCs w:val="52"/>
        </w:rPr>
        <w:t xml:space="preserve">    </w:t>
      </w:r>
      <w:r w:rsidR="00B76F5B">
        <w:rPr>
          <w:rFonts w:cstheme="minorHAnsi"/>
          <w:b/>
          <w:color w:val="660066"/>
          <w:sz w:val="52"/>
          <w:szCs w:val="52"/>
        </w:rPr>
        <w:t>Hope</w:t>
      </w:r>
    </w:p>
    <w:p w14:paraId="48771F57" w14:textId="4E34D398" w:rsidR="00E67FF5" w:rsidRPr="00804EB8" w:rsidRDefault="00E67FF5" w:rsidP="001145D3">
      <w:pPr>
        <w:spacing w:after="0"/>
        <w:rPr>
          <w:rFonts w:cstheme="minorHAnsi"/>
          <w:b/>
          <w:color w:val="660066"/>
          <w:sz w:val="28"/>
          <w:szCs w:val="28"/>
        </w:rPr>
      </w:pPr>
    </w:p>
    <w:p w14:paraId="3905D7F6" w14:textId="5BA63A6B" w:rsidR="00C3576F" w:rsidRPr="00E67FF5" w:rsidRDefault="00B76F5B" w:rsidP="001145D3">
      <w:pPr>
        <w:spacing w:after="0"/>
        <w:rPr>
          <w:rFonts w:cstheme="minorHAnsi"/>
          <w:b/>
          <w:color w:val="660066"/>
          <w:sz w:val="28"/>
          <w:szCs w:val="28"/>
        </w:rPr>
      </w:pPr>
      <w:r>
        <w:rPr>
          <w:noProof/>
          <w:color w:val="0000FF"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432EBF32" wp14:editId="53A3A54A">
            <wp:simplePos x="0" y="0"/>
            <wp:positionH relativeFrom="column">
              <wp:posOffset>3303905</wp:posOffset>
            </wp:positionH>
            <wp:positionV relativeFrom="paragraph">
              <wp:posOffset>60325</wp:posOffset>
            </wp:positionV>
            <wp:extent cx="2999105" cy="3781425"/>
            <wp:effectExtent l="0" t="0" r="0" b="9525"/>
            <wp:wrapSquare wrapText="bothSides"/>
            <wp:docPr id="1" name="Picture 1" descr="Blindfolded Hope sitting on a globe">
              <a:hlinkClick xmlns:a="http://schemas.openxmlformats.org/drawingml/2006/main" r:id="rId9" tooltip="&quot;Blindfolded Hope sitting on a glo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ndfolded Hope sitting on a globe">
                      <a:hlinkClick r:id="rId9" tooltip="&quot;Blindfolded Hope sitting on a glo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6F" w:rsidRPr="00E67FF5">
        <w:rPr>
          <w:rFonts w:cstheme="minorHAnsi"/>
          <w:b/>
          <w:color w:val="660066"/>
          <w:sz w:val="28"/>
          <w:szCs w:val="28"/>
        </w:rPr>
        <w:t xml:space="preserve">Teacher </w:t>
      </w:r>
      <w:r w:rsidR="000915F1" w:rsidRPr="00E67FF5">
        <w:rPr>
          <w:rFonts w:cstheme="minorHAnsi"/>
          <w:b/>
          <w:color w:val="660066"/>
          <w:sz w:val="28"/>
          <w:szCs w:val="28"/>
        </w:rPr>
        <w:t>Notes</w:t>
      </w:r>
    </w:p>
    <w:p w14:paraId="303ADC9F" w14:textId="394308CE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523E1D7F" w14:textId="5BEDB50E" w:rsidR="00DE1A79" w:rsidRPr="00AE60C2" w:rsidRDefault="000915F1" w:rsidP="00AE60C2">
      <w:pPr>
        <w:rPr>
          <w:sz w:val="24"/>
          <w:szCs w:val="24"/>
        </w:rPr>
      </w:pPr>
      <w:r w:rsidRPr="00AE60C2">
        <w:rPr>
          <w:sz w:val="24"/>
          <w:szCs w:val="24"/>
        </w:rPr>
        <w:t xml:space="preserve">A </w:t>
      </w:r>
      <w:r w:rsidR="004E0328" w:rsidRPr="00AE60C2">
        <w:rPr>
          <w:sz w:val="24"/>
          <w:szCs w:val="24"/>
        </w:rPr>
        <w:t>PowerPoint</w:t>
      </w:r>
      <w:r w:rsidRPr="00AE60C2">
        <w:rPr>
          <w:sz w:val="24"/>
          <w:szCs w:val="24"/>
        </w:rPr>
        <w:t xml:space="preserve"> of the image opposite</w:t>
      </w:r>
      <w:r w:rsidR="00F4457A" w:rsidRPr="00AE60C2">
        <w:rPr>
          <w:sz w:val="24"/>
          <w:szCs w:val="24"/>
        </w:rPr>
        <w:t xml:space="preserve"> </w:t>
      </w:r>
      <w:r w:rsidRPr="00AE60C2">
        <w:rPr>
          <w:sz w:val="24"/>
          <w:szCs w:val="24"/>
        </w:rPr>
        <w:t>accompan</w:t>
      </w:r>
      <w:r w:rsidR="00F16E76" w:rsidRPr="00AE60C2">
        <w:rPr>
          <w:sz w:val="24"/>
          <w:szCs w:val="24"/>
        </w:rPr>
        <w:t>ies</w:t>
      </w:r>
      <w:r w:rsidR="00E67FF5" w:rsidRPr="00AE60C2">
        <w:rPr>
          <w:sz w:val="24"/>
          <w:szCs w:val="24"/>
        </w:rPr>
        <w:t xml:space="preserve"> </w:t>
      </w:r>
      <w:r w:rsidRPr="00AE60C2">
        <w:rPr>
          <w:sz w:val="24"/>
          <w:szCs w:val="24"/>
        </w:rPr>
        <w:t>this reflection,</w:t>
      </w:r>
      <w:r w:rsidR="00F4457A" w:rsidRPr="00AE60C2">
        <w:rPr>
          <w:sz w:val="24"/>
          <w:szCs w:val="24"/>
        </w:rPr>
        <w:t xml:space="preserve"> </w:t>
      </w:r>
      <w:r w:rsidRPr="00AE60C2">
        <w:rPr>
          <w:sz w:val="24"/>
          <w:szCs w:val="24"/>
        </w:rPr>
        <w:t>which may be projected for the</w:t>
      </w:r>
      <w:r w:rsidR="00E67FF5" w:rsidRPr="00AE60C2">
        <w:rPr>
          <w:sz w:val="24"/>
          <w:szCs w:val="24"/>
        </w:rPr>
        <w:t xml:space="preserve"> </w:t>
      </w:r>
      <w:r w:rsidRPr="00AE60C2">
        <w:rPr>
          <w:sz w:val="24"/>
          <w:szCs w:val="24"/>
        </w:rPr>
        <w:t>children to look at.</w:t>
      </w:r>
      <w:r w:rsidR="005C7856" w:rsidRPr="00AE60C2">
        <w:rPr>
          <w:sz w:val="24"/>
          <w:szCs w:val="24"/>
        </w:rPr>
        <w:t xml:space="preserve"> </w:t>
      </w:r>
      <w:r w:rsidR="008348ED" w:rsidRPr="00AE60C2">
        <w:rPr>
          <w:sz w:val="24"/>
          <w:szCs w:val="24"/>
        </w:rPr>
        <w:t xml:space="preserve"> </w:t>
      </w:r>
    </w:p>
    <w:p w14:paraId="1A092DDB" w14:textId="3E05360A" w:rsidR="00056582" w:rsidRPr="00056582" w:rsidRDefault="00056582" w:rsidP="001B66F7">
      <w:pPr>
        <w:spacing w:after="0"/>
        <w:rPr>
          <w:b/>
          <w:bCs/>
          <w:color w:val="660066"/>
          <w:sz w:val="10"/>
          <w:szCs w:val="10"/>
        </w:rPr>
      </w:pPr>
    </w:p>
    <w:p w14:paraId="77810ED1" w14:textId="6A532C95" w:rsidR="00DE1A79" w:rsidRDefault="00E11053" w:rsidP="001B66F7">
      <w:pPr>
        <w:spacing w:after="0"/>
        <w:rPr>
          <w:color w:val="660066"/>
          <w:sz w:val="24"/>
          <w:szCs w:val="24"/>
        </w:rPr>
      </w:pPr>
      <w:r w:rsidRPr="00DE1A79">
        <w:rPr>
          <w:b/>
          <w:bCs/>
          <w:color w:val="660066"/>
          <w:sz w:val="28"/>
          <w:szCs w:val="28"/>
        </w:rPr>
        <w:t>Explain to the children</w:t>
      </w:r>
      <w:r w:rsidR="00C00C50" w:rsidRPr="00DE1A79">
        <w:rPr>
          <w:b/>
          <w:bCs/>
          <w:color w:val="660066"/>
          <w:sz w:val="28"/>
          <w:szCs w:val="28"/>
        </w:rPr>
        <w:t>:</w:t>
      </w:r>
      <w:r w:rsidRPr="00DE1A79">
        <w:rPr>
          <w:color w:val="660066"/>
          <w:sz w:val="24"/>
          <w:szCs w:val="24"/>
        </w:rPr>
        <w:t xml:space="preserve"> </w:t>
      </w:r>
    </w:p>
    <w:p w14:paraId="198EE7EE" w14:textId="55095DE3" w:rsidR="00DE1A79" w:rsidRDefault="00DE1A79" w:rsidP="001B66F7">
      <w:pPr>
        <w:spacing w:after="0"/>
        <w:rPr>
          <w:color w:val="660066"/>
          <w:sz w:val="24"/>
          <w:szCs w:val="24"/>
        </w:rPr>
      </w:pPr>
    </w:p>
    <w:p w14:paraId="05291406" w14:textId="19F5907D" w:rsidR="005E02EA" w:rsidRPr="00AB1BA0" w:rsidRDefault="002D2D83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week we have looked at hope as our focus for week 1 of Advent, the time when Christians across the world prepare for the birth of Jesus</w:t>
      </w:r>
      <w:r w:rsidR="004C3D4E">
        <w:rPr>
          <w:sz w:val="24"/>
          <w:szCs w:val="24"/>
        </w:rPr>
        <w:t xml:space="preserve"> as a gift from God. </w:t>
      </w:r>
    </w:p>
    <w:p w14:paraId="234DD28E" w14:textId="5474A0C9" w:rsidR="004C3D4E" w:rsidRDefault="004C3D4E" w:rsidP="002A5141">
      <w:pPr>
        <w:spacing w:after="0"/>
        <w:rPr>
          <w:i/>
          <w:iCs/>
          <w:sz w:val="24"/>
          <w:szCs w:val="24"/>
        </w:rPr>
      </w:pPr>
    </w:p>
    <w:p w14:paraId="254FC81B" w14:textId="1A10E9CD" w:rsidR="004C3D4E" w:rsidRDefault="004C3D4E" w:rsidP="002A5141">
      <w:pPr>
        <w:spacing w:after="0"/>
        <w:rPr>
          <w:rFonts w:cstheme="minorHAnsi"/>
          <w:sz w:val="24"/>
          <w:szCs w:val="24"/>
          <w:lang w:val="en"/>
        </w:rPr>
      </w:pPr>
      <w:r w:rsidRPr="004C3D4E">
        <w:rPr>
          <w:rFonts w:cstheme="minorHAnsi"/>
          <w:sz w:val="24"/>
          <w:szCs w:val="24"/>
        </w:rPr>
        <w:t xml:space="preserve">Talk to the children about how </w:t>
      </w:r>
      <w:r w:rsidRPr="004C3D4E">
        <w:rPr>
          <w:rFonts w:cstheme="minorHAnsi"/>
          <w:sz w:val="24"/>
          <w:szCs w:val="24"/>
          <w:lang w:val="en"/>
        </w:rPr>
        <w:t xml:space="preserve">Christmas is a time that should fill our hearts with hope in God, no matter what we are going through or have gone through. It's a time that reminds us of the coming of Jesus, who came to rescue us at just the right time. His life, from birth to death to </w:t>
      </w:r>
      <w:r>
        <w:rPr>
          <w:rFonts w:cstheme="minorHAnsi"/>
          <w:sz w:val="24"/>
          <w:szCs w:val="24"/>
          <w:lang w:val="en"/>
        </w:rPr>
        <w:t>his resurrection</w:t>
      </w:r>
      <w:r w:rsidRPr="004C3D4E">
        <w:rPr>
          <w:rFonts w:cstheme="minorHAnsi"/>
          <w:sz w:val="24"/>
          <w:szCs w:val="24"/>
          <w:lang w:val="en"/>
        </w:rPr>
        <w:t>, gives us hope.</w:t>
      </w:r>
    </w:p>
    <w:p w14:paraId="18E06B8E" w14:textId="77777777" w:rsidR="007C7BD6" w:rsidRDefault="007C7BD6" w:rsidP="007C7BD6">
      <w:pPr>
        <w:spacing w:after="0" w:line="240" w:lineRule="auto"/>
        <w:rPr>
          <w:rStyle w:val="Emphasis"/>
          <w:rFonts w:cstheme="minorHAnsi"/>
          <w:b/>
          <w:bCs/>
          <w:spacing w:val="15"/>
          <w:sz w:val="24"/>
          <w:szCs w:val="24"/>
          <w:lang w:val="en-US"/>
        </w:rPr>
      </w:pPr>
    </w:p>
    <w:p w14:paraId="7D9FECD0" w14:textId="742AE7F1" w:rsidR="004C3D4E" w:rsidRPr="007C7BD6" w:rsidRDefault="007C7BD6" w:rsidP="007C7BD6">
      <w:pPr>
        <w:spacing w:after="0" w:line="240" w:lineRule="auto"/>
        <w:rPr>
          <w:rFonts w:cstheme="minorHAnsi"/>
          <w:b/>
          <w:bCs/>
          <w:sz w:val="24"/>
          <w:szCs w:val="24"/>
          <w:lang w:val="en"/>
        </w:rPr>
      </w:pPr>
      <w:r>
        <w:rPr>
          <w:rStyle w:val="Emphasis"/>
          <w:rFonts w:cstheme="minorHAnsi"/>
          <w:b/>
          <w:bCs/>
          <w:spacing w:val="15"/>
          <w:sz w:val="24"/>
          <w:szCs w:val="24"/>
          <w:lang w:val="en-US"/>
        </w:rPr>
        <w:t>‘</w:t>
      </w:r>
      <w:r w:rsidR="004C3D4E" w:rsidRPr="007C7BD6">
        <w:rPr>
          <w:rStyle w:val="Emphasis"/>
          <w:rFonts w:cstheme="minorHAnsi"/>
          <w:b/>
          <w:bCs/>
          <w:spacing w:val="15"/>
          <w:sz w:val="24"/>
          <w:szCs w:val="24"/>
          <w:lang w:val="en-US"/>
        </w:rPr>
        <w:t>Nevertheless, that time of darkness and despair will not go on forever.  For a child is born to us, a son is given to us. The government will rest on his shoulders. And he will be called: Wonderful Counselor, Mighty God, Everlasting Father, Prince of Peace</w:t>
      </w:r>
      <w:r>
        <w:rPr>
          <w:rStyle w:val="Emphasis"/>
          <w:rFonts w:cstheme="minorHAnsi"/>
          <w:b/>
          <w:bCs/>
          <w:spacing w:val="15"/>
          <w:sz w:val="24"/>
          <w:szCs w:val="24"/>
          <w:lang w:val="en-US"/>
        </w:rPr>
        <w:t>.’</w:t>
      </w:r>
      <w:r w:rsidR="004C3D4E" w:rsidRPr="007C7BD6">
        <w:rPr>
          <w:rFonts w:cstheme="minorHAnsi"/>
          <w:b/>
          <w:bCs/>
          <w:spacing w:val="15"/>
          <w:sz w:val="24"/>
          <w:szCs w:val="24"/>
          <w:lang w:val="en-US"/>
        </w:rPr>
        <w:br/>
      </w:r>
      <w:hyperlink r:id="rId11" w:tgtFrame="_blank" w:history="1">
        <w:r w:rsidR="004C3D4E" w:rsidRPr="007C7BD6">
          <w:rPr>
            <w:rStyle w:val="Emphasis"/>
            <w:rFonts w:cstheme="minorHAnsi"/>
            <w:b/>
            <w:bCs/>
            <w:spacing w:val="15"/>
            <w:sz w:val="24"/>
            <w:szCs w:val="24"/>
            <w:lang w:val="en-US"/>
          </w:rPr>
          <w:t>Isaiah 9:1, 6-7</w:t>
        </w:r>
      </w:hyperlink>
    </w:p>
    <w:p w14:paraId="48E27FAF" w14:textId="3449488C" w:rsidR="004C3D4E" w:rsidRDefault="004C3D4E" w:rsidP="002A5141">
      <w:pPr>
        <w:spacing w:after="0"/>
        <w:rPr>
          <w:rFonts w:cstheme="minorHAnsi"/>
          <w:sz w:val="24"/>
          <w:szCs w:val="24"/>
          <w:lang w:val="en"/>
        </w:rPr>
      </w:pPr>
    </w:p>
    <w:p w14:paraId="7A70F2E1" w14:textId="3B29CD8B" w:rsidR="004C3D4E" w:rsidRDefault="007C7BD6" w:rsidP="002A51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Explore with the children about why the world has found it difficult to be hopeful recently. It is important to acknowledge that having hope is not always easy.</w:t>
      </w:r>
    </w:p>
    <w:p w14:paraId="48AE96D6" w14:textId="77777777" w:rsidR="007C7BD6" w:rsidRPr="004C3D4E" w:rsidRDefault="007C7BD6" w:rsidP="002A5141">
      <w:pPr>
        <w:spacing w:after="0"/>
        <w:rPr>
          <w:rFonts w:cstheme="minorHAnsi"/>
          <w:sz w:val="24"/>
          <w:szCs w:val="24"/>
        </w:rPr>
      </w:pPr>
    </w:p>
    <w:p w14:paraId="4A15E5A5" w14:textId="0DFC4E20" w:rsidR="002A5141" w:rsidRDefault="002A5141" w:rsidP="002A5141">
      <w:pPr>
        <w:spacing w:after="0"/>
        <w:rPr>
          <w:b/>
          <w:bCs/>
          <w:color w:val="660066"/>
          <w:sz w:val="28"/>
          <w:szCs w:val="28"/>
        </w:rPr>
      </w:pPr>
      <w:r w:rsidRPr="00523E29">
        <w:rPr>
          <w:b/>
          <w:bCs/>
          <w:color w:val="660066"/>
          <w:sz w:val="28"/>
          <w:szCs w:val="28"/>
        </w:rPr>
        <w:t>Reflection</w:t>
      </w:r>
    </w:p>
    <w:p w14:paraId="5D9730FB" w14:textId="40794CDA" w:rsidR="001462A9" w:rsidRDefault="001462A9" w:rsidP="00523E29">
      <w:pPr>
        <w:spacing w:after="0"/>
        <w:rPr>
          <w:sz w:val="24"/>
          <w:szCs w:val="24"/>
        </w:rPr>
      </w:pPr>
    </w:p>
    <w:p w14:paraId="2EF8F5D1" w14:textId="59784FD8" w:rsidR="003D6091" w:rsidRDefault="003D6091" w:rsidP="00523E29">
      <w:pPr>
        <w:spacing w:after="0"/>
        <w:rPr>
          <w:sz w:val="24"/>
          <w:szCs w:val="24"/>
        </w:rPr>
      </w:pPr>
      <w:r w:rsidRPr="003D6091">
        <w:rPr>
          <w:sz w:val="24"/>
          <w:szCs w:val="24"/>
        </w:rPr>
        <w:t>Let’s now look at the picture together….</w:t>
      </w:r>
    </w:p>
    <w:p w14:paraId="2AD3E2DC" w14:textId="3BA671DB" w:rsidR="0064617C" w:rsidRDefault="0064617C" w:rsidP="00523E29">
      <w:pPr>
        <w:spacing w:after="0"/>
        <w:rPr>
          <w:sz w:val="24"/>
          <w:szCs w:val="24"/>
        </w:rPr>
      </w:pPr>
    </w:p>
    <w:p w14:paraId="73FA2A49" w14:textId="1A5F2BEB" w:rsidR="0064617C" w:rsidRPr="007C7BD6" w:rsidRDefault="0064617C" w:rsidP="007C7BD6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7C7BD6">
        <w:rPr>
          <w:sz w:val="24"/>
          <w:szCs w:val="24"/>
        </w:rPr>
        <w:t xml:space="preserve">How do you think the character in this picture </w:t>
      </w:r>
      <w:r w:rsidR="004C3D4E" w:rsidRPr="007C7BD6">
        <w:rPr>
          <w:sz w:val="24"/>
          <w:szCs w:val="24"/>
        </w:rPr>
        <w:t>is</w:t>
      </w:r>
      <w:r w:rsidRPr="007C7BD6">
        <w:rPr>
          <w:sz w:val="24"/>
          <w:szCs w:val="24"/>
        </w:rPr>
        <w:t xml:space="preserve"> feeling? </w:t>
      </w:r>
    </w:p>
    <w:p w14:paraId="13A2AC78" w14:textId="254D4B62" w:rsidR="007C7BD6" w:rsidRPr="00FF5827" w:rsidRDefault="007C7BD6" w:rsidP="00523E29">
      <w:pPr>
        <w:spacing w:after="0"/>
        <w:rPr>
          <w:rFonts w:cstheme="minorHAnsi"/>
          <w:sz w:val="24"/>
          <w:szCs w:val="24"/>
        </w:rPr>
      </w:pPr>
      <w:r w:rsidRPr="00FF5827">
        <w:rPr>
          <w:rFonts w:cstheme="minorHAnsi"/>
          <w:sz w:val="24"/>
          <w:szCs w:val="24"/>
        </w:rPr>
        <w:t>Ask the children to offer some words for you to write in a list – sad, lonely, hopeless, alone, despair.</w:t>
      </w:r>
    </w:p>
    <w:p w14:paraId="104D5008" w14:textId="3C161C7E" w:rsidR="007C7BD6" w:rsidRDefault="00FF5827" w:rsidP="00523E29">
      <w:pPr>
        <w:spacing w:after="0"/>
        <w:rPr>
          <w:rFonts w:cstheme="minorHAnsi"/>
          <w:sz w:val="24"/>
          <w:szCs w:val="24"/>
          <w:vertAlign w:val="superscript"/>
          <w:lang w:val="en"/>
        </w:rPr>
      </w:pPr>
      <w:r>
        <w:rPr>
          <w:rFonts w:cstheme="minorHAnsi"/>
          <w:sz w:val="24"/>
          <w:szCs w:val="24"/>
          <w:lang w:val="en"/>
        </w:rPr>
        <w:t>‘</w:t>
      </w:r>
      <w:r w:rsidRPr="00FF5827">
        <w:rPr>
          <w:rFonts w:cstheme="minorHAnsi"/>
          <w:sz w:val="24"/>
          <w:szCs w:val="24"/>
          <w:lang w:val="en"/>
        </w:rPr>
        <w:t>Hope’ depicts a blindfolded woman seated, hunched on a globe, bending her neck to listen closely to the lyre, which is completely frayed but for one string.</w:t>
      </w:r>
    </w:p>
    <w:p w14:paraId="374FF447" w14:textId="77777777" w:rsidR="00FF5827" w:rsidRPr="00FF5827" w:rsidRDefault="00FF5827" w:rsidP="00523E29">
      <w:pPr>
        <w:spacing w:after="0"/>
        <w:rPr>
          <w:rFonts w:cstheme="minorHAnsi"/>
          <w:sz w:val="24"/>
          <w:szCs w:val="24"/>
        </w:rPr>
      </w:pPr>
    </w:p>
    <w:p w14:paraId="0FCDC240" w14:textId="05F31879" w:rsidR="007C7BD6" w:rsidRPr="007C7BD6" w:rsidRDefault="007C7BD6" w:rsidP="007C7BD6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has the artist chosen colour to represent the emotions?</w:t>
      </w:r>
    </w:p>
    <w:p w14:paraId="5C9B07FE" w14:textId="428E8107" w:rsidR="007C7BD6" w:rsidRDefault="007C7BD6" w:rsidP="00523E29">
      <w:pPr>
        <w:spacing w:after="0"/>
        <w:rPr>
          <w:sz w:val="24"/>
          <w:szCs w:val="24"/>
        </w:rPr>
      </w:pPr>
    </w:p>
    <w:p w14:paraId="1F3ECFEA" w14:textId="77777777" w:rsidR="00FF5827" w:rsidRDefault="007C7BD6" w:rsidP="00357090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light of all this. why do you think the picture is called Hope?</w:t>
      </w:r>
    </w:p>
    <w:p w14:paraId="47BB045F" w14:textId="77777777" w:rsidR="00FF5827" w:rsidRPr="00FF5827" w:rsidRDefault="00FF5827" w:rsidP="00FF5827">
      <w:pPr>
        <w:pStyle w:val="ListParagraph"/>
        <w:rPr>
          <w:rFonts w:cstheme="minorHAnsi"/>
        </w:rPr>
      </w:pPr>
    </w:p>
    <w:p w14:paraId="5BCE4EF6" w14:textId="07D9A308" w:rsidR="00357090" w:rsidRDefault="007C7BD6" w:rsidP="00FF5827">
      <w:pPr>
        <w:spacing w:after="0"/>
        <w:rPr>
          <w:rFonts w:cstheme="minorHAnsi"/>
          <w:lang w:val="en"/>
        </w:rPr>
      </w:pPr>
      <w:r w:rsidRPr="00FF5827">
        <w:rPr>
          <w:rFonts w:cstheme="minorHAnsi"/>
        </w:rPr>
        <w:t xml:space="preserve">Tell the children that there is another way of looking at this painting. In fact </w:t>
      </w:r>
      <w:r w:rsidRPr="00FF5827">
        <w:rPr>
          <w:rFonts w:cstheme="minorHAnsi"/>
          <w:lang w:val="en"/>
        </w:rPr>
        <w:t xml:space="preserve">George Frederic Watts’s </w:t>
      </w:r>
      <w:hyperlink r:id="rId12" w:history="1">
        <w:r w:rsidRPr="00FF5827">
          <w:rPr>
            <w:rStyle w:val="Emphasis"/>
            <w:rFonts w:cstheme="minorHAnsi"/>
            <w:sz w:val="24"/>
            <w:szCs w:val="24"/>
            <w:lang w:val="en"/>
          </w:rPr>
          <w:t>Hope</w:t>
        </w:r>
      </w:hyperlink>
      <w:r w:rsidRPr="00FF5827">
        <w:rPr>
          <w:rFonts w:cstheme="minorHAnsi"/>
          <w:lang w:val="en"/>
        </w:rPr>
        <w:t xml:space="preserve"> is Barack Obama’s </w:t>
      </w:r>
      <w:proofErr w:type="spellStart"/>
      <w:r w:rsidRPr="00FF5827">
        <w:rPr>
          <w:rFonts w:cstheme="minorHAnsi"/>
          <w:lang w:val="en"/>
        </w:rPr>
        <w:t>favo</w:t>
      </w:r>
      <w:r w:rsidR="00357090" w:rsidRPr="00FF5827">
        <w:rPr>
          <w:rFonts w:cstheme="minorHAnsi"/>
          <w:lang w:val="en"/>
        </w:rPr>
        <w:t>u</w:t>
      </w:r>
      <w:r w:rsidRPr="00FF5827">
        <w:rPr>
          <w:rFonts w:cstheme="minorHAnsi"/>
          <w:lang w:val="en"/>
        </w:rPr>
        <w:t>rite</w:t>
      </w:r>
      <w:proofErr w:type="spellEnd"/>
      <w:r w:rsidRPr="00FF5827">
        <w:rPr>
          <w:rFonts w:cstheme="minorHAnsi"/>
          <w:lang w:val="en"/>
        </w:rPr>
        <w:t xml:space="preserve"> painting.</w:t>
      </w:r>
      <w:r w:rsidRPr="00FF5827">
        <w:rPr>
          <w:rFonts w:cstheme="minorHAnsi"/>
          <w:lang w:val="en"/>
        </w:rPr>
        <w:t xml:space="preserve"> Explain to the children that Obama </w:t>
      </w:r>
      <w:r w:rsidR="00357090" w:rsidRPr="00FF5827">
        <w:rPr>
          <w:rFonts w:cstheme="minorHAnsi"/>
          <w:lang w:val="en"/>
        </w:rPr>
        <w:t>(</w:t>
      </w:r>
      <w:r w:rsidRPr="00FF5827">
        <w:rPr>
          <w:rFonts w:cstheme="minorHAnsi"/>
          <w:lang w:val="en"/>
        </w:rPr>
        <w:t xml:space="preserve">pictured on the second slide on the </w:t>
      </w:r>
      <w:proofErr w:type="spellStart"/>
      <w:r w:rsidRPr="00FF5827">
        <w:rPr>
          <w:rFonts w:cstheme="minorHAnsi"/>
          <w:lang w:val="en"/>
        </w:rPr>
        <w:t>Powerpoint</w:t>
      </w:r>
      <w:proofErr w:type="spellEnd"/>
      <w:r w:rsidR="00357090" w:rsidRPr="00FF5827">
        <w:rPr>
          <w:rFonts w:cstheme="minorHAnsi"/>
          <w:lang w:val="en"/>
        </w:rPr>
        <w:t>)</w:t>
      </w:r>
      <w:r w:rsidRPr="00FF5827">
        <w:rPr>
          <w:rFonts w:cstheme="minorHAnsi"/>
          <w:lang w:val="en"/>
        </w:rPr>
        <w:t xml:space="preserve"> was America’s first black president.</w:t>
      </w:r>
      <w:r w:rsidR="00357090" w:rsidRPr="00FF5827">
        <w:rPr>
          <w:rFonts w:cstheme="minorHAnsi"/>
          <w:lang w:val="en"/>
        </w:rPr>
        <w:t xml:space="preserve"> When he was young, he heard a vicar talking about the hope shown by the figure in the painting.  Obama found the painting so inspirational </w:t>
      </w:r>
      <w:r w:rsidR="00357090" w:rsidRPr="00FF5827">
        <w:rPr>
          <w:rFonts w:cstheme="minorHAnsi"/>
          <w:lang w:val="en"/>
        </w:rPr>
        <w:t xml:space="preserve">that </w:t>
      </w:r>
      <w:r w:rsidR="00357090" w:rsidRPr="00FF5827">
        <w:rPr>
          <w:rFonts w:cstheme="minorHAnsi"/>
          <w:lang w:val="en"/>
        </w:rPr>
        <w:t>he talked about it in many speeches.</w:t>
      </w:r>
    </w:p>
    <w:p w14:paraId="435017D6" w14:textId="77777777" w:rsidR="00FF5827" w:rsidRPr="00FF5827" w:rsidRDefault="00FF5827" w:rsidP="00FF5827">
      <w:pPr>
        <w:spacing w:after="0"/>
        <w:rPr>
          <w:sz w:val="24"/>
          <w:szCs w:val="24"/>
        </w:rPr>
      </w:pPr>
    </w:p>
    <w:p w14:paraId="64AE8228" w14:textId="54CA6291" w:rsidR="007C7BD6" w:rsidRDefault="00357090" w:rsidP="00357090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Let’s try and see what inspired him. Look at the picture again. What is the character doing despite having a blindfold and only one string left on her instrument?</w:t>
      </w:r>
    </w:p>
    <w:p w14:paraId="4439CE43" w14:textId="77777777" w:rsidR="00FF5827" w:rsidRDefault="00FF5827" w:rsidP="00523E29">
      <w:pPr>
        <w:spacing w:after="0"/>
        <w:rPr>
          <w:rFonts w:cstheme="minorHAnsi"/>
          <w:sz w:val="24"/>
          <w:szCs w:val="24"/>
          <w:lang w:val="en"/>
        </w:rPr>
      </w:pPr>
    </w:p>
    <w:p w14:paraId="06484572" w14:textId="6020E81D" w:rsidR="0064617C" w:rsidRPr="00FF5827" w:rsidRDefault="00FF5827" w:rsidP="00523E29">
      <w:pPr>
        <w:spacing w:after="0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The figures</w:t>
      </w:r>
      <w:r w:rsidRPr="00FF5827">
        <w:rPr>
          <w:rFonts w:cstheme="minorHAnsi"/>
          <w:sz w:val="24"/>
          <w:szCs w:val="24"/>
          <w:lang w:val="en"/>
        </w:rPr>
        <w:t xml:space="preserve"> is alone, blindfold</w:t>
      </w:r>
      <w:r>
        <w:rPr>
          <w:rFonts w:cstheme="minorHAnsi"/>
          <w:sz w:val="24"/>
          <w:szCs w:val="24"/>
          <w:lang w:val="en"/>
        </w:rPr>
        <w:t xml:space="preserve">ed and </w:t>
      </w:r>
      <w:r w:rsidRPr="00FF5827">
        <w:rPr>
          <w:rFonts w:cstheme="minorHAnsi"/>
          <w:sz w:val="24"/>
          <w:szCs w:val="24"/>
          <w:lang w:val="en"/>
        </w:rPr>
        <w:t>isolated, but still clasping onto the beauty of faint music. She dares to have hope in the last remaining string</w:t>
      </w:r>
      <w:r w:rsidRPr="00FF5827">
        <w:rPr>
          <w:rFonts w:cstheme="minorHAnsi"/>
          <w:sz w:val="24"/>
          <w:szCs w:val="24"/>
          <w:lang w:val="en"/>
        </w:rPr>
        <w:t xml:space="preserve"> of her instrument</w:t>
      </w:r>
      <w:r w:rsidRPr="00FF5827">
        <w:rPr>
          <w:rFonts w:cstheme="minorHAnsi"/>
          <w:sz w:val="24"/>
          <w:szCs w:val="24"/>
          <w:lang w:val="en"/>
        </w:rPr>
        <w:t>.  </w:t>
      </w:r>
    </w:p>
    <w:p w14:paraId="72BDEBE3" w14:textId="77777777" w:rsidR="00FF5827" w:rsidRDefault="00FF5827" w:rsidP="00523E29">
      <w:pPr>
        <w:spacing w:after="0"/>
        <w:rPr>
          <w:rFonts w:cstheme="minorHAnsi"/>
          <w:sz w:val="24"/>
          <w:szCs w:val="24"/>
          <w:lang w:val="en"/>
        </w:rPr>
      </w:pPr>
    </w:p>
    <w:p w14:paraId="6BCF833D" w14:textId="3EEBD740" w:rsidR="00FF5827" w:rsidRPr="00FF5827" w:rsidRDefault="00FF5827" w:rsidP="00523E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 xml:space="preserve">Can the children see that, despite the picture being dark, her face is lighter to show that she is listening to the music, showing that she has </w:t>
      </w:r>
      <w:r w:rsidRPr="00FF5827">
        <w:rPr>
          <w:rFonts w:cstheme="minorHAnsi"/>
          <w:sz w:val="24"/>
          <w:szCs w:val="24"/>
          <w:lang w:val="en"/>
        </w:rPr>
        <w:t>hope. </w:t>
      </w:r>
      <w:r w:rsidRPr="00FF5827">
        <w:rPr>
          <w:rFonts w:cstheme="minorHAnsi"/>
          <w:sz w:val="24"/>
          <w:szCs w:val="24"/>
          <w:lang w:val="en"/>
        </w:rPr>
        <w:t>The painting’s</w:t>
      </w:r>
      <w:r w:rsidRPr="00FF5827">
        <w:rPr>
          <w:rFonts w:cstheme="minorHAnsi"/>
          <w:sz w:val="24"/>
          <w:szCs w:val="24"/>
          <w:lang w:val="en"/>
        </w:rPr>
        <w:t> title reflects the idea that in a world of negatives we should try to remain positive. </w:t>
      </w:r>
      <w:r w:rsidRPr="00FF5827">
        <w:rPr>
          <w:rFonts w:ascii="Roboto Slab" w:hAnsi="Roboto Slab"/>
          <w:sz w:val="23"/>
          <w:szCs w:val="23"/>
          <w:lang w:val="en"/>
        </w:rPr>
        <w:t> </w:t>
      </w:r>
    </w:p>
    <w:p w14:paraId="47EEF14E" w14:textId="77777777" w:rsidR="00FF5827" w:rsidRDefault="00FF5827" w:rsidP="00523E29">
      <w:pPr>
        <w:spacing w:after="0"/>
        <w:rPr>
          <w:sz w:val="24"/>
          <w:szCs w:val="24"/>
        </w:rPr>
      </w:pPr>
    </w:p>
    <w:p w14:paraId="4B521061" w14:textId="288D4B55" w:rsidR="00FF5827" w:rsidRDefault="00FF5827" w:rsidP="00523E29">
      <w:pPr>
        <w:spacing w:after="0"/>
        <w:rPr>
          <w:sz w:val="24"/>
          <w:szCs w:val="24"/>
        </w:rPr>
      </w:pPr>
      <w:r>
        <w:rPr>
          <w:sz w:val="24"/>
          <w:szCs w:val="24"/>
        </w:rPr>
        <w:t>Ask the children if they feel differently about the painting if they see the hope and not the despair.</w:t>
      </w:r>
    </w:p>
    <w:p w14:paraId="330F951C" w14:textId="77777777" w:rsidR="00FF5827" w:rsidRDefault="00FF5827" w:rsidP="00523E29">
      <w:pPr>
        <w:spacing w:after="0"/>
        <w:rPr>
          <w:sz w:val="24"/>
          <w:szCs w:val="24"/>
        </w:rPr>
      </w:pPr>
    </w:p>
    <w:p w14:paraId="595AA44B" w14:textId="77777777" w:rsidR="00FF5827" w:rsidRDefault="00FF5827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</w:p>
    <w:p w14:paraId="7DA53CE9" w14:textId="58C4D59E" w:rsidR="009C7D9D" w:rsidRPr="00FF5827" w:rsidRDefault="006A0388" w:rsidP="00145C02">
      <w:pPr>
        <w:spacing w:after="0" w:line="240" w:lineRule="auto"/>
        <w:rPr>
          <w:b/>
          <w:bCs/>
          <w:color w:val="660066"/>
          <w:sz w:val="28"/>
          <w:szCs w:val="28"/>
        </w:rPr>
      </w:pPr>
      <w:r w:rsidRPr="006A0388">
        <w:rPr>
          <w:b/>
          <w:bCs/>
          <w:color w:val="660066"/>
          <w:sz w:val="28"/>
          <w:szCs w:val="28"/>
        </w:rPr>
        <w:t>Closing prayer</w:t>
      </w:r>
    </w:p>
    <w:p w14:paraId="5253F040" w14:textId="77777777" w:rsidR="00FF5827" w:rsidRDefault="00FF5827" w:rsidP="00FF5827">
      <w:pPr>
        <w:spacing w:after="0" w:line="240" w:lineRule="auto"/>
        <w:rPr>
          <w:sz w:val="24"/>
          <w:szCs w:val="24"/>
        </w:rPr>
      </w:pPr>
    </w:p>
    <w:p w14:paraId="7934A369" w14:textId="77777777" w:rsidR="00FF5827" w:rsidRPr="0055164B" w:rsidRDefault="00FF5827" w:rsidP="00FF5827">
      <w:pPr>
        <w:spacing w:after="0" w:line="240" w:lineRule="auto"/>
        <w:rPr>
          <w:sz w:val="24"/>
          <w:szCs w:val="24"/>
        </w:rPr>
      </w:pPr>
      <w:r w:rsidRPr="0055164B">
        <w:rPr>
          <w:b/>
          <w:bCs/>
          <w:sz w:val="24"/>
          <w:szCs w:val="24"/>
          <w:lang w:val="en-US"/>
        </w:rPr>
        <w:t xml:space="preserve">Dear God, on the first Christmas you gave the world a gift of hope wrapped in cloths and lying in a manger. Thank You that I can always hope in You. In every situation and every problem that I am going through. I trust that you will make things better in the world and I will stay hopeful, knowing that you are there for me today and always. </w:t>
      </w:r>
    </w:p>
    <w:p w14:paraId="736DDD04" w14:textId="77777777" w:rsidR="00FF5827" w:rsidRPr="0055164B" w:rsidRDefault="00FF5827" w:rsidP="00FF5827">
      <w:pPr>
        <w:spacing w:after="0" w:line="240" w:lineRule="auto"/>
        <w:rPr>
          <w:sz w:val="24"/>
          <w:szCs w:val="24"/>
        </w:rPr>
      </w:pPr>
      <w:r w:rsidRPr="0055164B">
        <w:rPr>
          <w:b/>
          <w:bCs/>
          <w:sz w:val="24"/>
          <w:szCs w:val="24"/>
          <w:lang w:val="en-US"/>
        </w:rPr>
        <w:t>Amen.</w:t>
      </w:r>
    </w:p>
    <w:p w14:paraId="4EB2703E" w14:textId="431592CE" w:rsidR="00D73FA5" w:rsidRPr="00D73FA5" w:rsidRDefault="00D73FA5" w:rsidP="009C7D9D">
      <w:pPr>
        <w:spacing w:after="0" w:line="240" w:lineRule="auto"/>
        <w:rPr>
          <w:rFonts w:cstheme="minorHAnsi"/>
          <w:i/>
          <w:iCs/>
          <w:spacing w:val="12"/>
          <w:sz w:val="24"/>
          <w:szCs w:val="24"/>
          <w:lang w:val="en-US"/>
        </w:rPr>
      </w:pPr>
    </w:p>
    <w:p w14:paraId="14549EB3" w14:textId="65B7FEA8" w:rsidR="00A9204E" w:rsidRPr="00617283" w:rsidRDefault="00B32AB6" w:rsidP="00617283">
      <w:pPr>
        <w:rPr>
          <w:i/>
          <w:iCs/>
          <w:color w:val="000000"/>
          <w:sz w:val="32"/>
          <w:szCs w:val="24"/>
          <w:lang w:val="en"/>
        </w:rPr>
      </w:pPr>
      <w:r w:rsidRPr="00617283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A2A44FC" wp14:editId="5EB159AE">
            <wp:simplePos x="0" y="0"/>
            <wp:positionH relativeFrom="margin">
              <wp:align>left</wp:align>
            </wp:positionH>
            <wp:positionV relativeFrom="paragraph">
              <wp:posOffset>4018915</wp:posOffset>
            </wp:positionV>
            <wp:extent cx="109029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135" y="20983"/>
                <wp:lineTo x="21135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48A" w:rsidRPr="00617283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B6F5E62" wp14:editId="6A46EFE7">
            <wp:simplePos x="0" y="0"/>
            <wp:positionH relativeFrom="margin">
              <wp:align>right</wp:align>
            </wp:positionH>
            <wp:positionV relativeFrom="paragraph">
              <wp:posOffset>3857625</wp:posOffset>
            </wp:positionV>
            <wp:extent cx="1190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27" y="20796"/>
                <wp:lineTo x="21427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C7D9D" w:rsidRPr="00617283">
        <w:rPr>
          <w:i/>
          <w:iCs/>
          <w:sz w:val="24"/>
          <w:szCs w:val="24"/>
          <w:lang w:val="en-US"/>
        </w:rPr>
        <w:t xml:space="preserve"> </w:t>
      </w:r>
      <w:r w:rsidR="0096748A" w:rsidRPr="00617283">
        <w:rPr>
          <w:i/>
          <w:iCs/>
          <w:noProof/>
          <w:sz w:val="24"/>
          <w:szCs w:val="24"/>
        </w:rPr>
        <w:t xml:space="preserve"> </w:t>
      </w:r>
    </w:p>
    <w:sectPr w:rsidR="00A9204E" w:rsidRPr="00617283" w:rsidSect="0096748A">
      <w:pgSz w:w="12240" w:h="15840"/>
      <w:pgMar w:top="851" w:right="1041" w:bottom="851" w:left="993" w:header="720" w:footer="720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Slab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D91E54"/>
    <w:multiLevelType w:val="hybridMultilevel"/>
    <w:tmpl w:val="7B62EC76"/>
    <w:lvl w:ilvl="0" w:tplc="04A6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8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0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232602"/>
    <w:multiLevelType w:val="hybridMultilevel"/>
    <w:tmpl w:val="27740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090F09"/>
    <w:multiLevelType w:val="hybridMultilevel"/>
    <w:tmpl w:val="1762807E"/>
    <w:lvl w:ilvl="0" w:tplc="DFA2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8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8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16"/>
  </w:num>
  <w:num w:numId="25">
    <w:abstractNumId w:val="25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56582"/>
    <w:rsid w:val="000730F2"/>
    <w:rsid w:val="000915F1"/>
    <w:rsid w:val="000D26B6"/>
    <w:rsid w:val="000E7DE4"/>
    <w:rsid w:val="001045EA"/>
    <w:rsid w:val="001145D3"/>
    <w:rsid w:val="0012169B"/>
    <w:rsid w:val="00136B65"/>
    <w:rsid w:val="00145C02"/>
    <w:rsid w:val="001462A9"/>
    <w:rsid w:val="00181253"/>
    <w:rsid w:val="001B66F7"/>
    <w:rsid w:val="001F21D8"/>
    <w:rsid w:val="001F5015"/>
    <w:rsid w:val="00232223"/>
    <w:rsid w:val="00233B0F"/>
    <w:rsid w:val="0025709F"/>
    <w:rsid w:val="00297C74"/>
    <w:rsid w:val="002A5141"/>
    <w:rsid w:val="002D2D83"/>
    <w:rsid w:val="002F46BC"/>
    <w:rsid w:val="00346737"/>
    <w:rsid w:val="00357090"/>
    <w:rsid w:val="003D6091"/>
    <w:rsid w:val="003D6BF0"/>
    <w:rsid w:val="003D7C9E"/>
    <w:rsid w:val="004A1B29"/>
    <w:rsid w:val="004B3892"/>
    <w:rsid w:val="004C3D4E"/>
    <w:rsid w:val="004E0328"/>
    <w:rsid w:val="00520D90"/>
    <w:rsid w:val="00523E29"/>
    <w:rsid w:val="005B23D7"/>
    <w:rsid w:val="005C0B22"/>
    <w:rsid w:val="005C7856"/>
    <w:rsid w:val="005E02EA"/>
    <w:rsid w:val="005F66AB"/>
    <w:rsid w:val="00617283"/>
    <w:rsid w:val="0062361E"/>
    <w:rsid w:val="00637131"/>
    <w:rsid w:val="00645252"/>
    <w:rsid w:val="0064617C"/>
    <w:rsid w:val="00676FAB"/>
    <w:rsid w:val="006A0388"/>
    <w:rsid w:val="006A5ED3"/>
    <w:rsid w:val="006C0063"/>
    <w:rsid w:val="006D3D74"/>
    <w:rsid w:val="00704698"/>
    <w:rsid w:val="007257C0"/>
    <w:rsid w:val="00753660"/>
    <w:rsid w:val="0078548B"/>
    <w:rsid w:val="007B1070"/>
    <w:rsid w:val="007C7BD6"/>
    <w:rsid w:val="007F71FD"/>
    <w:rsid w:val="007F7D1F"/>
    <w:rsid w:val="00800C2B"/>
    <w:rsid w:val="00804EB8"/>
    <w:rsid w:val="008348ED"/>
    <w:rsid w:val="0083569A"/>
    <w:rsid w:val="008906BB"/>
    <w:rsid w:val="00942A88"/>
    <w:rsid w:val="0096748A"/>
    <w:rsid w:val="009B08D5"/>
    <w:rsid w:val="009C7D9D"/>
    <w:rsid w:val="009D3AFD"/>
    <w:rsid w:val="00A52C8D"/>
    <w:rsid w:val="00A766A8"/>
    <w:rsid w:val="00A9204E"/>
    <w:rsid w:val="00AB0324"/>
    <w:rsid w:val="00AB1BA0"/>
    <w:rsid w:val="00AE4D1C"/>
    <w:rsid w:val="00AE60C2"/>
    <w:rsid w:val="00B11C95"/>
    <w:rsid w:val="00B32AB6"/>
    <w:rsid w:val="00B35838"/>
    <w:rsid w:val="00B44865"/>
    <w:rsid w:val="00B76F5B"/>
    <w:rsid w:val="00B85D9E"/>
    <w:rsid w:val="00BA2BAA"/>
    <w:rsid w:val="00BB48E8"/>
    <w:rsid w:val="00BD7A8D"/>
    <w:rsid w:val="00C00C50"/>
    <w:rsid w:val="00C06716"/>
    <w:rsid w:val="00C3576F"/>
    <w:rsid w:val="00C40070"/>
    <w:rsid w:val="00C743DC"/>
    <w:rsid w:val="00C80723"/>
    <w:rsid w:val="00C83C92"/>
    <w:rsid w:val="00C907AA"/>
    <w:rsid w:val="00C93815"/>
    <w:rsid w:val="00D1181A"/>
    <w:rsid w:val="00D33C20"/>
    <w:rsid w:val="00D45927"/>
    <w:rsid w:val="00D45AA5"/>
    <w:rsid w:val="00D471ED"/>
    <w:rsid w:val="00D627E0"/>
    <w:rsid w:val="00D6487D"/>
    <w:rsid w:val="00D73FA5"/>
    <w:rsid w:val="00D8181A"/>
    <w:rsid w:val="00D955E5"/>
    <w:rsid w:val="00DB1568"/>
    <w:rsid w:val="00DB723E"/>
    <w:rsid w:val="00DD52D5"/>
    <w:rsid w:val="00DE1A79"/>
    <w:rsid w:val="00E046D1"/>
    <w:rsid w:val="00E11053"/>
    <w:rsid w:val="00E67FF5"/>
    <w:rsid w:val="00F16E76"/>
    <w:rsid w:val="00F2167D"/>
    <w:rsid w:val="00F4457A"/>
    <w:rsid w:val="00F53E0A"/>
    <w:rsid w:val="00F64820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9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40070"/>
  </w:style>
  <w:style w:type="character" w:customStyle="1" w:styleId="indent-1-breaks">
    <w:name w:val="indent-1-breaks"/>
    <w:basedOn w:val="DefaultParagraphFont"/>
    <w:rsid w:val="00C40070"/>
  </w:style>
  <w:style w:type="character" w:customStyle="1" w:styleId="red">
    <w:name w:val="red"/>
    <w:basedOn w:val="DefaultParagraphFont"/>
    <w:rsid w:val="00704698"/>
  </w:style>
  <w:style w:type="character" w:customStyle="1" w:styleId="reftext">
    <w:name w:val="reftext"/>
    <w:basedOn w:val="DefaultParagraphFont"/>
    <w:rsid w:val="00704698"/>
  </w:style>
  <w:style w:type="paragraph" w:styleId="ListParagraph">
    <w:name w:val="List Paragraph"/>
    <w:basedOn w:val="Normal"/>
    <w:uiPriority w:val="34"/>
    <w:unhideWhenUsed/>
    <w:qFormat/>
    <w:rsid w:val="007C7BD6"/>
    <w:pPr>
      <w:ind w:left="720"/>
      <w:contextualSpacing/>
    </w:pPr>
  </w:style>
  <w:style w:type="paragraph" w:customStyle="1" w:styleId="io">
    <w:name w:val="io"/>
    <w:basedOn w:val="Normal"/>
    <w:rsid w:val="0035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802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Hope_(painting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bible.com/bible/116/ISA.9.nl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File:Assistants_and_George_Frederic_Watts_-_Hope_-_Google_Art_Project.jpg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Sue Bowen</cp:lastModifiedBy>
  <cp:revision>19</cp:revision>
  <dcterms:created xsi:type="dcterms:W3CDTF">2020-10-27T12:25:00Z</dcterms:created>
  <dcterms:modified xsi:type="dcterms:W3CDTF">2020-11-06T12:19:00Z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